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Supernova Explosions</w:t>
      </w:r>
    </w:p>
    <w:p>
      <w:pPr>
        <w:pBdr>
          <w:bottom w:val="single" w:color="00B4D8" w:sz="6" w:space="1"/>
        </w:pBdr>
        <w:spacing w:before="0" w:after="200"/>
      </w:pPr>
      <w:r>
        <w:rPr>
          <w:rFonts w:ascii="Arial" w:cs="Arial" w:eastAsia="Arial" w:hAnsi="Arial"/>
          <w:i/>
          <w:iCs/>
          <w:color w:val="555555"/>
          <w:sz w:val="28"/>
          <w:szCs w:val="28"/>
        </w:rPr>
        <w:t xml:space="preserve">The most powerful stellar explosions in the universe — death, rebirth, and cosmic alchemy</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Brightness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Can outshine an entire galaxy temporarily</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Energy released</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~10⁴⁴ joules (as neutrinos)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Types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Type Ia, Type Ib/c, Type II</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Remnant</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Neutron star, black hole, or white dwarf remnant</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Last naked-eye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SN 1987A in the Large Magellanic Cloud</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Role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Primary source of heavy elements in the universe</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A supernova is a powerful and luminous explosion that occurs at the end of certain stars' lives. It is the most energetic explosive event known in the universe, briefly outshining an entire galaxy. The explosion expels much or all of the star's material at velocities of up to 30,000 km/s (10% of the speed of light).</w:t>
      </w:r>
    </w:p>
    <w:p>
      <w:pPr>
        <w:spacing w:before="80" w:after="160"/>
        <w:jc w:val="both"/>
      </w:pPr>
      <w:r>
        <w:rPr>
          <w:rFonts w:ascii="Arial" w:cs="Arial" w:eastAsia="Arial" w:hAnsi="Arial"/>
          <w:sz w:val="24"/>
          <w:szCs w:val="24"/>
        </w:rPr>
        <w:t xml:space="preserve">Supernovae are responsible for distributing heavy elements throughout the universe, seeding star-forming regions with the building blocks of planets and life. Iron in your blood, calcium in your bones, and oxygen you breathe were all forged in stars and spread by supernova explosions.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'Supernovae — The Deaths of Stars' (add embed link here)</w:t>
      </w:r>
    </w:p>
    <w:p>
      <w:pPr>
        <w:pStyle w:val="Heading2"/>
      </w:pPr>
      <w:r>
        <w:rPr>
          <w:rFonts w:ascii="Arial" w:cs="Arial" w:eastAsia="Arial" w:hAnsi="Arial"/>
          <w:b/>
          <w:bCs/>
          <w:color w:val="0077B6"/>
          <w:sz w:val="30"/>
          <w:szCs w:val="30"/>
        </w:rPr>
        <w:t xml:space="preserve">Types of Supernovae</w:t>
      </w:r>
    </w:p>
    <w:p>
      <w:pPr>
        <w:spacing w:before="80" w:after="160"/>
        <w:jc w:val="both"/>
      </w:pPr>
      <w:r>
        <w:rPr>
          <w:rFonts w:ascii="Arial" w:cs="Arial" w:eastAsia="Arial" w:hAnsi="Arial"/>
          <w:sz w:val="24"/>
          <w:szCs w:val="24"/>
        </w:rPr>
        <w:t xml:space="preserve">Supernovae are classified primarily by their optical spectra and light curves. Type Ia supernovae occur in binary star systems where a white dwarf accretes matter from a companion until it reaches critical mass (the Chandrasekhar limit of ~1.4 solar masses) and undergoes thermonuclear runaway.</w:t>
      </w:r>
    </w:p>
    <w:p>
      <w:pPr>
        <w:spacing w:before="80" w:after="160"/>
        <w:jc w:val="both"/>
      </w:pPr>
      <w:r>
        <w:rPr>
          <w:rFonts w:ascii="Arial" w:cs="Arial" w:eastAsia="Arial" w:hAnsi="Arial"/>
          <w:sz w:val="24"/>
          <w:szCs w:val="24"/>
        </w:rPr>
        <w:t xml:space="preserve">Core-collapse supernovae (Types Ib, Ic, and II) occur when massive stars exhaust their nuclear fuel and their iron cores collapse. Type II supernovae retain their hydrogen envelope; Types Ib and Ic have lost their outer layers through stellar winds or mass transfer to a companion.</w:t>
      </w:r>
    </w:p>
    <w:p>
      <w:pPr>
        <w:pStyle w:val="Heading3"/>
      </w:pPr>
      <w:r>
        <w:rPr>
          <w:rFonts w:ascii="Arial" w:cs="Arial" w:eastAsia="Arial" w:hAnsi="Arial"/>
          <w:b/>
          <w:bCs/>
          <w:color w:val="005f73"/>
          <w:sz w:val="26"/>
          <w:szCs w:val="26"/>
        </w:rPr>
        <w:t xml:space="preserve">Type Ia: The Standard Candle</w:t>
      </w:r>
    </w:p>
    <w:p>
      <w:pPr>
        <w:spacing w:before="80" w:after="160"/>
        <w:jc w:val="both"/>
      </w:pPr>
      <w:r>
        <w:rPr>
          <w:rFonts w:ascii="Arial" w:cs="Arial" w:eastAsia="Arial" w:hAnsi="Arial"/>
          <w:sz w:val="24"/>
          <w:szCs w:val="24"/>
        </w:rPr>
        <w:t xml:space="preserve">Type Ia supernovae are remarkably uniform in peak luminosity, making them valuable 'standard candles' for measuring cosmic distances. Observations of Type Ia supernovae in the late 1990s led to the discovery that the universe's expansion is accelerating, a finding that earned the 2011 Nobel Prize in Physics and pointed to the existence of dark energy.</w:t>
      </w:r>
    </w:p>
    <w:p>
      <w:pPr>
        <w:pStyle w:val="Heading2"/>
      </w:pPr>
      <w:r>
        <w:rPr>
          <w:rFonts w:ascii="Arial" w:cs="Arial" w:eastAsia="Arial" w:hAnsi="Arial"/>
          <w:b/>
          <w:bCs/>
          <w:color w:val="0077B6"/>
          <w:sz w:val="30"/>
          <w:szCs w:val="30"/>
        </w:rPr>
        <w:t xml:space="preserve">The Mechanism of Core Collapse</w:t>
      </w:r>
    </w:p>
    <w:p>
      <w:pPr>
        <w:spacing w:before="80" w:after="160"/>
        <w:jc w:val="both"/>
      </w:pPr>
      <w:r>
        <w:rPr>
          <w:rFonts w:ascii="Arial" w:cs="Arial" w:eastAsia="Arial" w:hAnsi="Arial"/>
          <w:sz w:val="24"/>
          <w:szCs w:val="24"/>
        </w:rPr>
        <w:t xml:space="preserve">In a massive star's final hours, silicon fusion produces iron in the core. Iron cannot release energy through fusion, so once the core becomes pure iron, fusion stops. The core collapses in less than a second, reaching nuclear density. At this point, the collapse bounces, sending a shockwave outward through the star.</w:t>
      </w:r>
    </w:p>
    <w:p>
      <w:pPr>
        <w:spacing w:before="80" w:after="160"/>
        <w:jc w:val="both"/>
      </w:pPr>
      <w:r>
        <w:rPr>
          <w:rFonts w:ascii="Arial" w:cs="Arial" w:eastAsia="Arial" w:hAnsi="Arial"/>
          <w:sz w:val="24"/>
          <w:szCs w:val="24"/>
        </w:rPr>
        <w:t xml:space="preserve">This shockwave, energized by a flood of neutrinos (10⁴⁶ joules worth, mostly released as neutrinos — the actual visible explosion is just 1% of the energy), blows off the outer layers of the star. What remains is a neutron star or, for the most massive progenitors, a black hole.</w:t>
      </w:r>
    </w:p>
    <w:p>
      <w:pPr>
        <w:pStyle w:val="Heading2"/>
      </w:pPr>
      <w:r>
        <w:rPr>
          <w:rFonts w:ascii="Arial" w:cs="Arial" w:eastAsia="Arial" w:hAnsi="Arial"/>
          <w:b/>
          <w:bCs/>
          <w:color w:val="0077B6"/>
          <w:sz w:val="30"/>
          <w:szCs w:val="30"/>
        </w:rPr>
        <w:t xml:space="preserve">Historical Supernovae</w:t>
      </w:r>
    </w:p>
    <w:p>
      <w:pPr>
        <w:spacing w:before="80" w:after="160"/>
        <w:jc w:val="both"/>
      </w:pPr>
      <w:r>
        <w:rPr>
          <w:rFonts w:ascii="Arial" w:cs="Arial" w:eastAsia="Arial" w:hAnsi="Arial"/>
          <w:sz w:val="24"/>
          <w:szCs w:val="24"/>
        </w:rPr>
        <w:t xml:space="preserve">Several supernovae have been visible to the naked eye throughout history. The supernova of 1054 CE, observed by Chinese and Arab astronomers, produced what is now the Crab Nebula. Tycho Brahe's supernova of 1572 and Johannes Kepler's supernova of 1604 challenged the Aristotelian notion of an unchanging universe.</w:t>
      </w:r>
    </w:p>
    <w:p>
      <w:pPr>
        <w:spacing w:before="80" w:after="160"/>
        <w:jc w:val="both"/>
      </w:pPr>
      <w:r>
        <w:rPr>
          <w:rFonts w:ascii="Arial" w:cs="Arial" w:eastAsia="Arial" w:hAnsi="Arial"/>
          <w:sz w:val="24"/>
          <w:szCs w:val="24"/>
        </w:rPr>
        <w:t xml:space="preserve">SN 1987A in the Large Magellanic Cloud was the first supernova visible to the naked eye since 1604. It provided the first detection of neutrinos from a stellar collapse, confirming theoretical models, and has been observed continuously for over 35 years as its remnant expands.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'SN 1987A — A Supernova in Our Cosmic Backyard' (add embed link here)</w:t>
      </w:r>
    </w:p>
    <w:p>
      <w:pPr>
        <w:pStyle w:val="Heading2"/>
      </w:pPr>
      <w:r>
        <w:rPr>
          <w:rFonts w:ascii="Arial" w:cs="Arial" w:eastAsia="Arial" w:hAnsi="Arial"/>
          <w:b/>
          <w:bCs/>
          <w:color w:val="0077B6"/>
          <w:sz w:val="30"/>
          <w:szCs w:val="30"/>
        </w:rPr>
        <w:t xml:space="preserve">Supernova Remnants</w:t>
      </w:r>
    </w:p>
    <w:p>
      <w:pPr>
        <w:spacing w:before="80" w:after="160"/>
        <w:jc w:val="both"/>
      </w:pPr>
      <w:r>
        <w:rPr>
          <w:rFonts w:ascii="Arial" w:cs="Arial" w:eastAsia="Arial" w:hAnsi="Arial"/>
          <w:sz w:val="24"/>
          <w:szCs w:val="24"/>
        </w:rPr>
        <w:t xml:space="preserve">After the explosion, the ejected stellar material expands into the interstellar medium, forming a supernova remnant (SNR). These expanding shells of gas and dust can remain visible for thousands of years and are sites of intense X-ray emission.</w:t>
      </w:r>
    </w:p>
    <w:p>
      <w:pPr>
        <w:spacing w:before="80" w:after="160"/>
        <w:jc w:val="both"/>
      </w:pPr>
      <w:r>
        <w:rPr>
          <w:rFonts w:ascii="Arial" w:cs="Arial" w:eastAsia="Arial" w:hAnsi="Arial"/>
          <w:sz w:val="24"/>
          <w:szCs w:val="24"/>
        </w:rPr>
        <w:t xml:space="preserve">Famous supernova remnants include the Crab Nebula (from the 1054 CE supernova), Cassiopeia A, and the Vela Supernova Remnant. These objects are important laboratories for studying shock physics, magnetic fields, and cosmic ray acceleration.</w:t>
      </w:r>
    </w:p>
    <w:p>
      <w:pPr>
        <w:pStyle w:val="Heading2"/>
      </w:pPr>
      <w:r>
        <w:rPr>
          <w:rFonts w:ascii="Arial" w:cs="Arial" w:eastAsia="Arial" w:hAnsi="Arial"/>
          <w:b/>
          <w:bCs/>
          <w:color w:val="0077B6"/>
          <w:sz w:val="30"/>
          <w:szCs w:val="30"/>
        </w:rPr>
        <w:t xml:space="preserve">Role in Cosmic Chemistry</w:t>
      </w:r>
    </w:p>
    <w:p>
      <w:pPr>
        <w:spacing w:before="80" w:after="160"/>
        <w:jc w:val="both"/>
      </w:pPr>
      <w:r>
        <w:rPr>
          <w:rFonts w:ascii="Arial" w:cs="Arial" w:eastAsia="Arial" w:hAnsi="Arial"/>
          <w:sz w:val="24"/>
          <w:szCs w:val="24"/>
        </w:rPr>
        <w:t xml:space="preserve">Stars up to about 8 solar masses produce elements up to carbon and oxygen through stellar nucleosynthesis. Massive stars produce heavier elements through successive fusion stages up to iron. Elements heavier than iron are forged during the supernova explosion itself through rapid neutron capture (the r-process).</w:t>
      </w:r>
    </w:p>
    <w:p>
      <w:pPr>
        <w:spacing w:before="80" w:after="160"/>
        <w:jc w:val="both"/>
      </w:pPr>
      <w:r>
        <w:rPr>
          <w:rFonts w:ascii="Arial" w:cs="Arial" w:eastAsia="Arial" w:hAnsi="Arial"/>
          <w:sz w:val="24"/>
          <w:szCs w:val="24"/>
        </w:rPr>
        <w:t xml:space="preserve">Supernovae eject these elements into the interstellar medium, where they are incorporated into new generations of stars and planetary systems. Every atom of gold, silver, uranium, and most other heavy elements in your body was created in a supernova or neutron star merger.</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Supernova Explosions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2026-03-11T07:55:09.007Z</dcterms:created>
  <dcterms:modified xsi:type="dcterms:W3CDTF">2026-03-11T07:55:09.007Z</dcterms:modified>
</cp:coreProperties>
</file>

<file path=docProps/custom.xml><?xml version="1.0" encoding="utf-8"?>
<Properties xmlns="http://schemas.openxmlformats.org/officeDocument/2006/custom-properties" xmlns:vt="http://schemas.openxmlformats.org/officeDocument/2006/docPropsVTypes"/>
</file>