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Search for Extraterrestrial Life</w:t>
      </w:r>
    </w:p>
    <w:p>
      <w:pPr>
        <w:pBdr>
          <w:bottom w:val="single" w:color="00B4D8" w:sz="6" w:space="1"/>
        </w:pBdr>
        <w:spacing w:before="0" w:after="200"/>
      </w:pPr>
      <w:r>
        <w:rPr>
          <w:rFonts w:ascii="Arial" w:cs="Arial" w:eastAsia="Arial" w:hAnsi="Arial"/>
          <w:i/>
          <w:iCs/>
          <w:color w:val="555555"/>
          <w:sz w:val="28"/>
          <w:szCs w:val="28"/>
        </w:rPr>
        <w:t xml:space="preserve">Are we alone? — The scientific quest to find life beyond Earth</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Field name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Astrobiology / SETI</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Most promising sites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Mars, Europa, Enceladus, Titan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SETI search</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Project Ozma, 1960 (Frank Drake)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Drake Equation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Framework for estimating intelligent civilizations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Wow! Signal</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1977 — unexplained radio signal, never repeated</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Fermi Paradox</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'Where is everybody?' — the great silence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search for extraterrestrial life is one of the most profound and captivating scientific endeavors in human history. It encompasses the search for microbial life on worlds within our Solar System, the detection of biosignatures in exoplanet atmospheres, and the search for technological civilizations through the Search for Extraterrestrial Intelligence (SETI).</w:t>
      </w:r>
    </w:p>
    <w:p>
      <w:pPr>
        <w:spacing w:before="80" w:after="160"/>
        <w:jc w:val="both"/>
      </w:pPr>
      <w:r>
        <w:rPr>
          <w:rFonts w:ascii="Arial" w:cs="Arial" w:eastAsia="Arial" w:hAnsi="Arial"/>
          <w:sz w:val="24"/>
          <w:szCs w:val="24"/>
        </w:rPr>
        <w:t xml:space="preserve">Astrobiology — the study of the origin, evolution, and distribution of life in the universe — draws on biology, chemistry, planetary science, astronomy, and geology. Despite decades of searching, no confirmed evidence for extraterrestrial life has been found. Yet the scientific case that life could exist elsewhere has never been stronger.</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Search for Extraterrestrial Life — A Scientific Quest' (add embed link here)</w:t>
      </w:r>
    </w:p>
    <w:p>
      <w:pPr>
        <w:pStyle w:val="Heading2"/>
      </w:pPr>
      <w:r>
        <w:rPr>
          <w:rFonts w:ascii="Arial" w:cs="Arial" w:eastAsia="Arial" w:hAnsi="Arial"/>
          <w:b/>
          <w:bCs/>
          <w:color w:val="0077B6"/>
          <w:sz w:val="30"/>
          <w:szCs w:val="30"/>
        </w:rPr>
        <w:t xml:space="preserve">Life in the Solar System</w:t>
      </w:r>
    </w:p>
    <w:p>
      <w:pPr>
        <w:spacing w:before="80" w:after="160"/>
        <w:jc w:val="both"/>
      </w:pPr>
      <w:r>
        <w:rPr>
          <w:rFonts w:ascii="Arial" w:cs="Arial" w:eastAsia="Arial" w:hAnsi="Arial"/>
          <w:sz w:val="24"/>
          <w:szCs w:val="24"/>
        </w:rPr>
        <w:t xml:space="preserve">Mars is the most studied candidate for past or present life. Mars had liquid water on its surface billions of years ago, including rivers, lakes, and possibly an ocean. NASA's Perseverance rover is drilling cores from an ancient lakebed in Jezero Crater, searching for preserved biosignatures and collecting samples for eventual return to Earth.</w:t>
      </w:r>
    </w:p>
    <w:p>
      <w:pPr>
        <w:spacing w:before="80" w:after="160"/>
        <w:jc w:val="both"/>
      </w:pPr>
      <w:r>
        <w:rPr>
          <w:rFonts w:ascii="Arial" w:cs="Arial" w:eastAsia="Arial" w:hAnsi="Arial"/>
          <w:sz w:val="24"/>
          <w:szCs w:val="24"/>
        </w:rPr>
        <w:t xml:space="preserve">Jupiter's moon Europa and Saturn's moon Enceladus are considered the most promising targets for present-day life. Both harbor liquid water oceans beneath their icy shells. Enceladus actively vents water vapor and organic molecules into space through geysers — sampled by the Cassini spacecraft — and NASA's Europa Clipper mission (launched October 2024) will study Europa's habitability in detail.</w:t>
      </w:r>
    </w:p>
    <w:p>
      <w:pPr>
        <w:pStyle w:val="Heading3"/>
      </w:pPr>
      <w:r>
        <w:rPr>
          <w:rFonts w:ascii="Arial" w:cs="Arial" w:eastAsia="Arial" w:hAnsi="Arial"/>
          <w:b/>
          <w:bCs/>
          <w:color w:val="005f73"/>
          <w:sz w:val="26"/>
          <w:szCs w:val="26"/>
        </w:rPr>
        <w:t xml:space="preserve">Titan: A World of Organic Chemistry</w:t>
      </w:r>
    </w:p>
    <w:p>
      <w:pPr>
        <w:spacing w:before="80" w:after="160"/>
        <w:jc w:val="both"/>
      </w:pPr>
      <w:r>
        <w:rPr>
          <w:rFonts w:ascii="Arial" w:cs="Arial" w:eastAsia="Arial" w:hAnsi="Arial"/>
          <w:sz w:val="24"/>
          <w:szCs w:val="24"/>
        </w:rPr>
        <w:t xml:space="preserve">Saturn's moon Titan has a thick atmosphere of nitrogen and methane, with liquid methane lakes and rivers on its surface — the only body besides Earth with a stable liquid on its surface. While too cold for water-based life, some scientists speculate about the possibility of exotic life using liquid methane as a solvent. NASA's Dragonfly rotorcraft lander is planned to explore Titan in the 2030s.</w:t>
      </w:r>
    </w:p>
    <w:p>
      <w:pPr>
        <w:pStyle w:val="Heading2"/>
      </w:pPr>
      <w:r>
        <w:rPr>
          <w:rFonts w:ascii="Arial" w:cs="Arial" w:eastAsia="Arial" w:hAnsi="Arial"/>
          <w:b/>
          <w:bCs/>
          <w:color w:val="0077B6"/>
          <w:sz w:val="30"/>
          <w:szCs w:val="30"/>
        </w:rPr>
        <w:t xml:space="preserve">The Conditions for Life</w:t>
      </w:r>
    </w:p>
    <w:p>
      <w:pPr>
        <w:spacing w:before="80" w:after="160"/>
        <w:jc w:val="both"/>
      </w:pPr>
      <w:r>
        <w:rPr>
          <w:rFonts w:ascii="Arial" w:cs="Arial" w:eastAsia="Arial" w:hAnsi="Arial"/>
          <w:sz w:val="24"/>
          <w:szCs w:val="24"/>
        </w:rPr>
        <w:t xml:space="preserve">Life as we know it requires liquid water, a source of energy (chemical or from a star), and organic chemistry based on carbon. These requirements guide the search for habitable environments. However, life might also exist in forms very different from life on Earth, using different solvents, energy sources, or even different biochemistries.</w:t>
      </w:r>
    </w:p>
    <w:p>
      <w:pPr>
        <w:spacing w:before="80" w:after="160"/>
        <w:jc w:val="both"/>
      </w:pPr>
      <w:r>
        <w:rPr>
          <w:rFonts w:ascii="Arial" w:cs="Arial" w:eastAsia="Arial" w:hAnsi="Arial"/>
          <w:sz w:val="24"/>
          <w:szCs w:val="24"/>
        </w:rPr>
        <w:t xml:space="preserve">Extremophiles — organisms that thrive in extreme conditions (extreme temperature, pressure, salinity, radiation, acidity) on Earth — have expanded scientists' understanding of habitable niches. Life has been found in Antarctic ice, deep-sea hydrothermal vents, hypersaline lakes, highly acidic rivers, and even in the stratosphere.</w:t>
      </w:r>
    </w:p>
    <w:p>
      <w:pPr>
        <w:pStyle w:val="Heading2"/>
      </w:pPr>
      <w:r>
        <w:rPr>
          <w:rFonts w:ascii="Arial" w:cs="Arial" w:eastAsia="Arial" w:hAnsi="Arial"/>
          <w:b/>
          <w:bCs/>
          <w:color w:val="0077B6"/>
          <w:sz w:val="30"/>
          <w:szCs w:val="30"/>
        </w:rPr>
        <w:t xml:space="preserve">SETI: The Search for Intelligent Life</w:t>
      </w:r>
    </w:p>
    <w:p>
      <w:pPr>
        <w:spacing w:before="80" w:after="160"/>
        <w:jc w:val="both"/>
      </w:pPr>
      <w:r>
        <w:rPr>
          <w:rFonts w:ascii="Arial" w:cs="Arial" w:eastAsia="Arial" w:hAnsi="Arial"/>
          <w:sz w:val="24"/>
          <w:szCs w:val="24"/>
        </w:rPr>
        <w:t xml:space="preserve">SETI (Search for Extraterrestrial Intelligence) seeks evidence of technological civilizations through the detection of signals — typically radio or laser signals — from space. The first modern SETI search, Project Ozma, was conducted by Frank Drake in 1960, pointing a radio telescope at two nearby sun-like stars.</w:t>
      </w:r>
    </w:p>
    <w:p>
      <w:pPr>
        <w:spacing w:before="80" w:after="160"/>
        <w:jc w:val="both"/>
      </w:pPr>
      <w:r>
        <w:rPr>
          <w:rFonts w:ascii="Arial" w:cs="Arial" w:eastAsia="Arial" w:hAnsi="Arial"/>
          <w:sz w:val="24"/>
          <w:szCs w:val="24"/>
        </w:rPr>
        <w:t xml:space="preserve">The Drake Equation, formulated by Frank Drake in 1961, is a probabilistic framework for estimating the number of communicative extraterrestrial civilizations in the Milky Way. It includes factors like the rate of star formation, the fraction with planets, the fraction with life, and the fraction that develop technological civilizations.</w:t>
      </w:r>
    </w:p>
    <w:p>
      <w:pPr>
        <w:pStyle w:val="Heading3"/>
      </w:pPr>
      <w:r>
        <w:rPr>
          <w:rFonts w:ascii="Arial" w:cs="Arial" w:eastAsia="Arial" w:hAnsi="Arial"/>
          <w:b/>
          <w:bCs/>
          <w:color w:val="005f73"/>
          <w:sz w:val="26"/>
          <w:szCs w:val="26"/>
        </w:rPr>
        <w:t xml:space="preserve">The Wow! Signal</w:t>
      </w:r>
    </w:p>
    <w:p>
      <w:pPr>
        <w:spacing w:before="80" w:after="160"/>
        <w:jc w:val="both"/>
      </w:pPr>
      <w:r>
        <w:rPr>
          <w:rFonts w:ascii="Arial" w:cs="Arial" w:eastAsia="Arial" w:hAnsi="Arial"/>
          <w:sz w:val="24"/>
          <w:szCs w:val="24"/>
        </w:rPr>
        <w:t xml:space="preserve">On August 15, 1977, astronomer Jerry Ehman detected a strong narrowband radio signal while working on a SETI project at Ohio State University's Big Ear radio telescope. He circled the signal and wrote 'Wow!' in the margin. The signal lasted 72 seconds and matched characteristics expected of a signal from deep space, but has never been detected again. It remains one of the most intriguing and unexplained observations in SETI history.</w:t>
      </w:r>
    </w:p>
    <w:p>
      <w:pPr>
        <w:pStyle w:val="Heading2"/>
      </w:pPr>
      <w:r>
        <w:rPr>
          <w:rFonts w:ascii="Arial" w:cs="Arial" w:eastAsia="Arial" w:hAnsi="Arial"/>
          <w:b/>
          <w:bCs/>
          <w:color w:val="0077B6"/>
          <w:sz w:val="30"/>
          <w:szCs w:val="30"/>
        </w:rPr>
        <w:t xml:space="preserve">The Fermi Paradox</w:t>
      </w:r>
    </w:p>
    <w:p>
      <w:pPr>
        <w:spacing w:before="80" w:after="160"/>
        <w:jc w:val="both"/>
      </w:pPr>
      <w:r>
        <w:rPr>
          <w:rFonts w:ascii="Arial" w:cs="Arial" w:eastAsia="Arial" w:hAnsi="Arial"/>
          <w:sz w:val="24"/>
          <w:szCs w:val="24"/>
        </w:rPr>
        <w:t xml:space="preserve">The Fermi Paradox is the apparent contradiction between the high probability estimates for extraterrestrial civilizations and the lack of evidence for, or contact with, such civilizations. Physicist Enrico Fermi famously asked in 1950, 'Where is everybody?' — if intelligent life is common, why have we not detected any signs?</w:t>
      </w:r>
    </w:p>
    <w:p>
      <w:pPr>
        <w:spacing w:before="80" w:after="160"/>
        <w:jc w:val="both"/>
      </w:pPr>
      <w:r>
        <w:rPr>
          <w:rFonts w:ascii="Arial" w:cs="Arial" w:eastAsia="Arial" w:hAnsi="Arial"/>
          <w:sz w:val="24"/>
          <w:szCs w:val="24"/>
        </w:rPr>
        <w:t xml:space="preserve">Proposed resolutions include the Great Filter hypothesis (a developmental hurdle that most or all life fails to pass, either in our past or in our future), the Zoo hypothesis (advanced civilizations deliberately avoid contact), the Rare Earth hypothesis (complex multicellular life is extremely rare), and the simple possibility that we have not searched long or thoroughly enough.</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Fermi Paradox — Where Are All the Aliens?' (add embed link here)</w:t>
      </w:r>
    </w:p>
    <w:p>
      <w:pPr>
        <w:pStyle w:val="Heading2"/>
      </w:pPr>
      <w:r>
        <w:rPr>
          <w:rFonts w:ascii="Arial" w:cs="Arial" w:eastAsia="Arial" w:hAnsi="Arial"/>
          <w:b/>
          <w:bCs/>
          <w:color w:val="0077B6"/>
          <w:sz w:val="30"/>
          <w:szCs w:val="30"/>
        </w:rPr>
        <w:t xml:space="preserve">Biosignatures and Future Searches</w:t>
      </w:r>
    </w:p>
    <w:p>
      <w:pPr>
        <w:spacing w:before="80" w:after="160"/>
        <w:jc w:val="both"/>
      </w:pPr>
      <w:r>
        <w:rPr>
          <w:rFonts w:ascii="Arial" w:cs="Arial" w:eastAsia="Arial" w:hAnsi="Arial"/>
          <w:sz w:val="24"/>
          <w:szCs w:val="24"/>
        </w:rPr>
        <w:t xml:space="preserve">A biosignature is any substance or phenomenon that provides scientific evidence of past or present life. In exoplanet research, potential atmospheric biosignatures include oxygen (O2), ozone (O3), methane (CH4), nitrous oxide (N2O), and phosphine (PH3) — though all require careful interpretation as they can be produced abiotically.</w:t>
      </w:r>
    </w:p>
    <w:p>
      <w:pPr>
        <w:spacing w:before="80" w:after="160"/>
        <w:jc w:val="both"/>
      </w:pPr>
      <w:r>
        <w:rPr>
          <w:rFonts w:ascii="Arial" w:cs="Arial" w:eastAsia="Arial" w:hAnsi="Arial"/>
          <w:sz w:val="24"/>
          <w:szCs w:val="24"/>
        </w:rPr>
        <w:t xml:space="preserve">The James Webb Space Telescope is already characterizing exoplanet atmospheres with unprecedented detail. Future missions like the Habitable Worlds Observatory could detect Earth-like biosignatures in exoplanet atmospheres. The convergence of exoplanet science, solar system exploration, advances in synthetic biology, and powerful new telescopes makes the coming decades potentially transformative for the search for life.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Search for Extraterrestrial Life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2026-03-11T07:55:09.233Z</dcterms:created>
  <dcterms:modified xsi:type="dcterms:W3CDTF">2026-03-11T07:55:09.233Z</dcterms:modified>
</cp:coreProperties>
</file>

<file path=docProps/custom.xml><?xml version="1.0" encoding="utf-8"?>
<Properties xmlns="http://schemas.openxmlformats.org/officeDocument/2006/custom-properties" xmlns:vt="http://schemas.openxmlformats.org/officeDocument/2006/docPropsVTypes"/>
</file>