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FC" w:rsidRPr="00B776FC" w:rsidRDefault="00B776FC" w:rsidP="00B776F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76FC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en-IN"/>
        </w:rPr>
        <w:t>1st International Conference on Power and Energy in NERIST</w:t>
      </w:r>
    </w:p>
    <w:p w:rsidR="00B776FC" w:rsidRPr="00B776FC" w:rsidRDefault="00B776FC" w:rsidP="00B776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The first International Conference on Power and Energy in NERIST - 2012 (ICPEN 2012) was held at NERIST, Arunachal Pradesh, on December 28-29, 2012. The conference was aimed at providing a platform to share research in areas related to theory, development, applications, and evaluation in the field of power, high voltage, energy and industry applications with a special focus on Solar Photovoltaic, Energy Supply for Future, Modelling of Streamer Discharges, Smart Grid and 1200 kV UHV Transmission Line in India and Ethical Issues. Prof. K. L. Chopra (</w:t>
      </w:r>
      <w:proofErr w:type="spellStart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Padmashree</w:t>
      </w:r>
      <w:proofErr w:type="spellEnd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), former Director, IIT, </w:t>
      </w:r>
      <w:proofErr w:type="spellStart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Kharagpur</w:t>
      </w:r>
      <w:proofErr w:type="spellEnd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 graced the occasion as the Chief Guest and Prof. </w:t>
      </w:r>
      <w:proofErr w:type="spellStart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Gautam</w:t>
      </w:r>
      <w:proofErr w:type="spellEnd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 </w:t>
      </w:r>
      <w:proofErr w:type="spellStart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Barua</w:t>
      </w:r>
      <w:proofErr w:type="spellEnd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, Director, IIT </w:t>
      </w:r>
      <w:proofErr w:type="spellStart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Guwahati</w:t>
      </w:r>
      <w:proofErr w:type="spellEnd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 was the Guest of Honour in the Opening Ceremony. Prof. Markus </w:t>
      </w:r>
      <w:proofErr w:type="spellStart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Zahn</w:t>
      </w:r>
      <w:proofErr w:type="spellEnd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, IEEE Fellow from the Department of Electrical Engineering and Computer Science, Massachusetts Institute of Technology (MIT), USA, Dr. Hermann Koch, IEEE Fellow from Siemens, Germany</w:t>
      </w:r>
      <w:r w:rsidR="00F819E5">
        <w:rPr>
          <w:rFonts w:ascii="Cambria" w:eastAsia="Times New Roman" w:hAnsi="Cambria" w:cs="Times New Roman"/>
          <w:sz w:val="24"/>
          <w:szCs w:val="24"/>
          <w:lang w:val="en-IN"/>
        </w:rPr>
        <w:t xml:space="preserve">, Prof </w:t>
      </w:r>
      <w:proofErr w:type="spellStart"/>
      <w:r w:rsidR="00F819E5">
        <w:rPr>
          <w:rFonts w:ascii="Cambria" w:eastAsia="Times New Roman" w:hAnsi="Cambria" w:cs="Times New Roman"/>
          <w:sz w:val="24"/>
          <w:szCs w:val="24"/>
          <w:lang w:val="en-IN"/>
        </w:rPr>
        <w:t>Sivaji</w:t>
      </w:r>
      <w:proofErr w:type="spellEnd"/>
      <w:r w:rsidR="00F819E5">
        <w:rPr>
          <w:rFonts w:ascii="Cambria" w:eastAsia="Times New Roman" w:hAnsi="Cambria" w:cs="Times New Roman"/>
          <w:sz w:val="24"/>
          <w:szCs w:val="24"/>
          <w:lang w:val="en-IN"/>
        </w:rPr>
        <w:t xml:space="preserve"> </w:t>
      </w:r>
      <w:proofErr w:type="spellStart"/>
      <w:r w:rsidR="00F819E5">
        <w:rPr>
          <w:rFonts w:ascii="Cambria" w:eastAsia="Times New Roman" w:hAnsi="Cambria" w:cs="Times New Roman"/>
          <w:sz w:val="24"/>
          <w:szCs w:val="24"/>
          <w:lang w:val="en-IN"/>
        </w:rPr>
        <w:t>Chakravorty</w:t>
      </w:r>
      <w:proofErr w:type="spellEnd"/>
      <w:r w:rsidR="00F819E5">
        <w:rPr>
          <w:rFonts w:ascii="Cambria" w:eastAsia="Times New Roman" w:hAnsi="Cambria" w:cs="Times New Roman"/>
          <w:sz w:val="24"/>
          <w:szCs w:val="24"/>
          <w:lang w:val="en-IN"/>
        </w:rPr>
        <w:t xml:space="preserve">, former IEEE Kolkata Chairman </w:t>
      </w:r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 also graced the occasion as special guests.</w:t>
      </w:r>
    </w:p>
    <w:p w:rsidR="00B776FC" w:rsidRDefault="00B776FC" w:rsidP="00B776FC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sz w:val="24"/>
          <w:szCs w:val="24"/>
          <w:lang w:val="en-IN"/>
        </w:rPr>
      </w:pPr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More than hundred papers from leading institutions and organizations in India and abroad were submitted for reviewing by experts from IITs, </w:t>
      </w:r>
      <w:proofErr w:type="spellStart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IISc</w:t>
      </w:r>
      <w:proofErr w:type="spellEnd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 and various reputed institutes and industries all over the world and thirty six peer-reviewed papers were presented </w:t>
      </w:r>
      <w:bookmarkStart w:id="0" w:name="1455b284e77377b9__GoBack"/>
      <w:bookmarkEnd w:id="0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during the conference. The same was uploaded to</w:t>
      </w:r>
      <w:proofErr w:type="gramStart"/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 xml:space="preserve">  </w:t>
      </w:r>
      <w:proofErr w:type="gramEnd"/>
      <w:hyperlink r:id="rId4" w:history="1">
        <w:r w:rsidRPr="00B213E0">
          <w:rPr>
            <w:rStyle w:val="Hyperlink"/>
            <w:rFonts w:ascii="Cambria" w:eastAsia="Times New Roman" w:hAnsi="Cambria" w:cs="Times New Roman"/>
            <w:sz w:val="24"/>
            <w:szCs w:val="24"/>
            <w:lang w:val="en-IN"/>
          </w:rPr>
          <w:t>http://ieeexplore.ieee.org/xpl/mostRecentIssue.jsp?punumber=6484004</w:t>
        </w:r>
      </w:hyperlink>
      <w:r>
        <w:rPr>
          <w:rFonts w:ascii="Cambria" w:eastAsia="Times New Roman" w:hAnsi="Cambria" w:cs="Times New Roman"/>
          <w:sz w:val="24"/>
          <w:szCs w:val="24"/>
          <w:lang w:val="en-IN"/>
        </w:rPr>
        <w:t>.</w:t>
      </w:r>
    </w:p>
    <w:p w:rsidR="00B776FC" w:rsidRPr="00B776FC" w:rsidRDefault="00B776FC" w:rsidP="00B776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76FC">
        <w:rPr>
          <w:rFonts w:ascii="Cambria" w:eastAsia="Times New Roman" w:hAnsi="Cambria" w:cs="Times New Roman"/>
          <w:sz w:val="24"/>
          <w:szCs w:val="24"/>
          <w:lang w:val="en-IN"/>
        </w:rPr>
        <w:t>The conference was technically co-sponsored by the IEEE Kolkata section, IEEE PES, IEEE DEIS and financially sponsored by North Eastern Council, CSIR, Power Grid Corporation of India and Schneider Electric.</w:t>
      </w:r>
    </w:p>
    <w:p w:rsidR="00B776FC" w:rsidRDefault="00B776FC"/>
    <w:p w:rsidR="00B776FC" w:rsidRDefault="00B776FC"/>
    <w:p w:rsidR="00B776FC" w:rsidRDefault="00B776FC"/>
    <w:p w:rsidR="00B776FC" w:rsidRDefault="00B776FC"/>
    <w:p w:rsidR="00B776FC" w:rsidRDefault="00B776FC"/>
    <w:p w:rsidR="00B776FC" w:rsidRDefault="00B776FC"/>
    <w:p w:rsidR="00B776FC" w:rsidRDefault="00B776FC"/>
    <w:p w:rsidR="00B776FC" w:rsidRDefault="00B776FC"/>
    <w:p w:rsidR="00B776FC" w:rsidRDefault="00B776FC"/>
    <w:p w:rsidR="00B776FC" w:rsidRDefault="00B776FC"/>
    <w:p w:rsidR="0069600B" w:rsidRDefault="00B776F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3950677</wp:posOffset>
            </wp:positionV>
            <wp:extent cx="5942135" cy="3950677"/>
            <wp:effectExtent l="19050" t="0" r="1465" b="0"/>
            <wp:wrapTight wrapText="bothSides">
              <wp:wrapPolygon edited="0">
                <wp:start x="-69" y="0"/>
                <wp:lineTo x="-69" y="21456"/>
                <wp:lineTo x="21605" y="21456"/>
                <wp:lineTo x="21605" y="0"/>
                <wp:lineTo x="-69" y="0"/>
              </wp:wrapPolygon>
            </wp:wrapTight>
            <wp:docPr id="4" name="Picture 4" descr="https://scontent-a-lhr.xx.fbcdn.net/hphotos-ash3/t1.0-9/249960_108204662686759_15097135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a-lhr.xx.fbcdn.net/hphotos-ash3/t1.0-9/249960_108204662686759_1509713563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35" cy="395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9600B" w:rsidSect="0069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characterSpacingControl w:val="doNotCompress"/>
  <w:compat/>
  <w:rsids>
    <w:rsidRoot w:val="00B776FC"/>
    <w:rsid w:val="00274694"/>
    <w:rsid w:val="0069600B"/>
    <w:rsid w:val="00B776FC"/>
    <w:rsid w:val="00F8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6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eeexplore.ieee.org/xpl/mostRecentIssue.jsp?punumber=6484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</dc:creator>
  <cp:lastModifiedBy>CMS</cp:lastModifiedBy>
  <cp:revision>1</cp:revision>
  <dcterms:created xsi:type="dcterms:W3CDTF">2014-04-13T16:12:00Z</dcterms:created>
  <dcterms:modified xsi:type="dcterms:W3CDTF">2014-04-13T16:25:00Z</dcterms:modified>
</cp:coreProperties>
</file>