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408BA"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QNT 2020 | Group Project 2: Building a Portfolio Optimization Model</w:t>
      </w:r>
      <w:r w:rsidRPr="007C6CAA">
        <w:rPr>
          <w:rFonts w:ascii="Arial" w:eastAsia="Times New Roman" w:hAnsi="Arial" w:cs="Arial"/>
          <w:sz w:val="24"/>
          <w:szCs w:val="24"/>
        </w:rPr>
        <w:t> </w:t>
      </w:r>
      <w:r w:rsidRPr="007C6CAA">
        <w:rPr>
          <w:rFonts w:ascii="Times New Roman" w:eastAsia="Times New Roman" w:hAnsi="Times New Roman" w:cs="Times New Roman"/>
          <w:sz w:val="24"/>
          <w:szCs w:val="24"/>
        </w:rPr>
        <w:t> </w:t>
      </w:r>
    </w:p>
    <w:p w14:paraId="24CFA5E9"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Group 12 </w:t>
      </w:r>
    </w:p>
    <w:p w14:paraId="4D1C9171" w14:textId="5B2DC26F"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xml:space="preserve">Members: </w:t>
      </w:r>
      <w:r w:rsidR="00430641" w:rsidRPr="007C6CAA">
        <w:rPr>
          <w:rFonts w:ascii="Times New Roman" w:eastAsia="Times New Roman" w:hAnsi="Times New Roman" w:cs="Times New Roman"/>
          <w:sz w:val="24"/>
          <w:szCs w:val="24"/>
        </w:rPr>
        <w:t>Sahar Ahmadi</w:t>
      </w:r>
      <w:r w:rsidR="00430641">
        <w:rPr>
          <w:rFonts w:ascii="Times New Roman" w:eastAsia="Times New Roman" w:hAnsi="Times New Roman" w:cs="Times New Roman"/>
          <w:sz w:val="24"/>
          <w:szCs w:val="24"/>
        </w:rPr>
        <w:t xml:space="preserve">, </w:t>
      </w:r>
      <w:r w:rsidRPr="007C6CAA">
        <w:rPr>
          <w:rFonts w:ascii="Times New Roman" w:eastAsia="Times New Roman" w:hAnsi="Times New Roman" w:cs="Times New Roman"/>
          <w:sz w:val="24"/>
          <w:szCs w:val="24"/>
        </w:rPr>
        <w:t xml:space="preserve">Tuhin Sarkar, Kingsley Boateng, Loveleen Pelia, Mudasir Ali, David Papikyan, </w:t>
      </w:r>
    </w:p>
    <w:p w14:paraId="5C0485EC"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Date: May 23, 2025 </w:t>
      </w:r>
    </w:p>
    <w:p w14:paraId="3492A1D3"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b/>
          <w:bCs/>
          <w:sz w:val="24"/>
          <w:szCs w:val="24"/>
        </w:rPr>
        <w:t>______________________________________________________________________________</w:t>
      </w:r>
      <w:r w:rsidRPr="007C6CAA">
        <w:rPr>
          <w:rFonts w:ascii="Times New Roman" w:eastAsia="Times New Roman" w:hAnsi="Times New Roman" w:cs="Times New Roman"/>
          <w:sz w:val="24"/>
          <w:szCs w:val="24"/>
        </w:rPr>
        <w:t> </w:t>
      </w:r>
    </w:p>
    <w:p w14:paraId="7856F57D"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b/>
          <w:bCs/>
          <w:sz w:val="24"/>
          <w:szCs w:val="24"/>
        </w:rPr>
        <w:t>Introduction:</w:t>
      </w:r>
      <w:r w:rsidRPr="007C6CAA">
        <w:rPr>
          <w:rFonts w:ascii="Times New Roman" w:eastAsia="Times New Roman" w:hAnsi="Times New Roman" w:cs="Times New Roman"/>
          <w:sz w:val="24"/>
          <w:szCs w:val="24"/>
        </w:rPr>
        <w:t> </w:t>
      </w:r>
    </w:p>
    <w:p w14:paraId="3B14B472"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In modern investment theory, portfolio optimization is an important process used in investment management to construct an optimal portfolio that balances risk and return. In this analysis, we aim to focus on constructing a portfolio of three stocks, Alpha, Bravo, and Charlie, by using Markowitz’s modern portfolio theory (MPT).  </w:t>
      </w:r>
    </w:p>
    <w:p w14:paraId="245B52CE" w14:textId="0BB44740"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Segoe UI" w:eastAsia="Times New Roman" w:hAnsi="Segoe UI" w:cs="Segoe UI"/>
          <w:noProof/>
          <w:sz w:val="18"/>
          <w:szCs w:val="18"/>
        </w:rPr>
        <w:drawing>
          <wp:inline distT="0" distB="0" distL="0" distR="0" wp14:anchorId="418FE8B1" wp14:editId="003BA84D">
            <wp:extent cx="5486400" cy="2886075"/>
            <wp:effectExtent l="0" t="0" r="0" b="0"/>
            <wp:docPr id="296336134" name="Picture 4" descr="A diagram of a diagram of a business&#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diagram of a business&#10;&#10;AI-generated content may be incorrect., Pi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2886075"/>
                    </a:xfrm>
                    <a:prstGeom prst="rect">
                      <a:avLst/>
                    </a:prstGeom>
                    <a:noFill/>
                    <a:ln>
                      <a:noFill/>
                    </a:ln>
                  </pic:spPr>
                </pic:pic>
              </a:graphicData>
            </a:graphic>
          </wp:inline>
        </w:drawing>
      </w:r>
      <w:r w:rsidRPr="007C6CAA">
        <w:rPr>
          <w:rFonts w:ascii="Times New Roman" w:eastAsia="Times New Roman" w:hAnsi="Times New Roman" w:cs="Times New Roman"/>
          <w:sz w:val="24"/>
          <w:szCs w:val="24"/>
        </w:rPr>
        <w:t> </w:t>
      </w:r>
    </w:p>
    <w:p w14:paraId="5E84770F"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Markowitz’s MPT introduces a key concept of selecting stocks based on “efficient frontier” which allows for picking the chosen stocks that give the portfolio, “with minimum variance for a given return” and “maximum return for a given variance. “Our primary objective is to achieve a minimum of 10% return with the lowest possible risk and inform our investor how to properly allocate the investments across the three stocks in her portfolio. </w:t>
      </w:r>
    </w:p>
    <w:p w14:paraId="1AD86C91"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w:t>
      </w:r>
    </w:p>
    <w:p w14:paraId="7BC9C2A6"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w:t>
      </w:r>
    </w:p>
    <w:p w14:paraId="063D618E"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w:t>
      </w:r>
    </w:p>
    <w:p w14:paraId="7BD432D0"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b/>
          <w:bCs/>
          <w:sz w:val="24"/>
          <w:szCs w:val="24"/>
        </w:rPr>
        <w:t>Problem statement</w:t>
      </w:r>
      <w:r w:rsidRPr="007C6CAA">
        <w:rPr>
          <w:rFonts w:ascii="Times New Roman" w:eastAsia="Times New Roman" w:hAnsi="Times New Roman" w:cs="Times New Roman"/>
          <w:sz w:val="24"/>
          <w:szCs w:val="24"/>
        </w:rPr>
        <w:t>:  </w:t>
      </w:r>
    </w:p>
    <w:p w14:paraId="16AE588A"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w:t>
      </w:r>
    </w:p>
    <w:p w14:paraId="39876D17"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xml:space="preserve">The investor aims to determine the optimal capital allocation across three different stocks. The following stocks are Alpha, Bravo, and Charlie. The investor aims to construct an investment portfolio that achieves a minimum expected return of 10% annually while minimizing the portfolio’s risk, as measured by the variance of returns. The optimization must abide by the constraints that the sum of the proportions invested in each stock must total to 1. The portfolio’s variance is a function of individual stock </w:t>
      </w:r>
      <w:r w:rsidRPr="007C6CAA">
        <w:rPr>
          <w:rFonts w:ascii="Times New Roman" w:eastAsia="Times New Roman" w:hAnsi="Times New Roman" w:cs="Times New Roman"/>
          <w:sz w:val="24"/>
          <w:szCs w:val="24"/>
        </w:rPr>
        <w:lastRenderedPageBreak/>
        <w:t xml:space="preserve">variances and covariances. The primary objective is to find the proper proportions </w:t>
      </w:r>
      <w:r w:rsidRPr="007C6CAA">
        <w:rPr>
          <w:rFonts w:ascii="Times New Roman" w:eastAsia="Times New Roman" w:hAnsi="Times New Roman" w:cs="Times New Roman"/>
          <w:color w:val="000000"/>
          <w:sz w:val="24"/>
          <w:szCs w:val="24"/>
        </w:rPr>
        <w:t>x</w:t>
      </w:r>
      <w:r w:rsidRPr="007C6CAA">
        <w:rPr>
          <w:rFonts w:ascii="Times New Roman" w:eastAsia="Times New Roman" w:hAnsi="Times New Roman" w:cs="Times New Roman"/>
          <w:color w:val="000000"/>
          <w:sz w:val="19"/>
          <w:szCs w:val="19"/>
          <w:vertAlign w:val="superscript"/>
        </w:rPr>
        <w:t>1</w:t>
      </w:r>
      <w:r w:rsidRPr="007C6CAA">
        <w:rPr>
          <w:rFonts w:ascii="Times New Roman" w:eastAsia="Times New Roman" w:hAnsi="Times New Roman" w:cs="Times New Roman"/>
          <w:sz w:val="24"/>
          <w:szCs w:val="24"/>
        </w:rPr>
        <w:t xml:space="preserve">, </w:t>
      </w:r>
      <w:r w:rsidRPr="007C6CAA">
        <w:rPr>
          <w:rFonts w:ascii="Times New Roman" w:eastAsia="Times New Roman" w:hAnsi="Times New Roman" w:cs="Times New Roman"/>
          <w:color w:val="000000"/>
          <w:sz w:val="24"/>
          <w:szCs w:val="24"/>
        </w:rPr>
        <w:t>x</w:t>
      </w:r>
      <w:r w:rsidRPr="007C6CAA">
        <w:rPr>
          <w:rFonts w:ascii="Times New Roman" w:eastAsia="Times New Roman" w:hAnsi="Times New Roman" w:cs="Times New Roman"/>
          <w:color w:val="000000"/>
          <w:sz w:val="19"/>
          <w:szCs w:val="19"/>
          <w:vertAlign w:val="superscript"/>
        </w:rPr>
        <w:t>2</w:t>
      </w:r>
      <w:r w:rsidRPr="007C6CAA">
        <w:rPr>
          <w:rFonts w:ascii="Times New Roman" w:eastAsia="Times New Roman" w:hAnsi="Times New Roman" w:cs="Times New Roman"/>
          <w:sz w:val="24"/>
          <w:szCs w:val="24"/>
        </w:rPr>
        <w:t xml:space="preserve">, </w:t>
      </w:r>
      <w:r w:rsidRPr="007C6CAA">
        <w:rPr>
          <w:rFonts w:ascii="Times New Roman" w:eastAsia="Times New Roman" w:hAnsi="Times New Roman" w:cs="Times New Roman"/>
          <w:color w:val="000000"/>
          <w:sz w:val="24"/>
          <w:szCs w:val="24"/>
        </w:rPr>
        <w:t>x</w:t>
      </w:r>
      <w:r w:rsidRPr="007C6CAA">
        <w:rPr>
          <w:rFonts w:ascii="Times New Roman" w:eastAsia="Times New Roman" w:hAnsi="Times New Roman" w:cs="Times New Roman"/>
          <w:color w:val="000000"/>
          <w:sz w:val="19"/>
          <w:szCs w:val="19"/>
          <w:vertAlign w:val="superscript"/>
        </w:rPr>
        <w:t>3</w:t>
      </w:r>
      <w:r w:rsidRPr="007C6CAA">
        <w:rPr>
          <w:rFonts w:ascii="Times New Roman" w:eastAsia="Times New Roman" w:hAnsi="Times New Roman" w:cs="Times New Roman"/>
          <w:sz w:val="24"/>
          <w:szCs w:val="24"/>
        </w:rPr>
        <w:t xml:space="preserve"> to be invested in each of the stocks, Alpha, Bravo, and Charlie. Using proper equations and portfolio variance into account, the investor should be able to have a clear investment strategy that balances return expectations while also managing risk. </w:t>
      </w:r>
    </w:p>
    <w:p w14:paraId="1B70E5B9"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w:t>
      </w:r>
    </w:p>
    <w:p w14:paraId="55299FEE"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b/>
          <w:bCs/>
          <w:sz w:val="24"/>
          <w:szCs w:val="24"/>
        </w:rPr>
        <w:t>Assumptions:</w:t>
      </w:r>
      <w:r w:rsidRPr="007C6CAA">
        <w:rPr>
          <w:rFonts w:ascii="Times New Roman" w:eastAsia="Times New Roman" w:hAnsi="Times New Roman" w:cs="Times New Roman"/>
          <w:sz w:val="24"/>
          <w:szCs w:val="24"/>
        </w:rPr>
        <w:t> </w:t>
      </w:r>
    </w:p>
    <w:p w14:paraId="38E9505E" w14:textId="77777777" w:rsidR="007C6CAA" w:rsidRPr="007C6CAA" w:rsidRDefault="007C6CAA" w:rsidP="007C6CAA">
      <w:pPr>
        <w:numPr>
          <w:ilvl w:val="0"/>
          <w:numId w:val="20"/>
        </w:numPr>
        <w:spacing w:after="0" w:line="240" w:lineRule="auto"/>
        <w:ind w:left="1080" w:firstLine="0"/>
        <w:textAlignment w:val="baseline"/>
        <w:rPr>
          <w:rFonts w:ascii="Times New Roman" w:eastAsia="Times New Roman" w:hAnsi="Times New Roman" w:cs="Times New Roman"/>
          <w:sz w:val="24"/>
          <w:szCs w:val="24"/>
        </w:rPr>
      </w:pPr>
      <w:r w:rsidRPr="007C6CAA">
        <w:rPr>
          <w:rFonts w:ascii="Times New Roman" w:eastAsia="Times New Roman" w:hAnsi="Times New Roman" w:cs="Times New Roman"/>
          <w:sz w:val="24"/>
          <w:szCs w:val="24"/>
        </w:rPr>
        <w:t>No short selling is allowed; all weights must be ≥ 0. </w:t>
      </w:r>
    </w:p>
    <w:p w14:paraId="69BCF6FE" w14:textId="77777777" w:rsidR="007C6CAA" w:rsidRPr="007C6CAA" w:rsidRDefault="007C6CAA" w:rsidP="007C6CAA">
      <w:pPr>
        <w:numPr>
          <w:ilvl w:val="0"/>
          <w:numId w:val="21"/>
        </w:numPr>
        <w:spacing w:after="0" w:line="240" w:lineRule="auto"/>
        <w:ind w:left="1080" w:firstLine="0"/>
        <w:textAlignment w:val="baseline"/>
        <w:rPr>
          <w:rFonts w:ascii="Times New Roman" w:eastAsia="Times New Roman" w:hAnsi="Times New Roman" w:cs="Times New Roman"/>
          <w:sz w:val="24"/>
          <w:szCs w:val="24"/>
        </w:rPr>
      </w:pPr>
      <w:r w:rsidRPr="007C6CAA">
        <w:rPr>
          <w:rFonts w:ascii="Times New Roman" w:eastAsia="Times New Roman" w:hAnsi="Times New Roman" w:cs="Times New Roman"/>
          <w:sz w:val="24"/>
          <w:szCs w:val="24"/>
        </w:rPr>
        <w:t>The sum of portfolio weights must equal 1 </w:t>
      </w:r>
    </w:p>
    <w:p w14:paraId="115C6E1B" w14:textId="77777777" w:rsidR="007C6CAA" w:rsidRPr="007C6CAA" w:rsidRDefault="007C6CAA" w:rsidP="007C6CAA">
      <w:pPr>
        <w:numPr>
          <w:ilvl w:val="0"/>
          <w:numId w:val="22"/>
        </w:numPr>
        <w:spacing w:after="0" w:line="240" w:lineRule="auto"/>
        <w:ind w:left="1080" w:firstLine="0"/>
        <w:textAlignment w:val="baseline"/>
        <w:rPr>
          <w:rFonts w:ascii="Times New Roman" w:eastAsia="Times New Roman" w:hAnsi="Times New Roman" w:cs="Times New Roman"/>
          <w:sz w:val="24"/>
          <w:szCs w:val="24"/>
        </w:rPr>
      </w:pPr>
      <w:r w:rsidRPr="007C6CAA">
        <w:rPr>
          <w:rFonts w:ascii="Times New Roman" w:eastAsia="Times New Roman" w:hAnsi="Times New Roman" w:cs="Times New Roman"/>
          <w:sz w:val="24"/>
          <w:szCs w:val="24"/>
        </w:rPr>
        <w:t> Expected returns and covariances are constant and known from historical data. </w:t>
      </w:r>
    </w:p>
    <w:p w14:paraId="21F8B0A4" w14:textId="77777777" w:rsidR="007C6CAA" w:rsidRPr="007C6CAA" w:rsidRDefault="007C6CAA" w:rsidP="007C6CAA">
      <w:pPr>
        <w:numPr>
          <w:ilvl w:val="0"/>
          <w:numId w:val="23"/>
        </w:numPr>
        <w:spacing w:after="0" w:line="240" w:lineRule="auto"/>
        <w:ind w:left="1080" w:firstLine="0"/>
        <w:textAlignment w:val="baseline"/>
        <w:rPr>
          <w:rFonts w:ascii="Times New Roman" w:eastAsia="Times New Roman" w:hAnsi="Times New Roman" w:cs="Times New Roman"/>
          <w:sz w:val="24"/>
          <w:szCs w:val="24"/>
        </w:rPr>
      </w:pPr>
      <w:r w:rsidRPr="007C6CAA">
        <w:rPr>
          <w:rFonts w:ascii="Times New Roman" w:eastAsia="Times New Roman" w:hAnsi="Times New Roman" w:cs="Times New Roman"/>
          <w:sz w:val="24"/>
          <w:szCs w:val="24"/>
        </w:rPr>
        <w:t>The covariance matrix correctly reflects the correlations between stocks. </w:t>
      </w:r>
    </w:p>
    <w:p w14:paraId="5C9D4B35" w14:textId="77777777" w:rsidR="007C6CAA" w:rsidRPr="007C6CAA" w:rsidRDefault="007C6CAA" w:rsidP="007C6CAA">
      <w:pPr>
        <w:numPr>
          <w:ilvl w:val="0"/>
          <w:numId w:val="24"/>
        </w:numPr>
        <w:spacing w:after="0" w:line="240" w:lineRule="auto"/>
        <w:ind w:left="1080" w:firstLine="0"/>
        <w:textAlignment w:val="baseline"/>
        <w:rPr>
          <w:rFonts w:ascii="Times New Roman" w:eastAsia="Times New Roman" w:hAnsi="Times New Roman" w:cs="Times New Roman"/>
          <w:sz w:val="24"/>
          <w:szCs w:val="24"/>
        </w:rPr>
      </w:pPr>
      <w:r w:rsidRPr="007C6CAA">
        <w:rPr>
          <w:rFonts w:ascii="Times New Roman" w:eastAsia="Times New Roman" w:hAnsi="Times New Roman" w:cs="Times New Roman"/>
          <w:sz w:val="24"/>
          <w:szCs w:val="24"/>
        </w:rPr>
        <w:t>Risk is measured by portfolio variance. </w:t>
      </w:r>
    </w:p>
    <w:p w14:paraId="195B22F9" w14:textId="77777777" w:rsidR="007C6CAA" w:rsidRPr="007C6CAA" w:rsidRDefault="007C6CAA" w:rsidP="007C6CAA">
      <w:pPr>
        <w:numPr>
          <w:ilvl w:val="0"/>
          <w:numId w:val="25"/>
        </w:numPr>
        <w:spacing w:after="0" w:line="240" w:lineRule="auto"/>
        <w:ind w:left="1080" w:firstLine="0"/>
        <w:textAlignment w:val="baseline"/>
        <w:rPr>
          <w:rFonts w:ascii="Times New Roman" w:eastAsia="Times New Roman" w:hAnsi="Times New Roman" w:cs="Times New Roman"/>
          <w:sz w:val="24"/>
          <w:szCs w:val="24"/>
        </w:rPr>
      </w:pPr>
      <w:r w:rsidRPr="007C6CAA">
        <w:rPr>
          <w:rFonts w:ascii="Times New Roman" w:eastAsia="Times New Roman" w:hAnsi="Times New Roman" w:cs="Times New Roman"/>
          <w:sz w:val="24"/>
          <w:szCs w:val="24"/>
        </w:rPr>
        <w:t>The relationship among stock returns is linear and captured by the covariance matrix. </w:t>
      </w:r>
    </w:p>
    <w:p w14:paraId="58596174" w14:textId="77777777" w:rsidR="007C6CAA" w:rsidRPr="007C6CAA" w:rsidRDefault="007C6CAA" w:rsidP="007C6CAA">
      <w:pPr>
        <w:numPr>
          <w:ilvl w:val="0"/>
          <w:numId w:val="26"/>
        </w:numPr>
        <w:spacing w:after="0" w:line="240" w:lineRule="auto"/>
        <w:ind w:left="1080" w:firstLine="0"/>
        <w:textAlignment w:val="baseline"/>
        <w:rPr>
          <w:rFonts w:ascii="Times New Roman" w:eastAsia="Times New Roman" w:hAnsi="Times New Roman" w:cs="Times New Roman"/>
          <w:sz w:val="24"/>
          <w:szCs w:val="24"/>
        </w:rPr>
      </w:pPr>
      <w:r w:rsidRPr="007C6CAA">
        <w:rPr>
          <w:rFonts w:ascii="Times New Roman" w:eastAsia="Times New Roman" w:hAnsi="Times New Roman" w:cs="Times New Roman"/>
          <w:sz w:val="24"/>
          <w:szCs w:val="24"/>
        </w:rPr>
        <w:t>Market conditions remain stable during the investment period. </w:t>
      </w:r>
    </w:p>
    <w:p w14:paraId="77FC856A" w14:textId="77777777" w:rsidR="007C6CAA" w:rsidRPr="007C6CAA" w:rsidRDefault="007C6CAA" w:rsidP="007C6CAA">
      <w:pPr>
        <w:numPr>
          <w:ilvl w:val="0"/>
          <w:numId w:val="27"/>
        </w:numPr>
        <w:spacing w:after="0" w:line="240" w:lineRule="auto"/>
        <w:ind w:left="1080" w:firstLine="0"/>
        <w:textAlignment w:val="baseline"/>
        <w:rPr>
          <w:rFonts w:ascii="Times New Roman" w:eastAsia="Times New Roman" w:hAnsi="Times New Roman" w:cs="Times New Roman"/>
          <w:sz w:val="24"/>
          <w:szCs w:val="24"/>
        </w:rPr>
      </w:pPr>
      <w:r w:rsidRPr="007C6CAA">
        <w:rPr>
          <w:rFonts w:ascii="Times New Roman" w:eastAsia="Times New Roman" w:hAnsi="Times New Roman" w:cs="Times New Roman"/>
          <w:sz w:val="24"/>
          <w:szCs w:val="24"/>
        </w:rPr>
        <w:t>Transaction costs and taxes are ignored in the optimization. </w:t>
      </w:r>
    </w:p>
    <w:p w14:paraId="2D973164"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w:t>
      </w:r>
    </w:p>
    <w:p w14:paraId="1C4E82CD"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b/>
          <w:bCs/>
          <w:sz w:val="24"/>
          <w:szCs w:val="24"/>
        </w:rPr>
        <w:t>Data Sources:</w:t>
      </w:r>
      <w:r w:rsidRPr="007C6CAA">
        <w:rPr>
          <w:rFonts w:ascii="Times New Roman" w:eastAsia="Times New Roman" w:hAnsi="Times New Roman" w:cs="Times New Roman"/>
          <w:sz w:val="24"/>
          <w:szCs w:val="24"/>
        </w:rPr>
        <w:t> </w:t>
      </w:r>
    </w:p>
    <w:p w14:paraId="0AFCB22A"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w:t>
      </w:r>
    </w:p>
    <w:p w14:paraId="1B4BB7DF"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The stock data used for this analysis was extracted from the spreadsheet “2nd Group Project QNT 2020.xlsx”, which includes historical return figures for three fictional stocks: Alpha, Bravo, and Charlie (see Table 1). Covariance matrix values were calculated from the same data and are presented in Table 2. Microsoft Excel, along with its Solver add-in, was used to perform all calculations and optimization modeling in this project. </w:t>
      </w:r>
    </w:p>
    <w:p w14:paraId="42D9ABD8"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w:t>
      </w:r>
    </w:p>
    <w:p w14:paraId="33A26266"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w:t>
      </w:r>
    </w:p>
    <w:p w14:paraId="77A5B03A"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b/>
          <w:bCs/>
          <w:sz w:val="24"/>
          <w:szCs w:val="24"/>
        </w:rPr>
        <w:t>Data Description:</w:t>
      </w:r>
      <w:r w:rsidRPr="007C6CAA">
        <w:rPr>
          <w:rFonts w:ascii="Times New Roman" w:eastAsia="Times New Roman" w:hAnsi="Times New Roman" w:cs="Times New Roman"/>
          <w:sz w:val="24"/>
          <w:szCs w:val="24"/>
        </w:rPr>
        <w:t> </w:t>
      </w:r>
    </w:p>
    <w:p w14:paraId="2A66A4B9"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The dataset used in this analysis is sourced from the Excel file “2nd Group Project QNT 2020.xlsx”. It contains summary return statistics for three hypothetical stocks: Alpha, Bravo, and Charlie. Each stock is characterized by its expected return and variance, which serve as inputs to the portfolio optimization model. </w:t>
      </w:r>
    </w:p>
    <w:p w14:paraId="3ECA063A"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The key figures provided are as follows: </w:t>
      </w:r>
    </w:p>
    <w:p w14:paraId="675DC1AD"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Table 1: Return and Risk Data for 3 Stocks </w:t>
      </w:r>
    </w:p>
    <w:p w14:paraId="12DBE530" w14:textId="495669ED"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Segoe UI" w:eastAsia="Times New Roman" w:hAnsi="Segoe UI" w:cs="Segoe UI"/>
          <w:noProof/>
          <w:sz w:val="18"/>
          <w:szCs w:val="18"/>
        </w:rPr>
        <w:drawing>
          <wp:inline distT="0" distB="0" distL="0" distR="0" wp14:anchorId="48DE9DF3" wp14:editId="603AC2F7">
            <wp:extent cx="3051175" cy="894080"/>
            <wp:effectExtent l="0" t="0" r="0" b="0"/>
            <wp:docPr id="530142136" name="Picture 3" descr="A yellow and black text&#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yellow and black text&#10;&#10;AI-generated content may be incorrect., Pi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51175" cy="894080"/>
                    </a:xfrm>
                    <a:prstGeom prst="rect">
                      <a:avLst/>
                    </a:prstGeom>
                    <a:noFill/>
                    <a:ln>
                      <a:noFill/>
                    </a:ln>
                  </pic:spPr>
                </pic:pic>
              </a:graphicData>
            </a:graphic>
          </wp:inline>
        </w:drawing>
      </w:r>
      <w:r w:rsidRPr="007C6CAA">
        <w:rPr>
          <w:rFonts w:ascii="Times New Roman" w:eastAsia="Times New Roman" w:hAnsi="Times New Roman" w:cs="Times New Roman"/>
          <w:sz w:val="24"/>
          <w:szCs w:val="24"/>
        </w:rPr>
        <w:t> </w:t>
      </w:r>
    </w:p>
    <w:p w14:paraId="18F42607" w14:textId="77777777" w:rsidR="007C6CAA" w:rsidRPr="007C6CAA" w:rsidRDefault="007C6CAA" w:rsidP="007C6CAA">
      <w:pPr>
        <w:numPr>
          <w:ilvl w:val="0"/>
          <w:numId w:val="28"/>
        </w:numPr>
        <w:spacing w:after="0" w:line="240" w:lineRule="auto"/>
        <w:ind w:left="1080" w:firstLine="0"/>
        <w:textAlignment w:val="baseline"/>
        <w:rPr>
          <w:rFonts w:ascii="Times New Roman" w:eastAsia="Times New Roman" w:hAnsi="Times New Roman" w:cs="Times New Roman"/>
          <w:sz w:val="24"/>
          <w:szCs w:val="24"/>
        </w:rPr>
      </w:pPr>
      <w:r w:rsidRPr="007C6CAA">
        <w:rPr>
          <w:rFonts w:ascii="Times New Roman" w:eastAsia="Times New Roman" w:hAnsi="Times New Roman" w:cs="Times New Roman"/>
          <w:sz w:val="24"/>
          <w:szCs w:val="24"/>
        </w:rPr>
        <w:t>Expected Return (Mean): Computed as the arithmetic average of historical returns for each asset. </w:t>
      </w:r>
      <w:r w:rsidRPr="007C6CAA">
        <w:rPr>
          <w:rFonts w:ascii="Times New Roman" w:eastAsia="Times New Roman" w:hAnsi="Times New Roman" w:cs="Times New Roman"/>
          <w:sz w:val="24"/>
          <w:szCs w:val="24"/>
        </w:rPr>
        <w:br/>
        <w:t> </w:t>
      </w:r>
    </w:p>
    <w:p w14:paraId="696387DF" w14:textId="77777777" w:rsidR="007C6CAA" w:rsidRPr="007C6CAA" w:rsidRDefault="007C6CAA" w:rsidP="007C6CAA">
      <w:pPr>
        <w:numPr>
          <w:ilvl w:val="0"/>
          <w:numId w:val="29"/>
        </w:numPr>
        <w:spacing w:after="0" w:line="240" w:lineRule="auto"/>
        <w:ind w:left="1080" w:firstLine="0"/>
        <w:textAlignment w:val="baseline"/>
        <w:rPr>
          <w:rFonts w:ascii="Times New Roman" w:eastAsia="Times New Roman" w:hAnsi="Times New Roman" w:cs="Times New Roman"/>
          <w:sz w:val="24"/>
          <w:szCs w:val="24"/>
        </w:rPr>
      </w:pPr>
      <w:r w:rsidRPr="007C6CAA">
        <w:rPr>
          <w:rFonts w:ascii="Times New Roman" w:eastAsia="Times New Roman" w:hAnsi="Times New Roman" w:cs="Times New Roman"/>
          <w:sz w:val="24"/>
          <w:szCs w:val="24"/>
        </w:rPr>
        <w:t>Variance: Measures the dispersion of an individual stock’s returns, used to quantify risk. </w:t>
      </w:r>
      <w:r w:rsidRPr="007C6CAA">
        <w:rPr>
          <w:rFonts w:ascii="Times New Roman" w:eastAsia="Times New Roman" w:hAnsi="Times New Roman" w:cs="Times New Roman"/>
          <w:sz w:val="24"/>
          <w:szCs w:val="24"/>
        </w:rPr>
        <w:br/>
        <w:t> </w:t>
      </w:r>
    </w:p>
    <w:p w14:paraId="2A607218" w14:textId="77777777" w:rsidR="007C6CAA" w:rsidRPr="007C6CAA" w:rsidRDefault="007C6CAA" w:rsidP="007C6CAA">
      <w:pPr>
        <w:numPr>
          <w:ilvl w:val="0"/>
          <w:numId w:val="30"/>
        </w:numPr>
        <w:spacing w:after="0" w:line="240" w:lineRule="auto"/>
        <w:ind w:left="1080" w:firstLine="0"/>
        <w:textAlignment w:val="baseline"/>
        <w:rPr>
          <w:rFonts w:ascii="Times New Roman" w:eastAsia="Times New Roman" w:hAnsi="Times New Roman" w:cs="Times New Roman"/>
          <w:sz w:val="24"/>
          <w:szCs w:val="24"/>
        </w:rPr>
      </w:pPr>
      <w:r w:rsidRPr="007C6CAA">
        <w:rPr>
          <w:rFonts w:ascii="Times New Roman" w:eastAsia="Times New Roman" w:hAnsi="Times New Roman" w:cs="Times New Roman"/>
          <w:sz w:val="24"/>
          <w:szCs w:val="24"/>
        </w:rPr>
        <w:lastRenderedPageBreak/>
        <w:t>Covariance and Correlation: Captures the co-movement between pairs of stocks, essential for modeling portfolio diversification effects. </w:t>
      </w:r>
      <w:r w:rsidRPr="007C6CAA">
        <w:rPr>
          <w:rFonts w:ascii="Times New Roman" w:eastAsia="Times New Roman" w:hAnsi="Times New Roman" w:cs="Times New Roman"/>
          <w:sz w:val="24"/>
          <w:szCs w:val="24"/>
        </w:rPr>
        <w:br/>
        <w:t> </w:t>
      </w:r>
      <w:r w:rsidRPr="007C6CAA">
        <w:rPr>
          <w:rFonts w:ascii="Times New Roman" w:eastAsia="Times New Roman" w:hAnsi="Times New Roman" w:cs="Times New Roman"/>
          <w:sz w:val="24"/>
          <w:szCs w:val="24"/>
        </w:rPr>
        <w:br/>
        <w:t> </w:t>
      </w:r>
    </w:p>
    <w:p w14:paraId="5105D4C4"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These metrics were derived using standard statistical formulas and are integral inputs to the portfolio optimization model built under Markowitz’s Modern Portfolio Theory (MPT). The resulting mean-variance framework enables evaluation of optimal asset allocation under a defined return constraint. This data is assumed to be representative of actual market behavior, sufficient for modeling purposes in a controlled academic context. </w:t>
      </w:r>
    </w:p>
    <w:p w14:paraId="67C03912"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Aptos" w:eastAsia="Times New Roman" w:hAnsi="Aptos" w:cs="Segoe UI"/>
          <w:sz w:val="24"/>
          <w:szCs w:val="24"/>
        </w:rPr>
        <w:t> </w:t>
      </w:r>
      <w:r w:rsidRPr="007C6CAA">
        <w:rPr>
          <w:rFonts w:ascii="Aptos" w:eastAsia="Times New Roman" w:hAnsi="Aptos" w:cs="Segoe UI"/>
          <w:sz w:val="24"/>
          <w:szCs w:val="24"/>
        </w:rPr>
        <w:br/>
      </w:r>
      <w:r w:rsidRPr="007C6CAA">
        <w:rPr>
          <w:rFonts w:ascii="Times New Roman" w:eastAsia="Times New Roman" w:hAnsi="Times New Roman" w:cs="Times New Roman"/>
          <w:sz w:val="24"/>
          <w:szCs w:val="24"/>
        </w:rPr>
        <w:t> </w:t>
      </w:r>
    </w:p>
    <w:p w14:paraId="545A4785"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w:t>
      </w:r>
    </w:p>
    <w:p w14:paraId="2676AD4F"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Table 2: Variance-Covariance Matrix of Returns </w:t>
      </w:r>
    </w:p>
    <w:p w14:paraId="31E36A12" w14:textId="7039DFDB"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Segoe UI" w:eastAsia="Times New Roman" w:hAnsi="Segoe UI" w:cs="Segoe UI"/>
          <w:noProof/>
          <w:sz w:val="18"/>
          <w:szCs w:val="18"/>
        </w:rPr>
        <w:drawing>
          <wp:inline distT="0" distB="0" distL="0" distR="0" wp14:anchorId="1F5E5057" wp14:editId="3B0CAC46">
            <wp:extent cx="3873500" cy="986155"/>
            <wp:effectExtent l="0" t="0" r="0" b="4445"/>
            <wp:docPr id="371001801" name="Picture 2" descr="A yellow and black rectangular sign with black text&#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yellow and black rectangular sign with black text&#10;&#10;AI-generated content may be incorrect., Pic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73500" cy="986155"/>
                    </a:xfrm>
                    <a:prstGeom prst="rect">
                      <a:avLst/>
                    </a:prstGeom>
                    <a:noFill/>
                    <a:ln>
                      <a:noFill/>
                    </a:ln>
                  </pic:spPr>
                </pic:pic>
              </a:graphicData>
            </a:graphic>
          </wp:inline>
        </w:drawing>
      </w:r>
      <w:r w:rsidRPr="007C6CAA">
        <w:rPr>
          <w:rFonts w:ascii="Times New Roman" w:eastAsia="Times New Roman" w:hAnsi="Times New Roman" w:cs="Times New Roman"/>
          <w:sz w:val="24"/>
          <w:szCs w:val="24"/>
        </w:rPr>
        <w:t> </w:t>
      </w:r>
    </w:p>
    <w:p w14:paraId="7C68FB1E"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w:t>
      </w:r>
    </w:p>
    <w:p w14:paraId="6276B225"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The dataset does not include raw return time series or historical prices; instead, it provides pre-calculated statistical measures, likely derived from historical monthly return data. Covariances between the assets were not directly listed in the file and may have been assumed or computed externally for use in the mean-variance optimization framework. </w:t>
      </w:r>
    </w:p>
    <w:p w14:paraId="7E9D2634"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This structured, summary-level data set supports the construction of an efficient portfolio using Markowitz’s Modern Portfolio Theory, which requires expected returns, variances, and covariances as key parameters. </w:t>
      </w:r>
    </w:p>
    <w:p w14:paraId="6DCFA740"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w:t>
      </w:r>
    </w:p>
    <w:p w14:paraId="525046F2"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b/>
          <w:bCs/>
          <w:sz w:val="24"/>
          <w:szCs w:val="24"/>
        </w:rPr>
        <w:t>Methods:</w:t>
      </w:r>
      <w:r w:rsidRPr="007C6CAA">
        <w:rPr>
          <w:rFonts w:ascii="Times New Roman" w:eastAsia="Times New Roman" w:hAnsi="Times New Roman" w:cs="Times New Roman"/>
          <w:sz w:val="24"/>
          <w:szCs w:val="24"/>
        </w:rPr>
        <w:t> </w:t>
      </w:r>
    </w:p>
    <w:p w14:paraId="6CBEA620"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To help the investor get a minimum return of 10% with minimal risk, we used Markowitz’s portfolio optimization approach in Microsoft Excel using the Solver add-in. This method creates the perfect mix of the three stocks by minimizing the variance or the total risk of the portfolio. This still ensures the returns meet the target.  </w:t>
      </w:r>
    </w:p>
    <w:p w14:paraId="68F80F43"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The decision variables were the proportions of the portfolio invested in each stock.  </w:t>
      </w:r>
    </w:p>
    <w:p w14:paraId="0F6E5DED"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x1: Proportion invested in Alpha </w:t>
      </w:r>
    </w:p>
    <w:p w14:paraId="181605BF"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x2: Proportion invested in Bravo </w:t>
      </w:r>
    </w:p>
    <w:p w14:paraId="1FE73027"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x3: Proportion invested in Charlie </w:t>
      </w:r>
    </w:p>
    <w:p w14:paraId="032F11C0"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Variance = 0.0146x1^2 + 0.0854x2^2 + 0.0289x3^2 + 2(0.0187x1x2 + 0.0145x1x3 + 0.0104x2x3).  </w:t>
      </w:r>
    </w:p>
    <w:p w14:paraId="3FC8B476"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Since this formula has squared terms, it is a nonlinear function.  </w:t>
      </w:r>
    </w:p>
    <w:p w14:paraId="11BFF82D"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xml:space="preserve">This model has three constraints: firstly, Budget Constraint. The total investment across all three stocks is equal to 100% of available capital: x1+ x2 + x3 = 1. Secondly, the expected return must be at least 10%. Return Constraint: 0.062x + 0.146x2 + 0.128x3 ≥0.10. Lastly, no short selling is allowed therefore all investment weights must be greater </w:t>
      </w:r>
      <w:r w:rsidRPr="007C6CAA">
        <w:rPr>
          <w:rFonts w:ascii="Times New Roman" w:eastAsia="Times New Roman" w:hAnsi="Times New Roman" w:cs="Times New Roman"/>
          <w:sz w:val="24"/>
          <w:szCs w:val="24"/>
        </w:rPr>
        <w:lastRenderedPageBreak/>
        <w:t>than or equal to zero. Non-Negativity Constraint: x1, x2, x3 ≥ 0.  All of these are linear, and all variables are continuous.   </w:t>
      </w:r>
    </w:p>
    <w:p w14:paraId="0CA090A5"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For our nonlinear objective function, Excel Solver’s GRG Nonlinear engine was used to find the optimal solution minimizing variance subject to return and budget constraints. Solver was configured for nonlinear optimization due to the quadratic objective. The solution was verified as optimal by Solver’s status indicating it met all constraints and optimality conditions. Sensitivity analysis confirmed robustness. </w:t>
      </w:r>
    </w:p>
    <w:p w14:paraId="06D9C98F"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Aptos" w:eastAsia="Times New Roman" w:hAnsi="Aptos" w:cs="Segoe UI"/>
          <w:sz w:val="24"/>
          <w:szCs w:val="24"/>
        </w:rPr>
        <w:t> </w:t>
      </w:r>
      <w:r w:rsidRPr="007C6CAA">
        <w:rPr>
          <w:rFonts w:ascii="Aptos" w:eastAsia="Times New Roman" w:hAnsi="Aptos" w:cs="Segoe UI"/>
          <w:sz w:val="24"/>
          <w:szCs w:val="24"/>
        </w:rPr>
        <w:br/>
      </w:r>
      <w:r w:rsidRPr="007C6CAA">
        <w:rPr>
          <w:rFonts w:ascii="Times New Roman" w:eastAsia="Times New Roman" w:hAnsi="Times New Roman" w:cs="Times New Roman"/>
          <w:sz w:val="24"/>
          <w:szCs w:val="24"/>
        </w:rPr>
        <w:t> </w:t>
      </w:r>
    </w:p>
    <w:p w14:paraId="6C162E97"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b/>
          <w:bCs/>
          <w:sz w:val="24"/>
          <w:szCs w:val="24"/>
        </w:rPr>
        <w:t>Results:</w:t>
      </w:r>
      <w:r w:rsidRPr="007C6CAA">
        <w:rPr>
          <w:rFonts w:ascii="Times New Roman" w:eastAsia="Times New Roman" w:hAnsi="Times New Roman" w:cs="Times New Roman"/>
          <w:sz w:val="24"/>
          <w:szCs w:val="24"/>
        </w:rPr>
        <w:t> </w:t>
      </w:r>
    </w:p>
    <w:p w14:paraId="2A06472D"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The optimization model was successfully solved in excel by using solver and the optimal portfolio came out as follows:  </w:t>
      </w:r>
    </w:p>
    <w:p w14:paraId="4DE5479D" w14:textId="3BD1359D"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Segoe UI" w:eastAsia="Times New Roman" w:hAnsi="Segoe UI" w:cs="Segoe UI"/>
          <w:noProof/>
          <w:sz w:val="18"/>
          <w:szCs w:val="18"/>
        </w:rPr>
        <w:drawing>
          <wp:inline distT="0" distB="0" distL="0" distR="0" wp14:anchorId="003CE403" wp14:editId="24ED39DA">
            <wp:extent cx="1838960" cy="945515"/>
            <wp:effectExtent l="0" t="0" r="2540" b="0"/>
            <wp:docPr id="1802413714" name="Picture 1" descr="A green and white table with black text&#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green and white table with black text&#10;&#10;AI-generated content may be incorrect., Pi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8960" cy="945515"/>
                    </a:xfrm>
                    <a:prstGeom prst="rect">
                      <a:avLst/>
                    </a:prstGeom>
                    <a:noFill/>
                    <a:ln>
                      <a:noFill/>
                    </a:ln>
                  </pic:spPr>
                </pic:pic>
              </a:graphicData>
            </a:graphic>
          </wp:inline>
        </w:drawing>
      </w:r>
      <w:r w:rsidRPr="007C6CAA">
        <w:rPr>
          <w:rFonts w:ascii="Times New Roman" w:eastAsia="Times New Roman" w:hAnsi="Times New Roman" w:cs="Times New Roman"/>
          <w:sz w:val="24"/>
          <w:szCs w:val="24"/>
        </w:rPr>
        <w:t> </w:t>
      </w:r>
    </w:p>
    <w:p w14:paraId="6FF929B3"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w:t>
      </w:r>
    </w:p>
    <w:p w14:paraId="44C1A5CC"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Portfolio expected return: </w:t>
      </w:r>
    </w:p>
    <w:p w14:paraId="540260FE" w14:textId="77777777" w:rsidR="007C6CAA" w:rsidRPr="007C6CAA" w:rsidRDefault="007C6CAA" w:rsidP="007C6CAA">
      <w:pPr>
        <w:numPr>
          <w:ilvl w:val="0"/>
          <w:numId w:val="31"/>
        </w:numPr>
        <w:spacing w:after="0" w:line="240" w:lineRule="auto"/>
        <w:ind w:left="1080" w:firstLine="0"/>
        <w:textAlignment w:val="baseline"/>
        <w:rPr>
          <w:rFonts w:ascii="Times New Roman" w:eastAsia="Times New Roman" w:hAnsi="Times New Roman" w:cs="Times New Roman"/>
          <w:sz w:val="24"/>
          <w:szCs w:val="24"/>
        </w:rPr>
      </w:pPr>
      <w:r w:rsidRPr="007C6CAA">
        <w:rPr>
          <w:rFonts w:ascii="Times New Roman" w:eastAsia="Times New Roman" w:hAnsi="Times New Roman" w:cs="Times New Roman"/>
          <w:sz w:val="24"/>
          <w:szCs w:val="24"/>
        </w:rPr>
        <w:t>  0.062 × 0.453 + 0.146 × 0.104 + 0.128 × 0.443 = 0.10 (meets 10% minimum return) </w:t>
      </w:r>
    </w:p>
    <w:p w14:paraId="7A4FE0F6" w14:textId="77777777" w:rsidR="007C6CAA" w:rsidRPr="007C6CAA" w:rsidRDefault="007C6CAA" w:rsidP="007C6CAA">
      <w:pPr>
        <w:numPr>
          <w:ilvl w:val="0"/>
          <w:numId w:val="32"/>
        </w:numPr>
        <w:spacing w:after="0" w:line="240" w:lineRule="auto"/>
        <w:ind w:left="1080" w:firstLine="0"/>
        <w:textAlignment w:val="baseline"/>
        <w:rPr>
          <w:rFonts w:ascii="Times New Roman" w:eastAsia="Times New Roman" w:hAnsi="Times New Roman" w:cs="Times New Roman"/>
          <w:sz w:val="24"/>
          <w:szCs w:val="24"/>
        </w:rPr>
      </w:pPr>
      <w:r w:rsidRPr="007C6CAA">
        <w:rPr>
          <w:rFonts w:ascii="Times New Roman" w:eastAsia="Times New Roman" w:hAnsi="Times New Roman" w:cs="Times New Roman"/>
          <w:sz w:val="24"/>
          <w:szCs w:val="24"/>
        </w:rPr>
        <w:t>Portfolio variance (risk) calculated at minimum given constraints. </w:t>
      </w:r>
    </w:p>
    <w:p w14:paraId="657644C3"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For simplicity, this would mean that if you were to invest $100, the money would get allocated by: </w:t>
      </w:r>
    </w:p>
    <w:p w14:paraId="0538CF60" w14:textId="77777777" w:rsidR="007C6CAA" w:rsidRPr="007C6CAA" w:rsidRDefault="007C6CAA" w:rsidP="007C6CAA">
      <w:pPr>
        <w:numPr>
          <w:ilvl w:val="0"/>
          <w:numId w:val="33"/>
        </w:numPr>
        <w:spacing w:after="0" w:line="240" w:lineRule="auto"/>
        <w:ind w:left="1080" w:firstLine="0"/>
        <w:textAlignment w:val="baseline"/>
        <w:rPr>
          <w:rFonts w:ascii="Times New Roman" w:eastAsia="Times New Roman" w:hAnsi="Times New Roman" w:cs="Times New Roman"/>
          <w:sz w:val="24"/>
          <w:szCs w:val="24"/>
        </w:rPr>
      </w:pPr>
      <w:r w:rsidRPr="007C6CAA">
        <w:rPr>
          <w:rFonts w:ascii="Times New Roman" w:eastAsia="Times New Roman" w:hAnsi="Times New Roman" w:cs="Times New Roman"/>
          <w:sz w:val="24"/>
          <w:szCs w:val="24"/>
        </w:rPr>
        <w:t>$45 in Alpha </w:t>
      </w:r>
    </w:p>
    <w:p w14:paraId="6F7843E1" w14:textId="77777777" w:rsidR="007C6CAA" w:rsidRPr="007C6CAA" w:rsidRDefault="007C6CAA" w:rsidP="007C6CAA">
      <w:pPr>
        <w:numPr>
          <w:ilvl w:val="0"/>
          <w:numId w:val="34"/>
        </w:numPr>
        <w:spacing w:after="0" w:line="240" w:lineRule="auto"/>
        <w:ind w:left="1080" w:firstLine="0"/>
        <w:textAlignment w:val="baseline"/>
        <w:rPr>
          <w:rFonts w:ascii="Times New Roman" w:eastAsia="Times New Roman" w:hAnsi="Times New Roman" w:cs="Times New Roman"/>
          <w:sz w:val="24"/>
          <w:szCs w:val="24"/>
        </w:rPr>
      </w:pPr>
      <w:r w:rsidRPr="007C6CAA">
        <w:rPr>
          <w:rFonts w:ascii="Times New Roman" w:eastAsia="Times New Roman" w:hAnsi="Times New Roman" w:cs="Times New Roman"/>
          <w:sz w:val="24"/>
          <w:szCs w:val="24"/>
        </w:rPr>
        <w:t>$10 in Bravo </w:t>
      </w:r>
    </w:p>
    <w:p w14:paraId="73D0FCCE" w14:textId="77777777" w:rsidR="007C6CAA" w:rsidRPr="007C6CAA" w:rsidRDefault="007C6CAA" w:rsidP="007C6CAA">
      <w:pPr>
        <w:numPr>
          <w:ilvl w:val="0"/>
          <w:numId w:val="35"/>
        </w:numPr>
        <w:spacing w:after="0" w:line="240" w:lineRule="auto"/>
        <w:ind w:left="1080" w:firstLine="0"/>
        <w:textAlignment w:val="baseline"/>
        <w:rPr>
          <w:rFonts w:ascii="Times New Roman" w:eastAsia="Times New Roman" w:hAnsi="Times New Roman" w:cs="Times New Roman"/>
          <w:sz w:val="24"/>
          <w:szCs w:val="24"/>
        </w:rPr>
      </w:pPr>
      <w:r w:rsidRPr="007C6CAA">
        <w:rPr>
          <w:rFonts w:ascii="Times New Roman" w:eastAsia="Times New Roman" w:hAnsi="Times New Roman" w:cs="Times New Roman"/>
          <w:sz w:val="24"/>
          <w:szCs w:val="24"/>
        </w:rPr>
        <w:t>$44 in Charlie </w:t>
      </w:r>
    </w:p>
    <w:p w14:paraId="337F6498"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w:t>
      </w:r>
    </w:p>
    <w:p w14:paraId="3942FB81"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w:t>
      </w:r>
    </w:p>
    <w:p w14:paraId="59B746FF"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w:t>
      </w:r>
    </w:p>
    <w:p w14:paraId="672B9B3F"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w:t>
      </w:r>
    </w:p>
    <w:p w14:paraId="0EEFAE56"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w:t>
      </w:r>
    </w:p>
    <w:p w14:paraId="1BFFC2AE"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b/>
          <w:bCs/>
          <w:sz w:val="24"/>
          <w:szCs w:val="24"/>
        </w:rPr>
        <w:t>Conclusion: </w:t>
      </w:r>
      <w:r w:rsidRPr="007C6CAA">
        <w:rPr>
          <w:rFonts w:ascii="Times New Roman" w:eastAsia="Times New Roman" w:hAnsi="Times New Roman" w:cs="Times New Roman"/>
          <w:sz w:val="24"/>
          <w:szCs w:val="24"/>
        </w:rPr>
        <w:t> </w:t>
      </w:r>
    </w:p>
    <w:p w14:paraId="3DDC51D9"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In this project, we applied Markowitz’s Modern Portfolio Theory to guide an investor in allocating funds among three stocks—Alpha, Bravo, and Charlie—with the objective of achieving at least a 10% return while minimizing risk. Based on our analysis using Excel’s Solver tool, the optimal allocation is approximately 45.3% in Alpha, 10.4% in Bravo, and 44.3% in Charlie. This combination satisfies the investor’s return requirement and lies on the efficient frontier, reflecting the most efficient trade-off between risk and return. This result provides a data-driven, optimal recommendation for the investor’s portfolio. However, the model’s reliability depends on the accuracy of input assumptions, including expected returns, variances, and covariances. Future recommendations should incorporate updated market data and consider non-quantitative factors such as market trends and investor risk tolerance </w:t>
      </w:r>
    </w:p>
    <w:p w14:paraId="483CB3FE"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w:t>
      </w:r>
    </w:p>
    <w:p w14:paraId="5BD20006"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w:t>
      </w:r>
    </w:p>
    <w:p w14:paraId="2257BD79"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lastRenderedPageBreak/>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89"/>
        <w:gridCol w:w="4335"/>
      </w:tblGrid>
      <w:tr w:rsidR="007C6CAA" w:rsidRPr="007C6CAA" w14:paraId="11FD7B3D" w14:textId="77777777" w:rsidTr="007C6CAA">
        <w:trPr>
          <w:trHeight w:val="300"/>
        </w:trPr>
        <w:tc>
          <w:tcPr>
            <w:tcW w:w="4665" w:type="dxa"/>
            <w:tcBorders>
              <w:top w:val="single" w:sz="6" w:space="0" w:color="999999"/>
              <w:left w:val="single" w:sz="6" w:space="0" w:color="999999"/>
              <w:bottom w:val="single" w:sz="12" w:space="0" w:color="666666"/>
              <w:right w:val="single" w:sz="6" w:space="0" w:color="999999"/>
            </w:tcBorders>
            <w:hideMark/>
          </w:tcPr>
          <w:p w14:paraId="1B0C95E3" w14:textId="77777777" w:rsidR="007C6CAA" w:rsidRPr="007C6CAA" w:rsidRDefault="007C6CAA" w:rsidP="007C6CAA">
            <w:pPr>
              <w:spacing w:after="0" w:line="240" w:lineRule="auto"/>
              <w:textAlignment w:val="baseline"/>
              <w:rPr>
                <w:rFonts w:ascii="Times New Roman" w:eastAsia="Times New Roman" w:hAnsi="Times New Roman" w:cs="Times New Roman"/>
                <w:b/>
                <w:bCs/>
                <w:sz w:val="24"/>
                <w:szCs w:val="24"/>
              </w:rPr>
            </w:pPr>
            <w:r w:rsidRPr="007C6CAA">
              <w:rPr>
                <w:rFonts w:ascii="Times New Roman" w:eastAsia="Times New Roman" w:hAnsi="Times New Roman" w:cs="Times New Roman"/>
                <w:b/>
                <w:bCs/>
                <w:sz w:val="24"/>
                <w:szCs w:val="24"/>
              </w:rPr>
              <w:t>Member </w:t>
            </w:r>
          </w:p>
          <w:p w14:paraId="4CDEF184" w14:textId="77777777" w:rsidR="007C6CAA" w:rsidRPr="007C6CAA" w:rsidRDefault="007C6CAA" w:rsidP="007C6CAA">
            <w:pPr>
              <w:spacing w:after="0" w:line="240" w:lineRule="auto"/>
              <w:textAlignment w:val="baseline"/>
              <w:rPr>
                <w:rFonts w:ascii="Times New Roman" w:eastAsia="Times New Roman" w:hAnsi="Times New Roman" w:cs="Times New Roman"/>
                <w:b/>
                <w:bCs/>
                <w:sz w:val="24"/>
                <w:szCs w:val="24"/>
              </w:rPr>
            </w:pPr>
            <w:r w:rsidRPr="007C6CAA">
              <w:rPr>
                <w:rFonts w:ascii="Times New Roman" w:eastAsia="Times New Roman" w:hAnsi="Times New Roman" w:cs="Times New Roman"/>
                <w:b/>
                <w:bCs/>
                <w:sz w:val="24"/>
                <w:szCs w:val="24"/>
              </w:rPr>
              <w:t> </w:t>
            </w:r>
          </w:p>
        </w:tc>
        <w:tc>
          <w:tcPr>
            <w:tcW w:w="4665" w:type="dxa"/>
            <w:tcBorders>
              <w:top w:val="single" w:sz="6" w:space="0" w:color="999999"/>
              <w:left w:val="single" w:sz="6" w:space="0" w:color="999999"/>
              <w:bottom w:val="single" w:sz="12" w:space="0" w:color="666666"/>
              <w:right w:val="single" w:sz="6" w:space="0" w:color="999999"/>
            </w:tcBorders>
            <w:hideMark/>
          </w:tcPr>
          <w:p w14:paraId="1FE43CCE" w14:textId="77777777" w:rsidR="007C6CAA" w:rsidRPr="007C6CAA" w:rsidRDefault="007C6CAA" w:rsidP="007C6CAA">
            <w:pPr>
              <w:spacing w:after="0" w:line="240" w:lineRule="auto"/>
              <w:textAlignment w:val="baseline"/>
              <w:rPr>
                <w:rFonts w:ascii="Times New Roman" w:eastAsia="Times New Roman" w:hAnsi="Times New Roman" w:cs="Times New Roman"/>
                <w:b/>
                <w:bCs/>
                <w:sz w:val="24"/>
                <w:szCs w:val="24"/>
              </w:rPr>
            </w:pPr>
            <w:r w:rsidRPr="007C6CAA">
              <w:rPr>
                <w:rFonts w:ascii="Times New Roman" w:eastAsia="Times New Roman" w:hAnsi="Times New Roman" w:cs="Times New Roman"/>
                <w:b/>
                <w:bCs/>
                <w:sz w:val="24"/>
                <w:szCs w:val="24"/>
              </w:rPr>
              <w:t>Contribution </w:t>
            </w:r>
          </w:p>
        </w:tc>
      </w:tr>
      <w:tr w:rsidR="007C6CAA" w:rsidRPr="007C6CAA" w14:paraId="31A53A72" w14:textId="77777777" w:rsidTr="007C6CAA">
        <w:trPr>
          <w:trHeight w:val="300"/>
        </w:trPr>
        <w:tc>
          <w:tcPr>
            <w:tcW w:w="4665" w:type="dxa"/>
            <w:tcBorders>
              <w:top w:val="single" w:sz="6" w:space="0" w:color="999999"/>
              <w:left w:val="single" w:sz="6" w:space="0" w:color="999999"/>
              <w:bottom w:val="single" w:sz="6" w:space="0" w:color="999999"/>
              <w:right w:val="single" w:sz="6" w:space="0" w:color="999999"/>
            </w:tcBorders>
            <w:hideMark/>
          </w:tcPr>
          <w:p w14:paraId="446D82D1" w14:textId="77777777" w:rsidR="007C6CAA" w:rsidRPr="007C6CAA" w:rsidRDefault="007C6CAA" w:rsidP="007C6CAA">
            <w:pPr>
              <w:spacing w:after="0" w:line="240" w:lineRule="auto"/>
              <w:textAlignment w:val="baseline"/>
              <w:rPr>
                <w:rFonts w:ascii="Times New Roman" w:eastAsia="Times New Roman" w:hAnsi="Times New Roman" w:cs="Times New Roman"/>
                <w:b/>
                <w:bCs/>
                <w:sz w:val="24"/>
                <w:szCs w:val="24"/>
              </w:rPr>
            </w:pPr>
            <w:r w:rsidRPr="007C6CAA">
              <w:rPr>
                <w:rFonts w:ascii="Times New Roman" w:eastAsia="Times New Roman" w:hAnsi="Times New Roman" w:cs="Times New Roman"/>
                <w:b/>
                <w:bCs/>
                <w:sz w:val="24"/>
                <w:szCs w:val="24"/>
              </w:rPr>
              <w:t> </w:t>
            </w:r>
          </w:p>
          <w:p w14:paraId="3840537C" w14:textId="77777777" w:rsidR="007C6CAA" w:rsidRPr="007C6CAA" w:rsidRDefault="007C6CAA" w:rsidP="007C6CAA">
            <w:pPr>
              <w:spacing w:after="0" w:line="240" w:lineRule="auto"/>
              <w:textAlignment w:val="baseline"/>
              <w:rPr>
                <w:rFonts w:ascii="Times New Roman" w:eastAsia="Times New Roman" w:hAnsi="Times New Roman" w:cs="Times New Roman"/>
                <w:b/>
                <w:bCs/>
                <w:sz w:val="24"/>
                <w:szCs w:val="24"/>
              </w:rPr>
            </w:pPr>
            <w:r w:rsidRPr="007C6CAA">
              <w:rPr>
                <w:rFonts w:ascii="Times New Roman" w:eastAsia="Times New Roman" w:hAnsi="Times New Roman" w:cs="Times New Roman"/>
                <w:sz w:val="24"/>
                <w:szCs w:val="24"/>
              </w:rPr>
              <w:t>Kingsley Boateng</w:t>
            </w:r>
            <w:r w:rsidRPr="007C6CAA">
              <w:rPr>
                <w:rFonts w:ascii="Times New Roman" w:eastAsia="Times New Roman" w:hAnsi="Times New Roman" w:cs="Times New Roman"/>
                <w:b/>
                <w:bCs/>
                <w:sz w:val="24"/>
                <w:szCs w:val="24"/>
              </w:rPr>
              <w:t> </w:t>
            </w:r>
          </w:p>
        </w:tc>
        <w:tc>
          <w:tcPr>
            <w:tcW w:w="4665" w:type="dxa"/>
            <w:tcBorders>
              <w:top w:val="single" w:sz="6" w:space="0" w:color="999999"/>
              <w:left w:val="single" w:sz="6" w:space="0" w:color="999999"/>
              <w:bottom w:val="single" w:sz="6" w:space="0" w:color="999999"/>
              <w:right w:val="single" w:sz="6" w:space="0" w:color="999999"/>
            </w:tcBorders>
            <w:hideMark/>
          </w:tcPr>
          <w:p w14:paraId="16CF816F" w14:textId="77777777" w:rsidR="007C6CAA" w:rsidRPr="007C6CAA" w:rsidRDefault="007C6CAA" w:rsidP="007C6CAA">
            <w:pPr>
              <w:spacing w:after="0" w:line="240" w:lineRule="auto"/>
              <w:textAlignment w:val="baseline"/>
              <w:rPr>
                <w:rFonts w:ascii="Times New Roman" w:eastAsia="Times New Roman" w:hAnsi="Times New Roman" w:cs="Times New Roman"/>
                <w:sz w:val="24"/>
                <w:szCs w:val="24"/>
              </w:rPr>
            </w:pPr>
            <w:r w:rsidRPr="007C6CAA">
              <w:rPr>
                <w:rFonts w:ascii="Times New Roman" w:eastAsia="Times New Roman" w:hAnsi="Times New Roman" w:cs="Times New Roman"/>
                <w:sz w:val="24"/>
                <w:szCs w:val="24"/>
              </w:rPr>
              <w:t>Completed the assumption, data description and sources. Made contributions to the problem statement.  </w:t>
            </w:r>
          </w:p>
        </w:tc>
      </w:tr>
      <w:tr w:rsidR="007C6CAA" w:rsidRPr="007C6CAA" w14:paraId="3BD912B3" w14:textId="77777777" w:rsidTr="007C6CAA">
        <w:trPr>
          <w:trHeight w:val="300"/>
        </w:trPr>
        <w:tc>
          <w:tcPr>
            <w:tcW w:w="4665" w:type="dxa"/>
            <w:tcBorders>
              <w:top w:val="single" w:sz="6" w:space="0" w:color="999999"/>
              <w:left w:val="single" w:sz="6" w:space="0" w:color="999999"/>
              <w:bottom w:val="single" w:sz="6" w:space="0" w:color="999999"/>
              <w:right w:val="single" w:sz="6" w:space="0" w:color="999999"/>
            </w:tcBorders>
            <w:hideMark/>
          </w:tcPr>
          <w:p w14:paraId="2ABFE6F4" w14:textId="77777777" w:rsidR="007C6CAA" w:rsidRPr="007C6CAA" w:rsidRDefault="007C6CAA" w:rsidP="007C6CAA">
            <w:pPr>
              <w:spacing w:after="0" w:line="240" w:lineRule="auto"/>
              <w:textAlignment w:val="baseline"/>
              <w:rPr>
                <w:rFonts w:ascii="Times New Roman" w:eastAsia="Times New Roman" w:hAnsi="Times New Roman" w:cs="Times New Roman"/>
                <w:b/>
                <w:bCs/>
                <w:sz w:val="24"/>
                <w:szCs w:val="24"/>
              </w:rPr>
            </w:pPr>
            <w:r w:rsidRPr="007C6CAA">
              <w:rPr>
                <w:rFonts w:ascii="Times New Roman" w:eastAsia="Times New Roman" w:hAnsi="Times New Roman" w:cs="Times New Roman"/>
                <w:sz w:val="24"/>
                <w:szCs w:val="24"/>
              </w:rPr>
              <w:t>Tuhin Sarker</w:t>
            </w:r>
            <w:r w:rsidRPr="007C6CAA">
              <w:rPr>
                <w:rFonts w:ascii="Times New Roman" w:eastAsia="Times New Roman" w:hAnsi="Times New Roman" w:cs="Times New Roman"/>
                <w:b/>
                <w:bCs/>
                <w:sz w:val="24"/>
                <w:szCs w:val="24"/>
              </w:rPr>
              <w:t> </w:t>
            </w:r>
          </w:p>
          <w:p w14:paraId="1F0BF9AE" w14:textId="77777777" w:rsidR="007C6CAA" w:rsidRPr="007C6CAA" w:rsidRDefault="007C6CAA" w:rsidP="007C6CAA">
            <w:pPr>
              <w:spacing w:after="0" w:line="240" w:lineRule="auto"/>
              <w:textAlignment w:val="baseline"/>
              <w:rPr>
                <w:rFonts w:ascii="Times New Roman" w:eastAsia="Times New Roman" w:hAnsi="Times New Roman" w:cs="Times New Roman"/>
                <w:b/>
                <w:bCs/>
                <w:sz w:val="24"/>
                <w:szCs w:val="24"/>
              </w:rPr>
            </w:pPr>
            <w:r w:rsidRPr="007C6CAA">
              <w:rPr>
                <w:rFonts w:ascii="Times New Roman" w:eastAsia="Times New Roman" w:hAnsi="Times New Roman" w:cs="Times New Roman"/>
                <w:b/>
                <w:bCs/>
                <w:sz w:val="24"/>
                <w:szCs w:val="24"/>
              </w:rPr>
              <w:t> </w:t>
            </w:r>
          </w:p>
        </w:tc>
        <w:tc>
          <w:tcPr>
            <w:tcW w:w="4665" w:type="dxa"/>
            <w:tcBorders>
              <w:top w:val="single" w:sz="6" w:space="0" w:color="999999"/>
              <w:left w:val="single" w:sz="6" w:space="0" w:color="999999"/>
              <w:bottom w:val="single" w:sz="6" w:space="0" w:color="999999"/>
              <w:right w:val="single" w:sz="6" w:space="0" w:color="999999"/>
            </w:tcBorders>
            <w:hideMark/>
          </w:tcPr>
          <w:p w14:paraId="2976564A" w14:textId="77777777" w:rsidR="007C6CAA" w:rsidRPr="007C6CAA" w:rsidRDefault="007C6CAA" w:rsidP="007C6CAA">
            <w:pPr>
              <w:spacing w:after="0" w:line="240" w:lineRule="auto"/>
              <w:textAlignment w:val="baseline"/>
              <w:rPr>
                <w:rFonts w:ascii="Times New Roman" w:eastAsia="Times New Roman" w:hAnsi="Times New Roman" w:cs="Times New Roman"/>
                <w:sz w:val="24"/>
                <w:szCs w:val="24"/>
              </w:rPr>
            </w:pPr>
            <w:r w:rsidRPr="007C6CAA">
              <w:rPr>
                <w:rFonts w:ascii="Times New Roman" w:eastAsia="Times New Roman" w:hAnsi="Times New Roman" w:cs="Times New Roman"/>
                <w:sz w:val="24"/>
                <w:szCs w:val="24"/>
              </w:rPr>
              <w:t>Completed Introduction and contributed to Results and conclusion sections </w:t>
            </w:r>
          </w:p>
        </w:tc>
      </w:tr>
      <w:tr w:rsidR="007C6CAA" w:rsidRPr="007C6CAA" w14:paraId="1CC57858" w14:textId="77777777" w:rsidTr="007C6CAA">
        <w:trPr>
          <w:trHeight w:val="1485"/>
        </w:trPr>
        <w:tc>
          <w:tcPr>
            <w:tcW w:w="4665" w:type="dxa"/>
            <w:tcBorders>
              <w:top w:val="single" w:sz="6" w:space="0" w:color="999999"/>
              <w:left w:val="single" w:sz="6" w:space="0" w:color="999999"/>
              <w:bottom w:val="single" w:sz="6" w:space="0" w:color="999999"/>
              <w:right w:val="single" w:sz="6" w:space="0" w:color="999999"/>
            </w:tcBorders>
            <w:hideMark/>
          </w:tcPr>
          <w:p w14:paraId="11AF3140" w14:textId="77777777" w:rsidR="007C6CAA" w:rsidRPr="007C6CAA" w:rsidRDefault="007C6CAA" w:rsidP="007C6CAA">
            <w:pPr>
              <w:spacing w:after="0" w:line="240" w:lineRule="auto"/>
              <w:textAlignment w:val="baseline"/>
              <w:rPr>
                <w:rFonts w:ascii="Times New Roman" w:eastAsia="Times New Roman" w:hAnsi="Times New Roman" w:cs="Times New Roman"/>
                <w:b/>
                <w:bCs/>
                <w:sz w:val="24"/>
                <w:szCs w:val="24"/>
              </w:rPr>
            </w:pPr>
            <w:r w:rsidRPr="007C6CAA">
              <w:rPr>
                <w:rFonts w:ascii="Times New Roman" w:eastAsia="Times New Roman" w:hAnsi="Times New Roman" w:cs="Times New Roman"/>
                <w:sz w:val="24"/>
                <w:szCs w:val="24"/>
              </w:rPr>
              <w:t>Bibi Sahar Ahmadi</w:t>
            </w:r>
            <w:r w:rsidRPr="007C6CAA">
              <w:rPr>
                <w:rFonts w:ascii="Times New Roman" w:eastAsia="Times New Roman" w:hAnsi="Times New Roman" w:cs="Times New Roman"/>
                <w:b/>
                <w:bCs/>
                <w:sz w:val="24"/>
                <w:szCs w:val="24"/>
              </w:rPr>
              <w:t> </w:t>
            </w:r>
          </w:p>
          <w:p w14:paraId="09011E06" w14:textId="77777777" w:rsidR="007C6CAA" w:rsidRPr="007C6CAA" w:rsidRDefault="007C6CAA" w:rsidP="007C6CAA">
            <w:pPr>
              <w:spacing w:after="0" w:line="240" w:lineRule="auto"/>
              <w:textAlignment w:val="baseline"/>
              <w:rPr>
                <w:rFonts w:ascii="Times New Roman" w:eastAsia="Times New Roman" w:hAnsi="Times New Roman" w:cs="Times New Roman"/>
                <w:b/>
                <w:bCs/>
                <w:sz w:val="24"/>
                <w:szCs w:val="24"/>
              </w:rPr>
            </w:pPr>
            <w:r w:rsidRPr="007C6CAA">
              <w:rPr>
                <w:rFonts w:ascii="Times New Roman" w:eastAsia="Times New Roman" w:hAnsi="Times New Roman" w:cs="Times New Roman"/>
                <w:b/>
                <w:bCs/>
                <w:sz w:val="24"/>
                <w:szCs w:val="24"/>
              </w:rPr>
              <w:t> </w:t>
            </w:r>
          </w:p>
        </w:tc>
        <w:tc>
          <w:tcPr>
            <w:tcW w:w="4665" w:type="dxa"/>
            <w:tcBorders>
              <w:top w:val="single" w:sz="6" w:space="0" w:color="999999"/>
              <w:left w:val="single" w:sz="6" w:space="0" w:color="999999"/>
              <w:bottom w:val="single" w:sz="6" w:space="0" w:color="999999"/>
              <w:right w:val="single" w:sz="6" w:space="0" w:color="999999"/>
            </w:tcBorders>
            <w:hideMark/>
          </w:tcPr>
          <w:p w14:paraId="0AE98162" w14:textId="77777777" w:rsidR="007C6CAA" w:rsidRPr="007C6CAA" w:rsidRDefault="007C6CAA" w:rsidP="007C6CAA">
            <w:pPr>
              <w:spacing w:after="0" w:line="240" w:lineRule="auto"/>
              <w:textAlignment w:val="baseline"/>
              <w:rPr>
                <w:rFonts w:ascii="Times New Roman" w:eastAsia="Times New Roman" w:hAnsi="Times New Roman" w:cs="Times New Roman"/>
                <w:sz w:val="24"/>
                <w:szCs w:val="24"/>
              </w:rPr>
            </w:pPr>
            <w:r w:rsidRPr="007C6CAA">
              <w:rPr>
                <w:rFonts w:ascii="Times New Roman" w:eastAsia="Times New Roman" w:hAnsi="Times New Roman" w:cs="Times New Roman"/>
                <w:sz w:val="24"/>
                <w:szCs w:val="24"/>
              </w:rPr>
              <w:t>Built the Excel model, used Solver (GRG </w:t>
            </w:r>
          </w:p>
          <w:p w14:paraId="3B153EBB" w14:textId="77777777" w:rsidR="007C6CAA" w:rsidRPr="007C6CAA" w:rsidRDefault="007C6CAA" w:rsidP="007C6CAA">
            <w:pPr>
              <w:spacing w:after="0" w:line="240" w:lineRule="auto"/>
              <w:textAlignment w:val="baseline"/>
              <w:rPr>
                <w:rFonts w:ascii="Times New Roman" w:eastAsia="Times New Roman" w:hAnsi="Times New Roman" w:cs="Times New Roman"/>
                <w:sz w:val="24"/>
                <w:szCs w:val="24"/>
              </w:rPr>
            </w:pPr>
            <w:r w:rsidRPr="007C6CAA">
              <w:rPr>
                <w:rFonts w:ascii="Times New Roman" w:eastAsia="Times New Roman" w:hAnsi="Times New Roman" w:cs="Times New Roman"/>
                <w:sz w:val="24"/>
                <w:szCs w:val="24"/>
              </w:rPr>
              <w:t>Nonlinear), and found the optimal solution, </w:t>
            </w:r>
          </w:p>
          <w:p w14:paraId="39145344" w14:textId="77777777" w:rsidR="007C6CAA" w:rsidRPr="007C6CAA" w:rsidRDefault="007C6CAA" w:rsidP="007C6CAA">
            <w:pPr>
              <w:spacing w:after="0" w:line="240" w:lineRule="auto"/>
              <w:textAlignment w:val="baseline"/>
              <w:rPr>
                <w:rFonts w:ascii="Times New Roman" w:eastAsia="Times New Roman" w:hAnsi="Times New Roman" w:cs="Times New Roman"/>
                <w:sz w:val="24"/>
                <w:szCs w:val="24"/>
              </w:rPr>
            </w:pPr>
            <w:r w:rsidRPr="007C6CAA">
              <w:rPr>
                <w:rFonts w:ascii="Times New Roman" w:eastAsia="Times New Roman" w:hAnsi="Times New Roman" w:cs="Times New Roman"/>
                <w:sz w:val="24"/>
                <w:szCs w:val="24"/>
              </w:rPr>
              <w:t>helped with assumption, data source, data description, method, result and conclusion. </w:t>
            </w:r>
          </w:p>
          <w:p w14:paraId="5BCB2E8B" w14:textId="77777777" w:rsidR="007C6CAA" w:rsidRPr="007C6CAA" w:rsidRDefault="007C6CAA" w:rsidP="007C6CAA">
            <w:pPr>
              <w:spacing w:after="0" w:line="240" w:lineRule="auto"/>
              <w:textAlignment w:val="baseline"/>
              <w:rPr>
                <w:rFonts w:ascii="Times New Roman" w:eastAsia="Times New Roman" w:hAnsi="Times New Roman" w:cs="Times New Roman"/>
                <w:sz w:val="24"/>
                <w:szCs w:val="24"/>
              </w:rPr>
            </w:pPr>
            <w:r w:rsidRPr="007C6CAA">
              <w:rPr>
                <w:rFonts w:ascii="Times New Roman" w:eastAsia="Times New Roman" w:hAnsi="Times New Roman" w:cs="Times New Roman"/>
                <w:sz w:val="24"/>
                <w:szCs w:val="24"/>
              </w:rPr>
              <w:t> </w:t>
            </w:r>
          </w:p>
        </w:tc>
      </w:tr>
      <w:tr w:rsidR="007C6CAA" w:rsidRPr="007C6CAA" w14:paraId="385A726E" w14:textId="77777777" w:rsidTr="007C6CAA">
        <w:trPr>
          <w:trHeight w:val="660"/>
        </w:trPr>
        <w:tc>
          <w:tcPr>
            <w:tcW w:w="4665" w:type="dxa"/>
            <w:tcBorders>
              <w:top w:val="single" w:sz="6" w:space="0" w:color="999999"/>
              <w:left w:val="single" w:sz="6" w:space="0" w:color="999999"/>
              <w:bottom w:val="single" w:sz="6" w:space="0" w:color="999999"/>
              <w:right w:val="single" w:sz="6" w:space="0" w:color="999999"/>
            </w:tcBorders>
            <w:hideMark/>
          </w:tcPr>
          <w:p w14:paraId="5EA68662" w14:textId="77777777" w:rsidR="007C6CAA" w:rsidRPr="007C6CAA" w:rsidRDefault="007C6CAA" w:rsidP="007C6CAA">
            <w:pPr>
              <w:spacing w:after="0" w:line="240" w:lineRule="auto"/>
              <w:textAlignment w:val="baseline"/>
              <w:rPr>
                <w:rFonts w:ascii="Times New Roman" w:eastAsia="Times New Roman" w:hAnsi="Times New Roman" w:cs="Times New Roman"/>
                <w:b/>
                <w:bCs/>
                <w:sz w:val="24"/>
                <w:szCs w:val="24"/>
              </w:rPr>
            </w:pPr>
            <w:r w:rsidRPr="007C6CAA">
              <w:rPr>
                <w:rFonts w:ascii="Times New Roman" w:eastAsia="Times New Roman" w:hAnsi="Times New Roman" w:cs="Times New Roman"/>
                <w:sz w:val="24"/>
                <w:szCs w:val="24"/>
              </w:rPr>
              <w:t>David Papikyan</w:t>
            </w:r>
            <w:r w:rsidRPr="007C6CAA">
              <w:rPr>
                <w:rFonts w:ascii="Times New Roman" w:eastAsia="Times New Roman" w:hAnsi="Times New Roman" w:cs="Times New Roman"/>
                <w:b/>
                <w:bCs/>
                <w:sz w:val="24"/>
                <w:szCs w:val="24"/>
              </w:rPr>
              <w:t> </w:t>
            </w:r>
          </w:p>
          <w:p w14:paraId="357E4335" w14:textId="77777777" w:rsidR="007C6CAA" w:rsidRPr="007C6CAA" w:rsidRDefault="007C6CAA" w:rsidP="007C6CAA">
            <w:pPr>
              <w:spacing w:after="0" w:line="240" w:lineRule="auto"/>
              <w:textAlignment w:val="baseline"/>
              <w:rPr>
                <w:rFonts w:ascii="Times New Roman" w:eastAsia="Times New Roman" w:hAnsi="Times New Roman" w:cs="Times New Roman"/>
                <w:b/>
                <w:bCs/>
                <w:sz w:val="24"/>
                <w:szCs w:val="24"/>
              </w:rPr>
            </w:pPr>
            <w:r w:rsidRPr="007C6CAA">
              <w:rPr>
                <w:rFonts w:ascii="Times New Roman" w:eastAsia="Times New Roman" w:hAnsi="Times New Roman" w:cs="Times New Roman"/>
                <w:b/>
                <w:bCs/>
                <w:sz w:val="24"/>
                <w:szCs w:val="24"/>
              </w:rPr>
              <w:t> </w:t>
            </w:r>
          </w:p>
        </w:tc>
        <w:tc>
          <w:tcPr>
            <w:tcW w:w="4665" w:type="dxa"/>
            <w:tcBorders>
              <w:top w:val="single" w:sz="6" w:space="0" w:color="999999"/>
              <w:left w:val="single" w:sz="6" w:space="0" w:color="999999"/>
              <w:bottom w:val="single" w:sz="6" w:space="0" w:color="999999"/>
              <w:right w:val="single" w:sz="6" w:space="0" w:color="999999"/>
            </w:tcBorders>
            <w:hideMark/>
          </w:tcPr>
          <w:p w14:paraId="47E5076B" w14:textId="77777777" w:rsidR="007C6CAA" w:rsidRPr="007C6CAA" w:rsidRDefault="007C6CAA" w:rsidP="007C6CAA">
            <w:pPr>
              <w:spacing w:after="0" w:line="240" w:lineRule="auto"/>
              <w:textAlignment w:val="baseline"/>
              <w:rPr>
                <w:rFonts w:ascii="Times New Roman" w:eastAsia="Times New Roman" w:hAnsi="Times New Roman" w:cs="Times New Roman"/>
                <w:sz w:val="24"/>
                <w:szCs w:val="24"/>
              </w:rPr>
            </w:pPr>
            <w:r w:rsidRPr="007C6CAA">
              <w:rPr>
                <w:rFonts w:ascii="Times New Roman" w:eastAsia="Times New Roman" w:hAnsi="Times New Roman" w:cs="Times New Roman"/>
                <w:sz w:val="24"/>
                <w:szCs w:val="24"/>
              </w:rPr>
              <w:t>Completed methods section. </w:t>
            </w:r>
          </w:p>
        </w:tc>
      </w:tr>
      <w:tr w:rsidR="007C6CAA" w:rsidRPr="007C6CAA" w14:paraId="47A125FF" w14:textId="77777777" w:rsidTr="007C6CAA">
        <w:trPr>
          <w:trHeight w:val="300"/>
        </w:trPr>
        <w:tc>
          <w:tcPr>
            <w:tcW w:w="4665" w:type="dxa"/>
            <w:tcBorders>
              <w:top w:val="single" w:sz="6" w:space="0" w:color="999999"/>
              <w:left w:val="single" w:sz="6" w:space="0" w:color="999999"/>
              <w:bottom w:val="single" w:sz="6" w:space="0" w:color="999999"/>
              <w:right w:val="single" w:sz="6" w:space="0" w:color="999999"/>
            </w:tcBorders>
            <w:hideMark/>
          </w:tcPr>
          <w:p w14:paraId="00E4C8A5" w14:textId="77777777" w:rsidR="007C6CAA" w:rsidRPr="007C6CAA" w:rsidRDefault="007C6CAA" w:rsidP="007C6CAA">
            <w:pPr>
              <w:spacing w:after="0" w:line="240" w:lineRule="auto"/>
              <w:textAlignment w:val="baseline"/>
              <w:rPr>
                <w:rFonts w:ascii="Times New Roman" w:eastAsia="Times New Roman" w:hAnsi="Times New Roman" w:cs="Times New Roman"/>
                <w:b/>
                <w:bCs/>
                <w:sz w:val="24"/>
                <w:szCs w:val="24"/>
              </w:rPr>
            </w:pPr>
            <w:r w:rsidRPr="007C6CAA">
              <w:rPr>
                <w:rFonts w:ascii="Times New Roman" w:eastAsia="Times New Roman" w:hAnsi="Times New Roman" w:cs="Times New Roman"/>
                <w:b/>
                <w:bCs/>
                <w:sz w:val="24"/>
                <w:szCs w:val="24"/>
              </w:rPr>
              <w:t> </w:t>
            </w:r>
          </w:p>
          <w:p w14:paraId="63F21DE2" w14:textId="77777777" w:rsidR="007C6CAA" w:rsidRPr="007C6CAA" w:rsidRDefault="007C6CAA" w:rsidP="007C6CAA">
            <w:pPr>
              <w:spacing w:after="0" w:line="240" w:lineRule="auto"/>
              <w:textAlignment w:val="baseline"/>
              <w:rPr>
                <w:rFonts w:ascii="Times New Roman" w:eastAsia="Times New Roman" w:hAnsi="Times New Roman" w:cs="Times New Roman"/>
                <w:b/>
                <w:bCs/>
                <w:sz w:val="24"/>
                <w:szCs w:val="24"/>
              </w:rPr>
            </w:pPr>
            <w:r w:rsidRPr="007C6CAA">
              <w:rPr>
                <w:rFonts w:ascii="Times New Roman" w:eastAsia="Times New Roman" w:hAnsi="Times New Roman" w:cs="Times New Roman"/>
                <w:sz w:val="24"/>
                <w:szCs w:val="24"/>
              </w:rPr>
              <w:t>Mudasir Ali</w:t>
            </w:r>
            <w:r w:rsidRPr="007C6CAA">
              <w:rPr>
                <w:rFonts w:ascii="Times New Roman" w:eastAsia="Times New Roman" w:hAnsi="Times New Roman" w:cs="Times New Roman"/>
                <w:b/>
                <w:bCs/>
                <w:sz w:val="24"/>
                <w:szCs w:val="24"/>
              </w:rPr>
              <w:t> </w:t>
            </w:r>
          </w:p>
        </w:tc>
        <w:tc>
          <w:tcPr>
            <w:tcW w:w="4665" w:type="dxa"/>
            <w:tcBorders>
              <w:top w:val="single" w:sz="6" w:space="0" w:color="999999"/>
              <w:left w:val="single" w:sz="6" w:space="0" w:color="999999"/>
              <w:bottom w:val="single" w:sz="6" w:space="0" w:color="999999"/>
              <w:right w:val="single" w:sz="6" w:space="0" w:color="999999"/>
            </w:tcBorders>
            <w:hideMark/>
          </w:tcPr>
          <w:p w14:paraId="5A714CEE" w14:textId="77777777" w:rsidR="007C6CAA" w:rsidRPr="007C6CAA" w:rsidRDefault="007C6CAA" w:rsidP="007C6CAA">
            <w:pPr>
              <w:spacing w:after="0" w:line="240" w:lineRule="auto"/>
              <w:textAlignment w:val="baseline"/>
              <w:rPr>
                <w:rFonts w:ascii="Times New Roman" w:eastAsia="Times New Roman" w:hAnsi="Times New Roman" w:cs="Times New Roman"/>
                <w:sz w:val="24"/>
                <w:szCs w:val="24"/>
              </w:rPr>
            </w:pPr>
            <w:r w:rsidRPr="007C6CAA">
              <w:rPr>
                <w:rFonts w:ascii="Times New Roman" w:eastAsia="Times New Roman" w:hAnsi="Times New Roman" w:cs="Times New Roman"/>
                <w:sz w:val="24"/>
                <w:szCs w:val="24"/>
              </w:rPr>
              <w:t>Completed Problem statement, contributed to assumptions, editing layout and format.  </w:t>
            </w:r>
          </w:p>
        </w:tc>
      </w:tr>
      <w:tr w:rsidR="007C6CAA" w:rsidRPr="007C6CAA" w14:paraId="53ADD483" w14:textId="77777777" w:rsidTr="007C6CAA">
        <w:trPr>
          <w:trHeight w:val="300"/>
        </w:trPr>
        <w:tc>
          <w:tcPr>
            <w:tcW w:w="6" w:type="dxa"/>
            <w:tcBorders>
              <w:top w:val="single" w:sz="6" w:space="0" w:color="999999"/>
              <w:left w:val="single" w:sz="6" w:space="0" w:color="999999"/>
              <w:bottom w:val="single" w:sz="6" w:space="0" w:color="999999"/>
              <w:right w:val="single" w:sz="6" w:space="0" w:color="999999"/>
            </w:tcBorders>
            <w:hideMark/>
          </w:tcPr>
          <w:p w14:paraId="0C3B71D2" w14:textId="77777777" w:rsidR="007C6CAA" w:rsidRPr="007C6CAA" w:rsidRDefault="007C6CAA" w:rsidP="007C6CAA">
            <w:pPr>
              <w:spacing w:after="0" w:line="240" w:lineRule="auto"/>
              <w:textAlignment w:val="baseline"/>
              <w:rPr>
                <w:rFonts w:ascii="Times New Roman" w:eastAsia="Times New Roman" w:hAnsi="Times New Roman" w:cs="Times New Roman"/>
                <w:b/>
                <w:bCs/>
                <w:sz w:val="24"/>
                <w:szCs w:val="24"/>
              </w:rPr>
            </w:pPr>
            <w:r w:rsidRPr="007C6CAA">
              <w:rPr>
                <w:rFonts w:ascii="Times New Roman" w:eastAsia="Times New Roman" w:hAnsi="Times New Roman" w:cs="Times New Roman"/>
                <w:sz w:val="24"/>
                <w:szCs w:val="24"/>
              </w:rPr>
              <w:t>Loveleen Pelia</w:t>
            </w:r>
            <w:r w:rsidRPr="007C6CAA">
              <w:rPr>
                <w:rFonts w:ascii="Times New Roman" w:eastAsia="Times New Roman" w:hAnsi="Times New Roman" w:cs="Times New Roman"/>
                <w:b/>
                <w:bCs/>
                <w:sz w:val="24"/>
                <w:szCs w:val="24"/>
              </w:rPr>
              <w:t> </w:t>
            </w:r>
          </w:p>
        </w:tc>
        <w:tc>
          <w:tcPr>
            <w:tcW w:w="6" w:type="dxa"/>
            <w:tcBorders>
              <w:top w:val="single" w:sz="6" w:space="0" w:color="999999"/>
              <w:left w:val="single" w:sz="6" w:space="0" w:color="999999"/>
              <w:bottom w:val="single" w:sz="6" w:space="0" w:color="999999"/>
              <w:right w:val="single" w:sz="6" w:space="0" w:color="999999"/>
            </w:tcBorders>
            <w:hideMark/>
          </w:tcPr>
          <w:p w14:paraId="5F8A3205" w14:textId="77777777" w:rsidR="007C6CAA" w:rsidRPr="007C6CAA" w:rsidRDefault="007C6CAA" w:rsidP="007C6CAA">
            <w:pPr>
              <w:spacing w:after="0" w:line="240" w:lineRule="auto"/>
              <w:textAlignment w:val="baseline"/>
              <w:rPr>
                <w:rFonts w:ascii="Times New Roman" w:eastAsia="Times New Roman" w:hAnsi="Times New Roman" w:cs="Times New Roman"/>
                <w:sz w:val="24"/>
                <w:szCs w:val="24"/>
              </w:rPr>
            </w:pPr>
            <w:r w:rsidRPr="007C6CAA">
              <w:rPr>
                <w:rFonts w:ascii="Times New Roman" w:eastAsia="Times New Roman" w:hAnsi="Times New Roman" w:cs="Times New Roman"/>
                <w:sz w:val="24"/>
                <w:szCs w:val="24"/>
              </w:rPr>
              <w:t>Completed conclusion, helped with introduction, and contributed to results. </w:t>
            </w:r>
          </w:p>
        </w:tc>
      </w:tr>
    </w:tbl>
    <w:p w14:paraId="4EBE989B" w14:textId="77777777" w:rsidR="007C6CAA" w:rsidRPr="007C6CAA" w:rsidRDefault="007C6CAA" w:rsidP="007C6CAA">
      <w:pPr>
        <w:spacing w:after="0" w:line="240" w:lineRule="auto"/>
        <w:textAlignment w:val="baseline"/>
        <w:rPr>
          <w:rFonts w:ascii="Segoe UI" w:eastAsia="Times New Roman" w:hAnsi="Segoe UI" w:cs="Segoe UI"/>
          <w:sz w:val="18"/>
          <w:szCs w:val="18"/>
        </w:rPr>
      </w:pPr>
      <w:r w:rsidRPr="007C6CAA">
        <w:rPr>
          <w:rFonts w:ascii="Times New Roman" w:eastAsia="Times New Roman" w:hAnsi="Times New Roman" w:cs="Times New Roman"/>
          <w:sz w:val="24"/>
          <w:szCs w:val="24"/>
        </w:rPr>
        <w:t> </w:t>
      </w:r>
    </w:p>
    <w:p w14:paraId="20ADD524" w14:textId="77777777" w:rsidR="00183E65" w:rsidRPr="007C6CAA" w:rsidRDefault="00183E65" w:rsidP="007C6CAA"/>
    <w:sectPr w:rsidR="00183E65" w:rsidRPr="007C6CAA" w:rsidSect="00B8005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54C"/>
    <w:multiLevelType w:val="multilevel"/>
    <w:tmpl w:val="ED1E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E00609"/>
    <w:multiLevelType w:val="multilevel"/>
    <w:tmpl w:val="8684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F143AC"/>
    <w:multiLevelType w:val="multilevel"/>
    <w:tmpl w:val="B8E8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4F6E22"/>
    <w:multiLevelType w:val="multilevel"/>
    <w:tmpl w:val="DF9E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D51B7F"/>
    <w:multiLevelType w:val="multilevel"/>
    <w:tmpl w:val="02B6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CC329E"/>
    <w:multiLevelType w:val="multilevel"/>
    <w:tmpl w:val="1D72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E55054"/>
    <w:multiLevelType w:val="multilevel"/>
    <w:tmpl w:val="C4BC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4C2ADD"/>
    <w:multiLevelType w:val="multilevel"/>
    <w:tmpl w:val="1D62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F07953"/>
    <w:multiLevelType w:val="multilevel"/>
    <w:tmpl w:val="593A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B90B47"/>
    <w:multiLevelType w:val="multilevel"/>
    <w:tmpl w:val="9620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6541CA"/>
    <w:multiLevelType w:val="multilevel"/>
    <w:tmpl w:val="2F64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9421BA"/>
    <w:multiLevelType w:val="multilevel"/>
    <w:tmpl w:val="06D4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872CC8"/>
    <w:multiLevelType w:val="multilevel"/>
    <w:tmpl w:val="3E92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6D1F10"/>
    <w:multiLevelType w:val="multilevel"/>
    <w:tmpl w:val="C580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882A10"/>
    <w:multiLevelType w:val="multilevel"/>
    <w:tmpl w:val="ABA8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271C2D"/>
    <w:multiLevelType w:val="multilevel"/>
    <w:tmpl w:val="50F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E5A53"/>
    <w:multiLevelType w:val="multilevel"/>
    <w:tmpl w:val="D53C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EB3BD2"/>
    <w:multiLevelType w:val="multilevel"/>
    <w:tmpl w:val="3B18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7846BF"/>
    <w:multiLevelType w:val="multilevel"/>
    <w:tmpl w:val="9848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F460AD"/>
    <w:multiLevelType w:val="multilevel"/>
    <w:tmpl w:val="3E84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676219"/>
    <w:multiLevelType w:val="multilevel"/>
    <w:tmpl w:val="4CA0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6A03C9"/>
    <w:multiLevelType w:val="multilevel"/>
    <w:tmpl w:val="D448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A14715D"/>
    <w:multiLevelType w:val="multilevel"/>
    <w:tmpl w:val="8038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BF646E1"/>
    <w:multiLevelType w:val="multilevel"/>
    <w:tmpl w:val="B7F8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8D61AA"/>
    <w:multiLevelType w:val="multilevel"/>
    <w:tmpl w:val="1FE0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12B04C7"/>
    <w:multiLevelType w:val="multilevel"/>
    <w:tmpl w:val="F73E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2674E2"/>
    <w:multiLevelType w:val="multilevel"/>
    <w:tmpl w:val="A44E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608021C"/>
    <w:multiLevelType w:val="multilevel"/>
    <w:tmpl w:val="4F90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726D2F"/>
    <w:multiLevelType w:val="multilevel"/>
    <w:tmpl w:val="E052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D4A99"/>
    <w:multiLevelType w:val="multilevel"/>
    <w:tmpl w:val="4BCC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7C704E"/>
    <w:multiLevelType w:val="multilevel"/>
    <w:tmpl w:val="6622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B61441D"/>
    <w:multiLevelType w:val="multilevel"/>
    <w:tmpl w:val="C036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BD93F61"/>
    <w:multiLevelType w:val="multilevel"/>
    <w:tmpl w:val="6F1A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657881"/>
    <w:multiLevelType w:val="multilevel"/>
    <w:tmpl w:val="71D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52383D"/>
    <w:multiLevelType w:val="multilevel"/>
    <w:tmpl w:val="574A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8122552">
    <w:abstractNumId w:val="32"/>
  </w:num>
  <w:num w:numId="2" w16cid:durableId="1750034935">
    <w:abstractNumId w:val="15"/>
  </w:num>
  <w:num w:numId="3" w16cid:durableId="331372712">
    <w:abstractNumId w:val="28"/>
  </w:num>
  <w:num w:numId="4" w16cid:durableId="1311207575">
    <w:abstractNumId w:val="11"/>
  </w:num>
  <w:num w:numId="5" w16cid:durableId="1222980976">
    <w:abstractNumId w:val="13"/>
  </w:num>
  <w:num w:numId="6" w16cid:durableId="667907506">
    <w:abstractNumId w:val="22"/>
  </w:num>
  <w:num w:numId="7" w16cid:durableId="751900339">
    <w:abstractNumId w:val="25"/>
  </w:num>
  <w:num w:numId="8" w16cid:durableId="1137718762">
    <w:abstractNumId w:val="4"/>
  </w:num>
  <w:num w:numId="9" w16cid:durableId="1781488508">
    <w:abstractNumId w:val="19"/>
  </w:num>
  <w:num w:numId="10" w16cid:durableId="367994079">
    <w:abstractNumId w:val="17"/>
  </w:num>
  <w:num w:numId="11" w16cid:durableId="853878449">
    <w:abstractNumId w:val="6"/>
  </w:num>
  <w:num w:numId="12" w16cid:durableId="1757050702">
    <w:abstractNumId w:val="20"/>
  </w:num>
  <w:num w:numId="13" w16cid:durableId="1617104941">
    <w:abstractNumId w:val="33"/>
  </w:num>
  <w:num w:numId="14" w16cid:durableId="388501639">
    <w:abstractNumId w:val="14"/>
  </w:num>
  <w:num w:numId="15" w16cid:durableId="2035883301">
    <w:abstractNumId w:val="27"/>
  </w:num>
  <w:num w:numId="16" w16cid:durableId="1078789023">
    <w:abstractNumId w:val="26"/>
  </w:num>
  <w:num w:numId="17" w16cid:durableId="1523011107">
    <w:abstractNumId w:val="7"/>
  </w:num>
  <w:num w:numId="18" w16cid:durableId="1708139022">
    <w:abstractNumId w:val="0"/>
  </w:num>
  <w:num w:numId="19" w16cid:durableId="903107923">
    <w:abstractNumId w:val="10"/>
  </w:num>
  <w:num w:numId="20" w16cid:durableId="1597664494">
    <w:abstractNumId w:val="31"/>
  </w:num>
  <w:num w:numId="21" w16cid:durableId="1204518297">
    <w:abstractNumId w:val="21"/>
  </w:num>
  <w:num w:numId="22" w16cid:durableId="119426356">
    <w:abstractNumId w:val="16"/>
  </w:num>
  <w:num w:numId="23" w16cid:durableId="1696729820">
    <w:abstractNumId w:val="30"/>
  </w:num>
  <w:num w:numId="24" w16cid:durableId="270747506">
    <w:abstractNumId w:val="5"/>
  </w:num>
  <w:num w:numId="25" w16cid:durableId="2136361833">
    <w:abstractNumId w:val="24"/>
  </w:num>
  <w:num w:numId="26" w16cid:durableId="1040521020">
    <w:abstractNumId w:val="34"/>
  </w:num>
  <w:num w:numId="27" w16cid:durableId="1087845797">
    <w:abstractNumId w:val="9"/>
  </w:num>
  <w:num w:numId="28" w16cid:durableId="1437604387">
    <w:abstractNumId w:val="1"/>
  </w:num>
  <w:num w:numId="29" w16cid:durableId="106118770">
    <w:abstractNumId w:val="8"/>
  </w:num>
  <w:num w:numId="30" w16cid:durableId="1901211721">
    <w:abstractNumId w:val="2"/>
  </w:num>
  <w:num w:numId="31" w16cid:durableId="2125072652">
    <w:abstractNumId w:val="29"/>
  </w:num>
  <w:num w:numId="32" w16cid:durableId="196084744">
    <w:abstractNumId w:val="12"/>
  </w:num>
  <w:num w:numId="33" w16cid:durableId="1158499086">
    <w:abstractNumId w:val="18"/>
  </w:num>
  <w:num w:numId="34" w16cid:durableId="607087091">
    <w:abstractNumId w:val="3"/>
  </w:num>
  <w:num w:numId="35" w16cid:durableId="13596949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drawingGridHorizontalSpacing w:val="187"/>
  <w:drawingGridVerticalSpacing w:val="18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050"/>
    <w:rsid w:val="00183E65"/>
    <w:rsid w:val="00226DBC"/>
    <w:rsid w:val="00413CA7"/>
    <w:rsid w:val="00430641"/>
    <w:rsid w:val="005B3324"/>
    <w:rsid w:val="005C0006"/>
    <w:rsid w:val="006117CC"/>
    <w:rsid w:val="007C6CAA"/>
    <w:rsid w:val="008126A8"/>
    <w:rsid w:val="00947032"/>
    <w:rsid w:val="00AA06B1"/>
    <w:rsid w:val="00B80050"/>
    <w:rsid w:val="00C30DEF"/>
    <w:rsid w:val="00DD3C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19CD6BF"/>
  <w15:chartTrackingRefBased/>
  <w15:docId w15:val="{77F9B319-3D98-0440-8817-B2F686A9E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050"/>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B8005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8005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80050"/>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80050"/>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80050"/>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8005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8005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8005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8005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0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050"/>
    <w:rPr>
      <w:rFonts w:eastAsiaTheme="majorEastAsia" w:cstheme="majorBidi"/>
      <w:color w:val="272727" w:themeColor="text1" w:themeTint="D8"/>
    </w:rPr>
  </w:style>
  <w:style w:type="paragraph" w:styleId="Title">
    <w:name w:val="Title"/>
    <w:basedOn w:val="Normal"/>
    <w:next w:val="Normal"/>
    <w:link w:val="TitleChar"/>
    <w:uiPriority w:val="10"/>
    <w:qFormat/>
    <w:rsid w:val="00B8005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80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050"/>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80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050"/>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80050"/>
    <w:rPr>
      <w:i/>
      <w:iCs/>
      <w:color w:val="404040" w:themeColor="text1" w:themeTint="BF"/>
    </w:rPr>
  </w:style>
  <w:style w:type="paragraph" w:styleId="ListParagraph">
    <w:name w:val="List Paragraph"/>
    <w:basedOn w:val="Normal"/>
    <w:uiPriority w:val="34"/>
    <w:qFormat/>
    <w:rsid w:val="00B80050"/>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B80050"/>
    <w:rPr>
      <w:i/>
      <w:iCs/>
      <w:color w:val="0F4761" w:themeColor="accent1" w:themeShade="BF"/>
    </w:rPr>
  </w:style>
  <w:style w:type="paragraph" w:styleId="IntenseQuote">
    <w:name w:val="Intense Quote"/>
    <w:basedOn w:val="Normal"/>
    <w:next w:val="Normal"/>
    <w:link w:val="IntenseQuoteChar"/>
    <w:uiPriority w:val="30"/>
    <w:qFormat/>
    <w:rsid w:val="00B8005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80050"/>
    <w:rPr>
      <w:i/>
      <w:iCs/>
      <w:color w:val="0F4761" w:themeColor="accent1" w:themeShade="BF"/>
    </w:rPr>
  </w:style>
  <w:style w:type="character" w:styleId="IntenseReference">
    <w:name w:val="Intense Reference"/>
    <w:basedOn w:val="DefaultParagraphFont"/>
    <w:uiPriority w:val="32"/>
    <w:qFormat/>
    <w:rsid w:val="00B80050"/>
    <w:rPr>
      <w:b/>
      <w:bCs/>
      <w:smallCaps/>
      <w:color w:val="0F4761" w:themeColor="accent1" w:themeShade="BF"/>
      <w:spacing w:val="5"/>
    </w:rPr>
  </w:style>
  <w:style w:type="paragraph" w:styleId="NormalWeb">
    <w:name w:val="Normal (Web)"/>
    <w:basedOn w:val="Normal"/>
    <w:uiPriority w:val="99"/>
    <w:semiHidden/>
    <w:unhideWhenUsed/>
    <w:rsid w:val="005B332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9470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947032"/>
  </w:style>
  <w:style w:type="character" w:customStyle="1" w:styleId="eop">
    <w:name w:val="eop"/>
    <w:basedOn w:val="DefaultParagraphFont"/>
    <w:rsid w:val="00947032"/>
  </w:style>
  <w:style w:type="character" w:customStyle="1" w:styleId="scxw244724581">
    <w:name w:val="scxw244724581"/>
    <w:basedOn w:val="DefaultParagraphFont"/>
    <w:rsid w:val="00947032"/>
  </w:style>
  <w:style w:type="character" w:customStyle="1" w:styleId="wacimagecontainer">
    <w:name w:val="wacimagecontainer"/>
    <w:basedOn w:val="DefaultParagraphFont"/>
    <w:rsid w:val="00947032"/>
  </w:style>
  <w:style w:type="character" w:customStyle="1" w:styleId="scxw82170479">
    <w:name w:val="scxw82170479"/>
    <w:basedOn w:val="DefaultParagraphFont"/>
    <w:rsid w:val="007C6C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872349">
      <w:bodyDiv w:val="1"/>
      <w:marLeft w:val="0"/>
      <w:marRight w:val="0"/>
      <w:marTop w:val="0"/>
      <w:marBottom w:val="0"/>
      <w:divBdr>
        <w:top w:val="none" w:sz="0" w:space="0" w:color="auto"/>
        <w:left w:val="none" w:sz="0" w:space="0" w:color="auto"/>
        <w:bottom w:val="none" w:sz="0" w:space="0" w:color="auto"/>
        <w:right w:val="none" w:sz="0" w:space="0" w:color="auto"/>
      </w:divBdr>
      <w:divsChild>
        <w:div w:id="1493133085">
          <w:marLeft w:val="0"/>
          <w:marRight w:val="0"/>
          <w:marTop w:val="0"/>
          <w:marBottom w:val="0"/>
          <w:divBdr>
            <w:top w:val="none" w:sz="0" w:space="0" w:color="auto"/>
            <w:left w:val="none" w:sz="0" w:space="0" w:color="auto"/>
            <w:bottom w:val="none" w:sz="0" w:space="0" w:color="auto"/>
            <w:right w:val="none" w:sz="0" w:space="0" w:color="auto"/>
          </w:divBdr>
          <w:divsChild>
            <w:div w:id="662587852">
              <w:marLeft w:val="0"/>
              <w:marRight w:val="0"/>
              <w:marTop w:val="0"/>
              <w:marBottom w:val="0"/>
              <w:divBdr>
                <w:top w:val="none" w:sz="0" w:space="0" w:color="auto"/>
                <w:left w:val="none" w:sz="0" w:space="0" w:color="auto"/>
                <w:bottom w:val="none" w:sz="0" w:space="0" w:color="auto"/>
                <w:right w:val="none" w:sz="0" w:space="0" w:color="auto"/>
              </w:divBdr>
            </w:div>
            <w:div w:id="1073503932">
              <w:marLeft w:val="0"/>
              <w:marRight w:val="0"/>
              <w:marTop w:val="0"/>
              <w:marBottom w:val="0"/>
              <w:divBdr>
                <w:top w:val="none" w:sz="0" w:space="0" w:color="auto"/>
                <w:left w:val="none" w:sz="0" w:space="0" w:color="auto"/>
                <w:bottom w:val="none" w:sz="0" w:space="0" w:color="auto"/>
                <w:right w:val="none" w:sz="0" w:space="0" w:color="auto"/>
              </w:divBdr>
            </w:div>
            <w:div w:id="2078742595">
              <w:marLeft w:val="0"/>
              <w:marRight w:val="0"/>
              <w:marTop w:val="0"/>
              <w:marBottom w:val="0"/>
              <w:divBdr>
                <w:top w:val="none" w:sz="0" w:space="0" w:color="auto"/>
                <w:left w:val="none" w:sz="0" w:space="0" w:color="auto"/>
                <w:bottom w:val="none" w:sz="0" w:space="0" w:color="auto"/>
                <w:right w:val="none" w:sz="0" w:space="0" w:color="auto"/>
              </w:divBdr>
            </w:div>
            <w:div w:id="1249270599">
              <w:marLeft w:val="0"/>
              <w:marRight w:val="0"/>
              <w:marTop w:val="0"/>
              <w:marBottom w:val="0"/>
              <w:divBdr>
                <w:top w:val="none" w:sz="0" w:space="0" w:color="auto"/>
                <w:left w:val="none" w:sz="0" w:space="0" w:color="auto"/>
                <w:bottom w:val="none" w:sz="0" w:space="0" w:color="auto"/>
                <w:right w:val="none" w:sz="0" w:space="0" w:color="auto"/>
              </w:divBdr>
            </w:div>
            <w:div w:id="1566839567">
              <w:marLeft w:val="0"/>
              <w:marRight w:val="0"/>
              <w:marTop w:val="0"/>
              <w:marBottom w:val="0"/>
              <w:divBdr>
                <w:top w:val="none" w:sz="0" w:space="0" w:color="auto"/>
                <w:left w:val="none" w:sz="0" w:space="0" w:color="auto"/>
                <w:bottom w:val="none" w:sz="0" w:space="0" w:color="auto"/>
                <w:right w:val="none" w:sz="0" w:space="0" w:color="auto"/>
              </w:divBdr>
            </w:div>
            <w:div w:id="694383398">
              <w:marLeft w:val="0"/>
              <w:marRight w:val="0"/>
              <w:marTop w:val="0"/>
              <w:marBottom w:val="0"/>
              <w:divBdr>
                <w:top w:val="none" w:sz="0" w:space="0" w:color="auto"/>
                <w:left w:val="none" w:sz="0" w:space="0" w:color="auto"/>
                <w:bottom w:val="none" w:sz="0" w:space="0" w:color="auto"/>
                <w:right w:val="none" w:sz="0" w:space="0" w:color="auto"/>
              </w:divBdr>
            </w:div>
            <w:div w:id="411125457">
              <w:marLeft w:val="0"/>
              <w:marRight w:val="0"/>
              <w:marTop w:val="0"/>
              <w:marBottom w:val="0"/>
              <w:divBdr>
                <w:top w:val="none" w:sz="0" w:space="0" w:color="auto"/>
                <w:left w:val="none" w:sz="0" w:space="0" w:color="auto"/>
                <w:bottom w:val="none" w:sz="0" w:space="0" w:color="auto"/>
                <w:right w:val="none" w:sz="0" w:space="0" w:color="auto"/>
              </w:divBdr>
            </w:div>
            <w:div w:id="1711878885">
              <w:marLeft w:val="0"/>
              <w:marRight w:val="0"/>
              <w:marTop w:val="0"/>
              <w:marBottom w:val="0"/>
              <w:divBdr>
                <w:top w:val="none" w:sz="0" w:space="0" w:color="auto"/>
                <w:left w:val="none" w:sz="0" w:space="0" w:color="auto"/>
                <w:bottom w:val="none" w:sz="0" w:space="0" w:color="auto"/>
                <w:right w:val="none" w:sz="0" w:space="0" w:color="auto"/>
              </w:divBdr>
            </w:div>
            <w:div w:id="540286815">
              <w:marLeft w:val="0"/>
              <w:marRight w:val="0"/>
              <w:marTop w:val="0"/>
              <w:marBottom w:val="0"/>
              <w:divBdr>
                <w:top w:val="none" w:sz="0" w:space="0" w:color="auto"/>
                <w:left w:val="none" w:sz="0" w:space="0" w:color="auto"/>
                <w:bottom w:val="none" w:sz="0" w:space="0" w:color="auto"/>
                <w:right w:val="none" w:sz="0" w:space="0" w:color="auto"/>
              </w:divBdr>
            </w:div>
            <w:div w:id="481502489">
              <w:marLeft w:val="0"/>
              <w:marRight w:val="0"/>
              <w:marTop w:val="0"/>
              <w:marBottom w:val="0"/>
              <w:divBdr>
                <w:top w:val="none" w:sz="0" w:space="0" w:color="auto"/>
                <w:left w:val="none" w:sz="0" w:space="0" w:color="auto"/>
                <w:bottom w:val="none" w:sz="0" w:space="0" w:color="auto"/>
                <w:right w:val="none" w:sz="0" w:space="0" w:color="auto"/>
              </w:divBdr>
            </w:div>
            <w:div w:id="1017657786">
              <w:marLeft w:val="0"/>
              <w:marRight w:val="0"/>
              <w:marTop w:val="0"/>
              <w:marBottom w:val="0"/>
              <w:divBdr>
                <w:top w:val="none" w:sz="0" w:space="0" w:color="auto"/>
                <w:left w:val="none" w:sz="0" w:space="0" w:color="auto"/>
                <w:bottom w:val="none" w:sz="0" w:space="0" w:color="auto"/>
                <w:right w:val="none" w:sz="0" w:space="0" w:color="auto"/>
              </w:divBdr>
            </w:div>
            <w:div w:id="691345170">
              <w:marLeft w:val="0"/>
              <w:marRight w:val="0"/>
              <w:marTop w:val="0"/>
              <w:marBottom w:val="0"/>
              <w:divBdr>
                <w:top w:val="none" w:sz="0" w:space="0" w:color="auto"/>
                <w:left w:val="none" w:sz="0" w:space="0" w:color="auto"/>
                <w:bottom w:val="none" w:sz="0" w:space="0" w:color="auto"/>
                <w:right w:val="none" w:sz="0" w:space="0" w:color="auto"/>
              </w:divBdr>
            </w:div>
            <w:div w:id="760178347">
              <w:marLeft w:val="0"/>
              <w:marRight w:val="0"/>
              <w:marTop w:val="0"/>
              <w:marBottom w:val="0"/>
              <w:divBdr>
                <w:top w:val="none" w:sz="0" w:space="0" w:color="auto"/>
                <w:left w:val="none" w:sz="0" w:space="0" w:color="auto"/>
                <w:bottom w:val="none" w:sz="0" w:space="0" w:color="auto"/>
                <w:right w:val="none" w:sz="0" w:space="0" w:color="auto"/>
              </w:divBdr>
            </w:div>
            <w:div w:id="1375235270">
              <w:marLeft w:val="0"/>
              <w:marRight w:val="0"/>
              <w:marTop w:val="0"/>
              <w:marBottom w:val="0"/>
              <w:divBdr>
                <w:top w:val="none" w:sz="0" w:space="0" w:color="auto"/>
                <w:left w:val="none" w:sz="0" w:space="0" w:color="auto"/>
                <w:bottom w:val="none" w:sz="0" w:space="0" w:color="auto"/>
                <w:right w:val="none" w:sz="0" w:space="0" w:color="auto"/>
              </w:divBdr>
            </w:div>
            <w:div w:id="473837268">
              <w:marLeft w:val="0"/>
              <w:marRight w:val="0"/>
              <w:marTop w:val="0"/>
              <w:marBottom w:val="0"/>
              <w:divBdr>
                <w:top w:val="none" w:sz="0" w:space="0" w:color="auto"/>
                <w:left w:val="none" w:sz="0" w:space="0" w:color="auto"/>
                <w:bottom w:val="none" w:sz="0" w:space="0" w:color="auto"/>
                <w:right w:val="none" w:sz="0" w:space="0" w:color="auto"/>
              </w:divBdr>
            </w:div>
            <w:div w:id="151413216">
              <w:marLeft w:val="0"/>
              <w:marRight w:val="0"/>
              <w:marTop w:val="0"/>
              <w:marBottom w:val="0"/>
              <w:divBdr>
                <w:top w:val="none" w:sz="0" w:space="0" w:color="auto"/>
                <w:left w:val="none" w:sz="0" w:space="0" w:color="auto"/>
                <w:bottom w:val="none" w:sz="0" w:space="0" w:color="auto"/>
                <w:right w:val="none" w:sz="0" w:space="0" w:color="auto"/>
              </w:divBdr>
            </w:div>
            <w:div w:id="2519584">
              <w:marLeft w:val="0"/>
              <w:marRight w:val="0"/>
              <w:marTop w:val="0"/>
              <w:marBottom w:val="0"/>
              <w:divBdr>
                <w:top w:val="none" w:sz="0" w:space="0" w:color="auto"/>
                <w:left w:val="none" w:sz="0" w:space="0" w:color="auto"/>
                <w:bottom w:val="none" w:sz="0" w:space="0" w:color="auto"/>
                <w:right w:val="none" w:sz="0" w:space="0" w:color="auto"/>
              </w:divBdr>
            </w:div>
            <w:div w:id="916089569">
              <w:marLeft w:val="0"/>
              <w:marRight w:val="0"/>
              <w:marTop w:val="0"/>
              <w:marBottom w:val="0"/>
              <w:divBdr>
                <w:top w:val="none" w:sz="0" w:space="0" w:color="auto"/>
                <w:left w:val="none" w:sz="0" w:space="0" w:color="auto"/>
                <w:bottom w:val="none" w:sz="0" w:space="0" w:color="auto"/>
                <w:right w:val="none" w:sz="0" w:space="0" w:color="auto"/>
              </w:divBdr>
            </w:div>
            <w:div w:id="748116343">
              <w:marLeft w:val="0"/>
              <w:marRight w:val="0"/>
              <w:marTop w:val="0"/>
              <w:marBottom w:val="0"/>
              <w:divBdr>
                <w:top w:val="none" w:sz="0" w:space="0" w:color="auto"/>
                <w:left w:val="none" w:sz="0" w:space="0" w:color="auto"/>
                <w:bottom w:val="none" w:sz="0" w:space="0" w:color="auto"/>
                <w:right w:val="none" w:sz="0" w:space="0" w:color="auto"/>
              </w:divBdr>
            </w:div>
            <w:div w:id="2125535570">
              <w:marLeft w:val="0"/>
              <w:marRight w:val="0"/>
              <w:marTop w:val="0"/>
              <w:marBottom w:val="0"/>
              <w:divBdr>
                <w:top w:val="none" w:sz="0" w:space="0" w:color="auto"/>
                <w:left w:val="none" w:sz="0" w:space="0" w:color="auto"/>
                <w:bottom w:val="none" w:sz="0" w:space="0" w:color="auto"/>
                <w:right w:val="none" w:sz="0" w:space="0" w:color="auto"/>
              </w:divBdr>
            </w:div>
            <w:div w:id="1575581895">
              <w:marLeft w:val="0"/>
              <w:marRight w:val="0"/>
              <w:marTop w:val="0"/>
              <w:marBottom w:val="0"/>
              <w:divBdr>
                <w:top w:val="none" w:sz="0" w:space="0" w:color="auto"/>
                <w:left w:val="none" w:sz="0" w:space="0" w:color="auto"/>
                <w:bottom w:val="none" w:sz="0" w:space="0" w:color="auto"/>
                <w:right w:val="none" w:sz="0" w:space="0" w:color="auto"/>
              </w:divBdr>
            </w:div>
            <w:div w:id="644890087">
              <w:marLeft w:val="0"/>
              <w:marRight w:val="0"/>
              <w:marTop w:val="0"/>
              <w:marBottom w:val="0"/>
              <w:divBdr>
                <w:top w:val="none" w:sz="0" w:space="0" w:color="auto"/>
                <w:left w:val="none" w:sz="0" w:space="0" w:color="auto"/>
                <w:bottom w:val="none" w:sz="0" w:space="0" w:color="auto"/>
                <w:right w:val="none" w:sz="0" w:space="0" w:color="auto"/>
              </w:divBdr>
            </w:div>
          </w:divsChild>
        </w:div>
        <w:div w:id="777874846">
          <w:marLeft w:val="0"/>
          <w:marRight w:val="0"/>
          <w:marTop w:val="0"/>
          <w:marBottom w:val="0"/>
          <w:divBdr>
            <w:top w:val="none" w:sz="0" w:space="0" w:color="auto"/>
            <w:left w:val="none" w:sz="0" w:space="0" w:color="auto"/>
            <w:bottom w:val="none" w:sz="0" w:space="0" w:color="auto"/>
            <w:right w:val="none" w:sz="0" w:space="0" w:color="auto"/>
          </w:divBdr>
          <w:divsChild>
            <w:div w:id="1255015611">
              <w:marLeft w:val="0"/>
              <w:marRight w:val="0"/>
              <w:marTop w:val="0"/>
              <w:marBottom w:val="0"/>
              <w:divBdr>
                <w:top w:val="none" w:sz="0" w:space="0" w:color="auto"/>
                <w:left w:val="none" w:sz="0" w:space="0" w:color="auto"/>
                <w:bottom w:val="none" w:sz="0" w:space="0" w:color="auto"/>
                <w:right w:val="none" w:sz="0" w:space="0" w:color="auto"/>
              </w:divBdr>
            </w:div>
            <w:div w:id="196940662">
              <w:marLeft w:val="0"/>
              <w:marRight w:val="0"/>
              <w:marTop w:val="0"/>
              <w:marBottom w:val="0"/>
              <w:divBdr>
                <w:top w:val="none" w:sz="0" w:space="0" w:color="auto"/>
                <w:left w:val="none" w:sz="0" w:space="0" w:color="auto"/>
                <w:bottom w:val="none" w:sz="0" w:space="0" w:color="auto"/>
                <w:right w:val="none" w:sz="0" w:space="0" w:color="auto"/>
              </w:divBdr>
            </w:div>
            <w:div w:id="995690121">
              <w:marLeft w:val="0"/>
              <w:marRight w:val="0"/>
              <w:marTop w:val="0"/>
              <w:marBottom w:val="0"/>
              <w:divBdr>
                <w:top w:val="none" w:sz="0" w:space="0" w:color="auto"/>
                <w:left w:val="none" w:sz="0" w:space="0" w:color="auto"/>
                <w:bottom w:val="none" w:sz="0" w:space="0" w:color="auto"/>
                <w:right w:val="none" w:sz="0" w:space="0" w:color="auto"/>
              </w:divBdr>
            </w:div>
            <w:div w:id="843129343">
              <w:marLeft w:val="0"/>
              <w:marRight w:val="0"/>
              <w:marTop w:val="0"/>
              <w:marBottom w:val="0"/>
              <w:divBdr>
                <w:top w:val="none" w:sz="0" w:space="0" w:color="auto"/>
                <w:left w:val="none" w:sz="0" w:space="0" w:color="auto"/>
                <w:bottom w:val="none" w:sz="0" w:space="0" w:color="auto"/>
                <w:right w:val="none" w:sz="0" w:space="0" w:color="auto"/>
              </w:divBdr>
            </w:div>
            <w:div w:id="1234239863">
              <w:marLeft w:val="0"/>
              <w:marRight w:val="0"/>
              <w:marTop w:val="0"/>
              <w:marBottom w:val="0"/>
              <w:divBdr>
                <w:top w:val="none" w:sz="0" w:space="0" w:color="auto"/>
                <w:left w:val="none" w:sz="0" w:space="0" w:color="auto"/>
                <w:bottom w:val="none" w:sz="0" w:space="0" w:color="auto"/>
                <w:right w:val="none" w:sz="0" w:space="0" w:color="auto"/>
              </w:divBdr>
            </w:div>
            <w:div w:id="749498643">
              <w:marLeft w:val="0"/>
              <w:marRight w:val="0"/>
              <w:marTop w:val="0"/>
              <w:marBottom w:val="0"/>
              <w:divBdr>
                <w:top w:val="none" w:sz="0" w:space="0" w:color="auto"/>
                <w:left w:val="none" w:sz="0" w:space="0" w:color="auto"/>
                <w:bottom w:val="none" w:sz="0" w:space="0" w:color="auto"/>
                <w:right w:val="none" w:sz="0" w:space="0" w:color="auto"/>
              </w:divBdr>
            </w:div>
            <w:div w:id="397367580">
              <w:marLeft w:val="0"/>
              <w:marRight w:val="0"/>
              <w:marTop w:val="0"/>
              <w:marBottom w:val="0"/>
              <w:divBdr>
                <w:top w:val="none" w:sz="0" w:space="0" w:color="auto"/>
                <w:left w:val="none" w:sz="0" w:space="0" w:color="auto"/>
                <w:bottom w:val="none" w:sz="0" w:space="0" w:color="auto"/>
                <w:right w:val="none" w:sz="0" w:space="0" w:color="auto"/>
              </w:divBdr>
            </w:div>
            <w:div w:id="890771703">
              <w:marLeft w:val="0"/>
              <w:marRight w:val="0"/>
              <w:marTop w:val="0"/>
              <w:marBottom w:val="0"/>
              <w:divBdr>
                <w:top w:val="none" w:sz="0" w:space="0" w:color="auto"/>
                <w:left w:val="none" w:sz="0" w:space="0" w:color="auto"/>
                <w:bottom w:val="none" w:sz="0" w:space="0" w:color="auto"/>
                <w:right w:val="none" w:sz="0" w:space="0" w:color="auto"/>
              </w:divBdr>
            </w:div>
            <w:div w:id="1183056333">
              <w:marLeft w:val="0"/>
              <w:marRight w:val="0"/>
              <w:marTop w:val="0"/>
              <w:marBottom w:val="0"/>
              <w:divBdr>
                <w:top w:val="none" w:sz="0" w:space="0" w:color="auto"/>
                <w:left w:val="none" w:sz="0" w:space="0" w:color="auto"/>
                <w:bottom w:val="none" w:sz="0" w:space="0" w:color="auto"/>
                <w:right w:val="none" w:sz="0" w:space="0" w:color="auto"/>
              </w:divBdr>
            </w:div>
            <w:div w:id="226500975">
              <w:marLeft w:val="0"/>
              <w:marRight w:val="0"/>
              <w:marTop w:val="0"/>
              <w:marBottom w:val="0"/>
              <w:divBdr>
                <w:top w:val="none" w:sz="0" w:space="0" w:color="auto"/>
                <w:left w:val="none" w:sz="0" w:space="0" w:color="auto"/>
                <w:bottom w:val="none" w:sz="0" w:space="0" w:color="auto"/>
                <w:right w:val="none" w:sz="0" w:space="0" w:color="auto"/>
              </w:divBdr>
            </w:div>
            <w:div w:id="897279421">
              <w:marLeft w:val="0"/>
              <w:marRight w:val="0"/>
              <w:marTop w:val="0"/>
              <w:marBottom w:val="0"/>
              <w:divBdr>
                <w:top w:val="none" w:sz="0" w:space="0" w:color="auto"/>
                <w:left w:val="none" w:sz="0" w:space="0" w:color="auto"/>
                <w:bottom w:val="none" w:sz="0" w:space="0" w:color="auto"/>
                <w:right w:val="none" w:sz="0" w:space="0" w:color="auto"/>
              </w:divBdr>
            </w:div>
            <w:div w:id="399445543">
              <w:marLeft w:val="0"/>
              <w:marRight w:val="0"/>
              <w:marTop w:val="0"/>
              <w:marBottom w:val="0"/>
              <w:divBdr>
                <w:top w:val="none" w:sz="0" w:space="0" w:color="auto"/>
                <w:left w:val="none" w:sz="0" w:space="0" w:color="auto"/>
                <w:bottom w:val="none" w:sz="0" w:space="0" w:color="auto"/>
                <w:right w:val="none" w:sz="0" w:space="0" w:color="auto"/>
              </w:divBdr>
            </w:div>
            <w:div w:id="216550853">
              <w:marLeft w:val="0"/>
              <w:marRight w:val="0"/>
              <w:marTop w:val="0"/>
              <w:marBottom w:val="0"/>
              <w:divBdr>
                <w:top w:val="none" w:sz="0" w:space="0" w:color="auto"/>
                <w:left w:val="none" w:sz="0" w:space="0" w:color="auto"/>
                <w:bottom w:val="none" w:sz="0" w:space="0" w:color="auto"/>
                <w:right w:val="none" w:sz="0" w:space="0" w:color="auto"/>
              </w:divBdr>
            </w:div>
            <w:div w:id="232737607">
              <w:marLeft w:val="0"/>
              <w:marRight w:val="0"/>
              <w:marTop w:val="0"/>
              <w:marBottom w:val="0"/>
              <w:divBdr>
                <w:top w:val="none" w:sz="0" w:space="0" w:color="auto"/>
                <w:left w:val="none" w:sz="0" w:space="0" w:color="auto"/>
                <w:bottom w:val="none" w:sz="0" w:space="0" w:color="auto"/>
                <w:right w:val="none" w:sz="0" w:space="0" w:color="auto"/>
              </w:divBdr>
            </w:div>
            <w:div w:id="1825857720">
              <w:marLeft w:val="0"/>
              <w:marRight w:val="0"/>
              <w:marTop w:val="0"/>
              <w:marBottom w:val="0"/>
              <w:divBdr>
                <w:top w:val="none" w:sz="0" w:space="0" w:color="auto"/>
                <w:left w:val="none" w:sz="0" w:space="0" w:color="auto"/>
                <w:bottom w:val="none" w:sz="0" w:space="0" w:color="auto"/>
                <w:right w:val="none" w:sz="0" w:space="0" w:color="auto"/>
              </w:divBdr>
            </w:div>
            <w:div w:id="1717125005">
              <w:marLeft w:val="0"/>
              <w:marRight w:val="0"/>
              <w:marTop w:val="0"/>
              <w:marBottom w:val="0"/>
              <w:divBdr>
                <w:top w:val="none" w:sz="0" w:space="0" w:color="auto"/>
                <w:left w:val="none" w:sz="0" w:space="0" w:color="auto"/>
                <w:bottom w:val="none" w:sz="0" w:space="0" w:color="auto"/>
                <w:right w:val="none" w:sz="0" w:space="0" w:color="auto"/>
              </w:divBdr>
            </w:div>
            <w:div w:id="298189191">
              <w:marLeft w:val="0"/>
              <w:marRight w:val="0"/>
              <w:marTop w:val="0"/>
              <w:marBottom w:val="0"/>
              <w:divBdr>
                <w:top w:val="none" w:sz="0" w:space="0" w:color="auto"/>
                <w:left w:val="none" w:sz="0" w:space="0" w:color="auto"/>
                <w:bottom w:val="none" w:sz="0" w:space="0" w:color="auto"/>
                <w:right w:val="none" w:sz="0" w:space="0" w:color="auto"/>
              </w:divBdr>
            </w:div>
            <w:div w:id="500700027">
              <w:marLeft w:val="0"/>
              <w:marRight w:val="0"/>
              <w:marTop w:val="0"/>
              <w:marBottom w:val="0"/>
              <w:divBdr>
                <w:top w:val="none" w:sz="0" w:space="0" w:color="auto"/>
                <w:left w:val="none" w:sz="0" w:space="0" w:color="auto"/>
                <w:bottom w:val="none" w:sz="0" w:space="0" w:color="auto"/>
                <w:right w:val="none" w:sz="0" w:space="0" w:color="auto"/>
              </w:divBdr>
            </w:div>
            <w:div w:id="1900482166">
              <w:marLeft w:val="0"/>
              <w:marRight w:val="0"/>
              <w:marTop w:val="0"/>
              <w:marBottom w:val="0"/>
              <w:divBdr>
                <w:top w:val="none" w:sz="0" w:space="0" w:color="auto"/>
                <w:left w:val="none" w:sz="0" w:space="0" w:color="auto"/>
                <w:bottom w:val="none" w:sz="0" w:space="0" w:color="auto"/>
                <w:right w:val="none" w:sz="0" w:space="0" w:color="auto"/>
              </w:divBdr>
            </w:div>
            <w:div w:id="1296989811">
              <w:marLeft w:val="0"/>
              <w:marRight w:val="0"/>
              <w:marTop w:val="0"/>
              <w:marBottom w:val="0"/>
              <w:divBdr>
                <w:top w:val="none" w:sz="0" w:space="0" w:color="auto"/>
                <w:left w:val="none" w:sz="0" w:space="0" w:color="auto"/>
                <w:bottom w:val="none" w:sz="0" w:space="0" w:color="auto"/>
                <w:right w:val="none" w:sz="0" w:space="0" w:color="auto"/>
              </w:divBdr>
            </w:div>
            <w:div w:id="1042365218">
              <w:marLeft w:val="0"/>
              <w:marRight w:val="0"/>
              <w:marTop w:val="0"/>
              <w:marBottom w:val="0"/>
              <w:divBdr>
                <w:top w:val="none" w:sz="0" w:space="0" w:color="auto"/>
                <w:left w:val="none" w:sz="0" w:space="0" w:color="auto"/>
                <w:bottom w:val="none" w:sz="0" w:space="0" w:color="auto"/>
                <w:right w:val="none" w:sz="0" w:space="0" w:color="auto"/>
              </w:divBdr>
            </w:div>
            <w:div w:id="544488757">
              <w:marLeft w:val="0"/>
              <w:marRight w:val="0"/>
              <w:marTop w:val="0"/>
              <w:marBottom w:val="0"/>
              <w:divBdr>
                <w:top w:val="none" w:sz="0" w:space="0" w:color="auto"/>
                <w:left w:val="none" w:sz="0" w:space="0" w:color="auto"/>
                <w:bottom w:val="none" w:sz="0" w:space="0" w:color="auto"/>
                <w:right w:val="none" w:sz="0" w:space="0" w:color="auto"/>
              </w:divBdr>
            </w:div>
          </w:divsChild>
        </w:div>
        <w:div w:id="13043203">
          <w:marLeft w:val="0"/>
          <w:marRight w:val="0"/>
          <w:marTop w:val="0"/>
          <w:marBottom w:val="0"/>
          <w:divBdr>
            <w:top w:val="none" w:sz="0" w:space="0" w:color="auto"/>
            <w:left w:val="none" w:sz="0" w:space="0" w:color="auto"/>
            <w:bottom w:val="none" w:sz="0" w:space="0" w:color="auto"/>
            <w:right w:val="none" w:sz="0" w:space="0" w:color="auto"/>
          </w:divBdr>
        </w:div>
        <w:div w:id="941766362">
          <w:marLeft w:val="0"/>
          <w:marRight w:val="0"/>
          <w:marTop w:val="0"/>
          <w:marBottom w:val="0"/>
          <w:divBdr>
            <w:top w:val="none" w:sz="0" w:space="0" w:color="auto"/>
            <w:left w:val="none" w:sz="0" w:space="0" w:color="auto"/>
            <w:bottom w:val="none" w:sz="0" w:space="0" w:color="auto"/>
            <w:right w:val="none" w:sz="0" w:space="0" w:color="auto"/>
          </w:divBdr>
        </w:div>
        <w:div w:id="1809973712">
          <w:marLeft w:val="0"/>
          <w:marRight w:val="0"/>
          <w:marTop w:val="0"/>
          <w:marBottom w:val="0"/>
          <w:divBdr>
            <w:top w:val="none" w:sz="0" w:space="0" w:color="auto"/>
            <w:left w:val="none" w:sz="0" w:space="0" w:color="auto"/>
            <w:bottom w:val="none" w:sz="0" w:space="0" w:color="auto"/>
            <w:right w:val="none" w:sz="0" w:space="0" w:color="auto"/>
          </w:divBdr>
        </w:div>
        <w:div w:id="142351281">
          <w:marLeft w:val="0"/>
          <w:marRight w:val="0"/>
          <w:marTop w:val="0"/>
          <w:marBottom w:val="0"/>
          <w:divBdr>
            <w:top w:val="none" w:sz="0" w:space="0" w:color="auto"/>
            <w:left w:val="none" w:sz="0" w:space="0" w:color="auto"/>
            <w:bottom w:val="none" w:sz="0" w:space="0" w:color="auto"/>
            <w:right w:val="none" w:sz="0" w:space="0" w:color="auto"/>
          </w:divBdr>
        </w:div>
        <w:div w:id="1877615308">
          <w:marLeft w:val="0"/>
          <w:marRight w:val="0"/>
          <w:marTop w:val="0"/>
          <w:marBottom w:val="0"/>
          <w:divBdr>
            <w:top w:val="none" w:sz="0" w:space="0" w:color="auto"/>
            <w:left w:val="none" w:sz="0" w:space="0" w:color="auto"/>
            <w:bottom w:val="none" w:sz="0" w:space="0" w:color="auto"/>
            <w:right w:val="none" w:sz="0" w:space="0" w:color="auto"/>
          </w:divBdr>
        </w:div>
        <w:div w:id="12077337">
          <w:marLeft w:val="0"/>
          <w:marRight w:val="0"/>
          <w:marTop w:val="0"/>
          <w:marBottom w:val="0"/>
          <w:divBdr>
            <w:top w:val="none" w:sz="0" w:space="0" w:color="auto"/>
            <w:left w:val="none" w:sz="0" w:space="0" w:color="auto"/>
            <w:bottom w:val="none" w:sz="0" w:space="0" w:color="auto"/>
            <w:right w:val="none" w:sz="0" w:space="0" w:color="auto"/>
          </w:divBdr>
        </w:div>
        <w:div w:id="1470705542">
          <w:marLeft w:val="0"/>
          <w:marRight w:val="0"/>
          <w:marTop w:val="0"/>
          <w:marBottom w:val="0"/>
          <w:divBdr>
            <w:top w:val="none" w:sz="0" w:space="0" w:color="auto"/>
            <w:left w:val="none" w:sz="0" w:space="0" w:color="auto"/>
            <w:bottom w:val="none" w:sz="0" w:space="0" w:color="auto"/>
            <w:right w:val="none" w:sz="0" w:space="0" w:color="auto"/>
          </w:divBdr>
        </w:div>
        <w:div w:id="973825607">
          <w:marLeft w:val="0"/>
          <w:marRight w:val="0"/>
          <w:marTop w:val="0"/>
          <w:marBottom w:val="0"/>
          <w:divBdr>
            <w:top w:val="none" w:sz="0" w:space="0" w:color="auto"/>
            <w:left w:val="none" w:sz="0" w:space="0" w:color="auto"/>
            <w:bottom w:val="none" w:sz="0" w:space="0" w:color="auto"/>
            <w:right w:val="none" w:sz="0" w:space="0" w:color="auto"/>
          </w:divBdr>
        </w:div>
        <w:div w:id="1602102329">
          <w:marLeft w:val="0"/>
          <w:marRight w:val="0"/>
          <w:marTop w:val="0"/>
          <w:marBottom w:val="0"/>
          <w:divBdr>
            <w:top w:val="none" w:sz="0" w:space="0" w:color="auto"/>
            <w:left w:val="none" w:sz="0" w:space="0" w:color="auto"/>
            <w:bottom w:val="none" w:sz="0" w:space="0" w:color="auto"/>
            <w:right w:val="none" w:sz="0" w:space="0" w:color="auto"/>
          </w:divBdr>
        </w:div>
        <w:div w:id="935941816">
          <w:marLeft w:val="0"/>
          <w:marRight w:val="0"/>
          <w:marTop w:val="0"/>
          <w:marBottom w:val="0"/>
          <w:divBdr>
            <w:top w:val="none" w:sz="0" w:space="0" w:color="auto"/>
            <w:left w:val="none" w:sz="0" w:space="0" w:color="auto"/>
            <w:bottom w:val="none" w:sz="0" w:space="0" w:color="auto"/>
            <w:right w:val="none" w:sz="0" w:space="0" w:color="auto"/>
          </w:divBdr>
        </w:div>
        <w:div w:id="2036416741">
          <w:marLeft w:val="0"/>
          <w:marRight w:val="0"/>
          <w:marTop w:val="0"/>
          <w:marBottom w:val="0"/>
          <w:divBdr>
            <w:top w:val="none" w:sz="0" w:space="0" w:color="auto"/>
            <w:left w:val="none" w:sz="0" w:space="0" w:color="auto"/>
            <w:bottom w:val="none" w:sz="0" w:space="0" w:color="auto"/>
            <w:right w:val="none" w:sz="0" w:space="0" w:color="auto"/>
          </w:divBdr>
        </w:div>
        <w:div w:id="787359409">
          <w:marLeft w:val="0"/>
          <w:marRight w:val="0"/>
          <w:marTop w:val="0"/>
          <w:marBottom w:val="0"/>
          <w:divBdr>
            <w:top w:val="none" w:sz="0" w:space="0" w:color="auto"/>
            <w:left w:val="none" w:sz="0" w:space="0" w:color="auto"/>
            <w:bottom w:val="none" w:sz="0" w:space="0" w:color="auto"/>
            <w:right w:val="none" w:sz="0" w:space="0" w:color="auto"/>
          </w:divBdr>
        </w:div>
        <w:div w:id="1987396939">
          <w:marLeft w:val="0"/>
          <w:marRight w:val="0"/>
          <w:marTop w:val="0"/>
          <w:marBottom w:val="0"/>
          <w:divBdr>
            <w:top w:val="none" w:sz="0" w:space="0" w:color="auto"/>
            <w:left w:val="none" w:sz="0" w:space="0" w:color="auto"/>
            <w:bottom w:val="none" w:sz="0" w:space="0" w:color="auto"/>
            <w:right w:val="none" w:sz="0" w:space="0" w:color="auto"/>
          </w:divBdr>
        </w:div>
        <w:div w:id="1592660148">
          <w:marLeft w:val="0"/>
          <w:marRight w:val="0"/>
          <w:marTop w:val="0"/>
          <w:marBottom w:val="0"/>
          <w:divBdr>
            <w:top w:val="none" w:sz="0" w:space="0" w:color="auto"/>
            <w:left w:val="none" w:sz="0" w:space="0" w:color="auto"/>
            <w:bottom w:val="none" w:sz="0" w:space="0" w:color="auto"/>
            <w:right w:val="none" w:sz="0" w:space="0" w:color="auto"/>
          </w:divBdr>
        </w:div>
        <w:div w:id="1190335602">
          <w:marLeft w:val="0"/>
          <w:marRight w:val="0"/>
          <w:marTop w:val="0"/>
          <w:marBottom w:val="0"/>
          <w:divBdr>
            <w:top w:val="none" w:sz="0" w:space="0" w:color="auto"/>
            <w:left w:val="none" w:sz="0" w:space="0" w:color="auto"/>
            <w:bottom w:val="none" w:sz="0" w:space="0" w:color="auto"/>
            <w:right w:val="none" w:sz="0" w:space="0" w:color="auto"/>
          </w:divBdr>
        </w:div>
        <w:div w:id="1720664617">
          <w:marLeft w:val="0"/>
          <w:marRight w:val="0"/>
          <w:marTop w:val="0"/>
          <w:marBottom w:val="0"/>
          <w:divBdr>
            <w:top w:val="none" w:sz="0" w:space="0" w:color="auto"/>
            <w:left w:val="none" w:sz="0" w:space="0" w:color="auto"/>
            <w:bottom w:val="none" w:sz="0" w:space="0" w:color="auto"/>
            <w:right w:val="none" w:sz="0" w:space="0" w:color="auto"/>
          </w:divBdr>
        </w:div>
        <w:div w:id="1110053871">
          <w:marLeft w:val="0"/>
          <w:marRight w:val="0"/>
          <w:marTop w:val="0"/>
          <w:marBottom w:val="0"/>
          <w:divBdr>
            <w:top w:val="none" w:sz="0" w:space="0" w:color="auto"/>
            <w:left w:val="none" w:sz="0" w:space="0" w:color="auto"/>
            <w:bottom w:val="none" w:sz="0" w:space="0" w:color="auto"/>
            <w:right w:val="none" w:sz="0" w:space="0" w:color="auto"/>
          </w:divBdr>
        </w:div>
        <w:div w:id="1098255856">
          <w:marLeft w:val="0"/>
          <w:marRight w:val="0"/>
          <w:marTop w:val="0"/>
          <w:marBottom w:val="0"/>
          <w:divBdr>
            <w:top w:val="none" w:sz="0" w:space="0" w:color="auto"/>
            <w:left w:val="none" w:sz="0" w:space="0" w:color="auto"/>
            <w:bottom w:val="none" w:sz="0" w:space="0" w:color="auto"/>
            <w:right w:val="none" w:sz="0" w:space="0" w:color="auto"/>
          </w:divBdr>
        </w:div>
        <w:div w:id="1162160891">
          <w:marLeft w:val="0"/>
          <w:marRight w:val="0"/>
          <w:marTop w:val="0"/>
          <w:marBottom w:val="0"/>
          <w:divBdr>
            <w:top w:val="none" w:sz="0" w:space="0" w:color="auto"/>
            <w:left w:val="none" w:sz="0" w:space="0" w:color="auto"/>
            <w:bottom w:val="none" w:sz="0" w:space="0" w:color="auto"/>
            <w:right w:val="none" w:sz="0" w:space="0" w:color="auto"/>
          </w:divBdr>
        </w:div>
        <w:div w:id="1658269849">
          <w:marLeft w:val="0"/>
          <w:marRight w:val="0"/>
          <w:marTop w:val="0"/>
          <w:marBottom w:val="0"/>
          <w:divBdr>
            <w:top w:val="none" w:sz="0" w:space="0" w:color="auto"/>
            <w:left w:val="none" w:sz="0" w:space="0" w:color="auto"/>
            <w:bottom w:val="none" w:sz="0" w:space="0" w:color="auto"/>
            <w:right w:val="none" w:sz="0" w:space="0" w:color="auto"/>
          </w:divBdr>
        </w:div>
        <w:div w:id="1369993324">
          <w:marLeft w:val="0"/>
          <w:marRight w:val="0"/>
          <w:marTop w:val="0"/>
          <w:marBottom w:val="0"/>
          <w:divBdr>
            <w:top w:val="none" w:sz="0" w:space="0" w:color="auto"/>
            <w:left w:val="none" w:sz="0" w:space="0" w:color="auto"/>
            <w:bottom w:val="none" w:sz="0" w:space="0" w:color="auto"/>
            <w:right w:val="none" w:sz="0" w:space="0" w:color="auto"/>
          </w:divBdr>
          <w:divsChild>
            <w:div w:id="1200431258">
              <w:marLeft w:val="0"/>
              <w:marRight w:val="0"/>
              <w:marTop w:val="0"/>
              <w:marBottom w:val="0"/>
              <w:divBdr>
                <w:top w:val="none" w:sz="0" w:space="0" w:color="auto"/>
                <w:left w:val="none" w:sz="0" w:space="0" w:color="auto"/>
                <w:bottom w:val="none" w:sz="0" w:space="0" w:color="auto"/>
                <w:right w:val="none" w:sz="0" w:space="0" w:color="auto"/>
              </w:divBdr>
            </w:div>
            <w:div w:id="1191912209">
              <w:marLeft w:val="0"/>
              <w:marRight w:val="0"/>
              <w:marTop w:val="0"/>
              <w:marBottom w:val="0"/>
              <w:divBdr>
                <w:top w:val="none" w:sz="0" w:space="0" w:color="auto"/>
                <w:left w:val="none" w:sz="0" w:space="0" w:color="auto"/>
                <w:bottom w:val="none" w:sz="0" w:space="0" w:color="auto"/>
                <w:right w:val="none" w:sz="0" w:space="0" w:color="auto"/>
              </w:divBdr>
            </w:div>
            <w:div w:id="1391808269">
              <w:marLeft w:val="0"/>
              <w:marRight w:val="0"/>
              <w:marTop w:val="0"/>
              <w:marBottom w:val="0"/>
              <w:divBdr>
                <w:top w:val="none" w:sz="0" w:space="0" w:color="auto"/>
                <w:left w:val="none" w:sz="0" w:space="0" w:color="auto"/>
                <w:bottom w:val="none" w:sz="0" w:space="0" w:color="auto"/>
                <w:right w:val="none" w:sz="0" w:space="0" w:color="auto"/>
              </w:divBdr>
            </w:div>
            <w:div w:id="583076578">
              <w:marLeft w:val="0"/>
              <w:marRight w:val="0"/>
              <w:marTop w:val="0"/>
              <w:marBottom w:val="0"/>
              <w:divBdr>
                <w:top w:val="none" w:sz="0" w:space="0" w:color="auto"/>
                <w:left w:val="none" w:sz="0" w:space="0" w:color="auto"/>
                <w:bottom w:val="none" w:sz="0" w:space="0" w:color="auto"/>
                <w:right w:val="none" w:sz="0" w:space="0" w:color="auto"/>
              </w:divBdr>
            </w:div>
            <w:div w:id="1592808806">
              <w:marLeft w:val="0"/>
              <w:marRight w:val="0"/>
              <w:marTop w:val="0"/>
              <w:marBottom w:val="0"/>
              <w:divBdr>
                <w:top w:val="none" w:sz="0" w:space="0" w:color="auto"/>
                <w:left w:val="none" w:sz="0" w:space="0" w:color="auto"/>
                <w:bottom w:val="none" w:sz="0" w:space="0" w:color="auto"/>
                <w:right w:val="none" w:sz="0" w:space="0" w:color="auto"/>
              </w:divBdr>
            </w:div>
            <w:div w:id="1807313697">
              <w:marLeft w:val="0"/>
              <w:marRight w:val="0"/>
              <w:marTop w:val="0"/>
              <w:marBottom w:val="0"/>
              <w:divBdr>
                <w:top w:val="none" w:sz="0" w:space="0" w:color="auto"/>
                <w:left w:val="none" w:sz="0" w:space="0" w:color="auto"/>
                <w:bottom w:val="none" w:sz="0" w:space="0" w:color="auto"/>
                <w:right w:val="none" w:sz="0" w:space="0" w:color="auto"/>
              </w:divBdr>
            </w:div>
            <w:div w:id="1813059091">
              <w:marLeft w:val="0"/>
              <w:marRight w:val="0"/>
              <w:marTop w:val="0"/>
              <w:marBottom w:val="0"/>
              <w:divBdr>
                <w:top w:val="none" w:sz="0" w:space="0" w:color="auto"/>
                <w:left w:val="none" w:sz="0" w:space="0" w:color="auto"/>
                <w:bottom w:val="none" w:sz="0" w:space="0" w:color="auto"/>
                <w:right w:val="none" w:sz="0" w:space="0" w:color="auto"/>
              </w:divBdr>
            </w:div>
            <w:div w:id="1907570740">
              <w:marLeft w:val="0"/>
              <w:marRight w:val="0"/>
              <w:marTop w:val="0"/>
              <w:marBottom w:val="0"/>
              <w:divBdr>
                <w:top w:val="none" w:sz="0" w:space="0" w:color="auto"/>
                <w:left w:val="none" w:sz="0" w:space="0" w:color="auto"/>
                <w:bottom w:val="none" w:sz="0" w:space="0" w:color="auto"/>
                <w:right w:val="none" w:sz="0" w:space="0" w:color="auto"/>
              </w:divBdr>
            </w:div>
            <w:div w:id="912084335">
              <w:marLeft w:val="0"/>
              <w:marRight w:val="0"/>
              <w:marTop w:val="0"/>
              <w:marBottom w:val="0"/>
              <w:divBdr>
                <w:top w:val="none" w:sz="0" w:space="0" w:color="auto"/>
                <w:left w:val="none" w:sz="0" w:space="0" w:color="auto"/>
                <w:bottom w:val="none" w:sz="0" w:space="0" w:color="auto"/>
                <w:right w:val="none" w:sz="0" w:space="0" w:color="auto"/>
              </w:divBdr>
            </w:div>
            <w:div w:id="846096863">
              <w:marLeft w:val="0"/>
              <w:marRight w:val="0"/>
              <w:marTop w:val="0"/>
              <w:marBottom w:val="0"/>
              <w:divBdr>
                <w:top w:val="none" w:sz="0" w:space="0" w:color="auto"/>
                <w:left w:val="none" w:sz="0" w:space="0" w:color="auto"/>
                <w:bottom w:val="none" w:sz="0" w:space="0" w:color="auto"/>
                <w:right w:val="none" w:sz="0" w:space="0" w:color="auto"/>
              </w:divBdr>
            </w:div>
            <w:div w:id="902525379">
              <w:marLeft w:val="0"/>
              <w:marRight w:val="0"/>
              <w:marTop w:val="0"/>
              <w:marBottom w:val="0"/>
              <w:divBdr>
                <w:top w:val="none" w:sz="0" w:space="0" w:color="auto"/>
                <w:left w:val="none" w:sz="0" w:space="0" w:color="auto"/>
                <w:bottom w:val="none" w:sz="0" w:space="0" w:color="auto"/>
                <w:right w:val="none" w:sz="0" w:space="0" w:color="auto"/>
              </w:divBdr>
            </w:div>
            <w:div w:id="1893032615">
              <w:marLeft w:val="0"/>
              <w:marRight w:val="0"/>
              <w:marTop w:val="0"/>
              <w:marBottom w:val="0"/>
              <w:divBdr>
                <w:top w:val="none" w:sz="0" w:space="0" w:color="auto"/>
                <w:left w:val="none" w:sz="0" w:space="0" w:color="auto"/>
                <w:bottom w:val="none" w:sz="0" w:space="0" w:color="auto"/>
                <w:right w:val="none" w:sz="0" w:space="0" w:color="auto"/>
              </w:divBdr>
            </w:div>
            <w:div w:id="1379428941">
              <w:marLeft w:val="0"/>
              <w:marRight w:val="0"/>
              <w:marTop w:val="0"/>
              <w:marBottom w:val="0"/>
              <w:divBdr>
                <w:top w:val="none" w:sz="0" w:space="0" w:color="auto"/>
                <w:left w:val="none" w:sz="0" w:space="0" w:color="auto"/>
                <w:bottom w:val="none" w:sz="0" w:space="0" w:color="auto"/>
                <w:right w:val="none" w:sz="0" w:space="0" w:color="auto"/>
              </w:divBdr>
            </w:div>
            <w:div w:id="750780692">
              <w:marLeft w:val="0"/>
              <w:marRight w:val="0"/>
              <w:marTop w:val="0"/>
              <w:marBottom w:val="0"/>
              <w:divBdr>
                <w:top w:val="none" w:sz="0" w:space="0" w:color="auto"/>
                <w:left w:val="none" w:sz="0" w:space="0" w:color="auto"/>
                <w:bottom w:val="none" w:sz="0" w:space="0" w:color="auto"/>
                <w:right w:val="none" w:sz="0" w:space="0" w:color="auto"/>
              </w:divBdr>
            </w:div>
            <w:div w:id="1468662977">
              <w:marLeft w:val="0"/>
              <w:marRight w:val="0"/>
              <w:marTop w:val="0"/>
              <w:marBottom w:val="0"/>
              <w:divBdr>
                <w:top w:val="none" w:sz="0" w:space="0" w:color="auto"/>
                <w:left w:val="none" w:sz="0" w:space="0" w:color="auto"/>
                <w:bottom w:val="none" w:sz="0" w:space="0" w:color="auto"/>
                <w:right w:val="none" w:sz="0" w:space="0" w:color="auto"/>
              </w:divBdr>
            </w:div>
            <w:div w:id="1660499533">
              <w:marLeft w:val="0"/>
              <w:marRight w:val="0"/>
              <w:marTop w:val="0"/>
              <w:marBottom w:val="0"/>
              <w:divBdr>
                <w:top w:val="none" w:sz="0" w:space="0" w:color="auto"/>
                <w:left w:val="none" w:sz="0" w:space="0" w:color="auto"/>
                <w:bottom w:val="none" w:sz="0" w:space="0" w:color="auto"/>
                <w:right w:val="none" w:sz="0" w:space="0" w:color="auto"/>
              </w:divBdr>
            </w:div>
          </w:divsChild>
        </w:div>
        <w:div w:id="488327402">
          <w:marLeft w:val="0"/>
          <w:marRight w:val="0"/>
          <w:marTop w:val="0"/>
          <w:marBottom w:val="0"/>
          <w:divBdr>
            <w:top w:val="none" w:sz="0" w:space="0" w:color="auto"/>
            <w:left w:val="none" w:sz="0" w:space="0" w:color="auto"/>
            <w:bottom w:val="none" w:sz="0" w:space="0" w:color="auto"/>
            <w:right w:val="none" w:sz="0" w:space="0" w:color="auto"/>
          </w:divBdr>
          <w:divsChild>
            <w:div w:id="55247916">
              <w:marLeft w:val="-75"/>
              <w:marRight w:val="0"/>
              <w:marTop w:val="30"/>
              <w:marBottom w:val="30"/>
              <w:divBdr>
                <w:top w:val="none" w:sz="0" w:space="0" w:color="auto"/>
                <w:left w:val="none" w:sz="0" w:space="0" w:color="auto"/>
                <w:bottom w:val="none" w:sz="0" w:space="0" w:color="auto"/>
                <w:right w:val="none" w:sz="0" w:space="0" w:color="auto"/>
              </w:divBdr>
              <w:divsChild>
                <w:div w:id="494540959">
                  <w:marLeft w:val="0"/>
                  <w:marRight w:val="0"/>
                  <w:marTop w:val="0"/>
                  <w:marBottom w:val="0"/>
                  <w:divBdr>
                    <w:top w:val="none" w:sz="0" w:space="0" w:color="auto"/>
                    <w:left w:val="none" w:sz="0" w:space="0" w:color="auto"/>
                    <w:bottom w:val="none" w:sz="0" w:space="0" w:color="auto"/>
                    <w:right w:val="none" w:sz="0" w:space="0" w:color="auto"/>
                  </w:divBdr>
                  <w:divsChild>
                    <w:div w:id="2044867242">
                      <w:marLeft w:val="0"/>
                      <w:marRight w:val="0"/>
                      <w:marTop w:val="0"/>
                      <w:marBottom w:val="0"/>
                      <w:divBdr>
                        <w:top w:val="none" w:sz="0" w:space="0" w:color="auto"/>
                        <w:left w:val="none" w:sz="0" w:space="0" w:color="auto"/>
                        <w:bottom w:val="none" w:sz="0" w:space="0" w:color="auto"/>
                        <w:right w:val="none" w:sz="0" w:space="0" w:color="auto"/>
                      </w:divBdr>
                    </w:div>
                    <w:div w:id="849753546">
                      <w:marLeft w:val="0"/>
                      <w:marRight w:val="0"/>
                      <w:marTop w:val="0"/>
                      <w:marBottom w:val="0"/>
                      <w:divBdr>
                        <w:top w:val="none" w:sz="0" w:space="0" w:color="auto"/>
                        <w:left w:val="none" w:sz="0" w:space="0" w:color="auto"/>
                        <w:bottom w:val="none" w:sz="0" w:space="0" w:color="auto"/>
                        <w:right w:val="none" w:sz="0" w:space="0" w:color="auto"/>
                      </w:divBdr>
                    </w:div>
                  </w:divsChild>
                </w:div>
                <w:div w:id="1323507131">
                  <w:marLeft w:val="0"/>
                  <w:marRight w:val="0"/>
                  <w:marTop w:val="0"/>
                  <w:marBottom w:val="0"/>
                  <w:divBdr>
                    <w:top w:val="none" w:sz="0" w:space="0" w:color="auto"/>
                    <w:left w:val="none" w:sz="0" w:space="0" w:color="auto"/>
                    <w:bottom w:val="none" w:sz="0" w:space="0" w:color="auto"/>
                    <w:right w:val="none" w:sz="0" w:space="0" w:color="auto"/>
                  </w:divBdr>
                  <w:divsChild>
                    <w:div w:id="525866898">
                      <w:marLeft w:val="0"/>
                      <w:marRight w:val="0"/>
                      <w:marTop w:val="0"/>
                      <w:marBottom w:val="0"/>
                      <w:divBdr>
                        <w:top w:val="none" w:sz="0" w:space="0" w:color="auto"/>
                        <w:left w:val="none" w:sz="0" w:space="0" w:color="auto"/>
                        <w:bottom w:val="none" w:sz="0" w:space="0" w:color="auto"/>
                        <w:right w:val="none" w:sz="0" w:space="0" w:color="auto"/>
                      </w:divBdr>
                    </w:div>
                  </w:divsChild>
                </w:div>
                <w:div w:id="1599288694">
                  <w:marLeft w:val="0"/>
                  <w:marRight w:val="0"/>
                  <w:marTop w:val="0"/>
                  <w:marBottom w:val="0"/>
                  <w:divBdr>
                    <w:top w:val="none" w:sz="0" w:space="0" w:color="auto"/>
                    <w:left w:val="none" w:sz="0" w:space="0" w:color="auto"/>
                    <w:bottom w:val="none" w:sz="0" w:space="0" w:color="auto"/>
                    <w:right w:val="none" w:sz="0" w:space="0" w:color="auto"/>
                  </w:divBdr>
                  <w:divsChild>
                    <w:div w:id="475074588">
                      <w:marLeft w:val="0"/>
                      <w:marRight w:val="0"/>
                      <w:marTop w:val="0"/>
                      <w:marBottom w:val="0"/>
                      <w:divBdr>
                        <w:top w:val="none" w:sz="0" w:space="0" w:color="auto"/>
                        <w:left w:val="none" w:sz="0" w:space="0" w:color="auto"/>
                        <w:bottom w:val="none" w:sz="0" w:space="0" w:color="auto"/>
                        <w:right w:val="none" w:sz="0" w:space="0" w:color="auto"/>
                      </w:divBdr>
                    </w:div>
                    <w:div w:id="2108306491">
                      <w:marLeft w:val="0"/>
                      <w:marRight w:val="0"/>
                      <w:marTop w:val="0"/>
                      <w:marBottom w:val="0"/>
                      <w:divBdr>
                        <w:top w:val="none" w:sz="0" w:space="0" w:color="auto"/>
                        <w:left w:val="none" w:sz="0" w:space="0" w:color="auto"/>
                        <w:bottom w:val="none" w:sz="0" w:space="0" w:color="auto"/>
                        <w:right w:val="none" w:sz="0" w:space="0" w:color="auto"/>
                      </w:divBdr>
                    </w:div>
                  </w:divsChild>
                </w:div>
                <w:div w:id="2110468178">
                  <w:marLeft w:val="0"/>
                  <w:marRight w:val="0"/>
                  <w:marTop w:val="0"/>
                  <w:marBottom w:val="0"/>
                  <w:divBdr>
                    <w:top w:val="none" w:sz="0" w:space="0" w:color="auto"/>
                    <w:left w:val="none" w:sz="0" w:space="0" w:color="auto"/>
                    <w:bottom w:val="none" w:sz="0" w:space="0" w:color="auto"/>
                    <w:right w:val="none" w:sz="0" w:space="0" w:color="auto"/>
                  </w:divBdr>
                  <w:divsChild>
                    <w:div w:id="1956865361">
                      <w:marLeft w:val="0"/>
                      <w:marRight w:val="0"/>
                      <w:marTop w:val="0"/>
                      <w:marBottom w:val="0"/>
                      <w:divBdr>
                        <w:top w:val="none" w:sz="0" w:space="0" w:color="auto"/>
                        <w:left w:val="none" w:sz="0" w:space="0" w:color="auto"/>
                        <w:bottom w:val="none" w:sz="0" w:space="0" w:color="auto"/>
                        <w:right w:val="none" w:sz="0" w:space="0" w:color="auto"/>
                      </w:divBdr>
                    </w:div>
                  </w:divsChild>
                </w:div>
                <w:div w:id="1926768738">
                  <w:marLeft w:val="0"/>
                  <w:marRight w:val="0"/>
                  <w:marTop w:val="0"/>
                  <w:marBottom w:val="0"/>
                  <w:divBdr>
                    <w:top w:val="none" w:sz="0" w:space="0" w:color="auto"/>
                    <w:left w:val="none" w:sz="0" w:space="0" w:color="auto"/>
                    <w:bottom w:val="none" w:sz="0" w:space="0" w:color="auto"/>
                    <w:right w:val="none" w:sz="0" w:space="0" w:color="auto"/>
                  </w:divBdr>
                  <w:divsChild>
                    <w:div w:id="1382828108">
                      <w:marLeft w:val="0"/>
                      <w:marRight w:val="0"/>
                      <w:marTop w:val="0"/>
                      <w:marBottom w:val="0"/>
                      <w:divBdr>
                        <w:top w:val="none" w:sz="0" w:space="0" w:color="auto"/>
                        <w:left w:val="none" w:sz="0" w:space="0" w:color="auto"/>
                        <w:bottom w:val="none" w:sz="0" w:space="0" w:color="auto"/>
                        <w:right w:val="none" w:sz="0" w:space="0" w:color="auto"/>
                      </w:divBdr>
                    </w:div>
                    <w:div w:id="914971033">
                      <w:marLeft w:val="0"/>
                      <w:marRight w:val="0"/>
                      <w:marTop w:val="0"/>
                      <w:marBottom w:val="0"/>
                      <w:divBdr>
                        <w:top w:val="none" w:sz="0" w:space="0" w:color="auto"/>
                        <w:left w:val="none" w:sz="0" w:space="0" w:color="auto"/>
                        <w:bottom w:val="none" w:sz="0" w:space="0" w:color="auto"/>
                        <w:right w:val="none" w:sz="0" w:space="0" w:color="auto"/>
                      </w:divBdr>
                    </w:div>
                  </w:divsChild>
                </w:div>
                <w:div w:id="912741601">
                  <w:marLeft w:val="0"/>
                  <w:marRight w:val="0"/>
                  <w:marTop w:val="0"/>
                  <w:marBottom w:val="0"/>
                  <w:divBdr>
                    <w:top w:val="none" w:sz="0" w:space="0" w:color="auto"/>
                    <w:left w:val="none" w:sz="0" w:space="0" w:color="auto"/>
                    <w:bottom w:val="none" w:sz="0" w:space="0" w:color="auto"/>
                    <w:right w:val="none" w:sz="0" w:space="0" w:color="auto"/>
                  </w:divBdr>
                  <w:divsChild>
                    <w:div w:id="1135752531">
                      <w:marLeft w:val="0"/>
                      <w:marRight w:val="0"/>
                      <w:marTop w:val="0"/>
                      <w:marBottom w:val="0"/>
                      <w:divBdr>
                        <w:top w:val="none" w:sz="0" w:space="0" w:color="auto"/>
                        <w:left w:val="none" w:sz="0" w:space="0" w:color="auto"/>
                        <w:bottom w:val="none" w:sz="0" w:space="0" w:color="auto"/>
                        <w:right w:val="none" w:sz="0" w:space="0" w:color="auto"/>
                      </w:divBdr>
                    </w:div>
                  </w:divsChild>
                </w:div>
                <w:div w:id="1056464651">
                  <w:marLeft w:val="0"/>
                  <w:marRight w:val="0"/>
                  <w:marTop w:val="0"/>
                  <w:marBottom w:val="0"/>
                  <w:divBdr>
                    <w:top w:val="none" w:sz="0" w:space="0" w:color="auto"/>
                    <w:left w:val="none" w:sz="0" w:space="0" w:color="auto"/>
                    <w:bottom w:val="none" w:sz="0" w:space="0" w:color="auto"/>
                    <w:right w:val="none" w:sz="0" w:space="0" w:color="auto"/>
                  </w:divBdr>
                  <w:divsChild>
                    <w:div w:id="1549143225">
                      <w:marLeft w:val="0"/>
                      <w:marRight w:val="0"/>
                      <w:marTop w:val="0"/>
                      <w:marBottom w:val="0"/>
                      <w:divBdr>
                        <w:top w:val="none" w:sz="0" w:space="0" w:color="auto"/>
                        <w:left w:val="none" w:sz="0" w:space="0" w:color="auto"/>
                        <w:bottom w:val="none" w:sz="0" w:space="0" w:color="auto"/>
                        <w:right w:val="none" w:sz="0" w:space="0" w:color="auto"/>
                      </w:divBdr>
                    </w:div>
                    <w:div w:id="584724555">
                      <w:marLeft w:val="0"/>
                      <w:marRight w:val="0"/>
                      <w:marTop w:val="0"/>
                      <w:marBottom w:val="0"/>
                      <w:divBdr>
                        <w:top w:val="none" w:sz="0" w:space="0" w:color="auto"/>
                        <w:left w:val="none" w:sz="0" w:space="0" w:color="auto"/>
                        <w:bottom w:val="none" w:sz="0" w:space="0" w:color="auto"/>
                        <w:right w:val="none" w:sz="0" w:space="0" w:color="auto"/>
                      </w:divBdr>
                    </w:div>
                  </w:divsChild>
                </w:div>
                <w:div w:id="766074909">
                  <w:marLeft w:val="0"/>
                  <w:marRight w:val="0"/>
                  <w:marTop w:val="0"/>
                  <w:marBottom w:val="0"/>
                  <w:divBdr>
                    <w:top w:val="none" w:sz="0" w:space="0" w:color="auto"/>
                    <w:left w:val="none" w:sz="0" w:space="0" w:color="auto"/>
                    <w:bottom w:val="none" w:sz="0" w:space="0" w:color="auto"/>
                    <w:right w:val="none" w:sz="0" w:space="0" w:color="auto"/>
                  </w:divBdr>
                  <w:divsChild>
                    <w:div w:id="27797747">
                      <w:marLeft w:val="0"/>
                      <w:marRight w:val="0"/>
                      <w:marTop w:val="0"/>
                      <w:marBottom w:val="0"/>
                      <w:divBdr>
                        <w:top w:val="none" w:sz="0" w:space="0" w:color="auto"/>
                        <w:left w:val="none" w:sz="0" w:space="0" w:color="auto"/>
                        <w:bottom w:val="none" w:sz="0" w:space="0" w:color="auto"/>
                        <w:right w:val="none" w:sz="0" w:space="0" w:color="auto"/>
                      </w:divBdr>
                      <w:divsChild>
                        <w:div w:id="892690045">
                          <w:marLeft w:val="0"/>
                          <w:marRight w:val="0"/>
                          <w:marTop w:val="0"/>
                          <w:marBottom w:val="0"/>
                          <w:divBdr>
                            <w:top w:val="none" w:sz="0" w:space="0" w:color="auto"/>
                            <w:left w:val="none" w:sz="0" w:space="0" w:color="auto"/>
                            <w:bottom w:val="none" w:sz="0" w:space="0" w:color="auto"/>
                            <w:right w:val="none" w:sz="0" w:space="0" w:color="auto"/>
                          </w:divBdr>
                          <w:divsChild>
                            <w:div w:id="1792742426">
                              <w:marLeft w:val="0"/>
                              <w:marRight w:val="0"/>
                              <w:marTop w:val="0"/>
                              <w:marBottom w:val="0"/>
                              <w:divBdr>
                                <w:top w:val="none" w:sz="0" w:space="0" w:color="auto"/>
                                <w:left w:val="none" w:sz="0" w:space="0" w:color="auto"/>
                                <w:bottom w:val="none" w:sz="0" w:space="0" w:color="auto"/>
                                <w:right w:val="none" w:sz="0" w:space="0" w:color="auto"/>
                              </w:divBdr>
                              <w:divsChild>
                                <w:div w:id="840201714">
                                  <w:marLeft w:val="0"/>
                                  <w:marRight w:val="0"/>
                                  <w:marTop w:val="0"/>
                                  <w:marBottom w:val="0"/>
                                  <w:divBdr>
                                    <w:top w:val="none" w:sz="0" w:space="0" w:color="auto"/>
                                    <w:left w:val="none" w:sz="0" w:space="0" w:color="auto"/>
                                    <w:bottom w:val="none" w:sz="0" w:space="0" w:color="auto"/>
                                    <w:right w:val="none" w:sz="0" w:space="0" w:color="auto"/>
                                  </w:divBdr>
                                  <w:divsChild>
                                    <w:div w:id="1395395924">
                                      <w:marLeft w:val="0"/>
                                      <w:marRight w:val="0"/>
                                      <w:marTop w:val="0"/>
                                      <w:marBottom w:val="0"/>
                                      <w:divBdr>
                                        <w:top w:val="none" w:sz="0" w:space="0" w:color="auto"/>
                                        <w:left w:val="none" w:sz="0" w:space="0" w:color="auto"/>
                                        <w:bottom w:val="none" w:sz="0" w:space="0" w:color="auto"/>
                                        <w:right w:val="none" w:sz="0" w:space="0" w:color="auto"/>
                                      </w:divBdr>
                                    </w:div>
                                    <w:div w:id="1788692529">
                                      <w:marLeft w:val="0"/>
                                      <w:marRight w:val="0"/>
                                      <w:marTop w:val="0"/>
                                      <w:marBottom w:val="0"/>
                                      <w:divBdr>
                                        <w:top w:val="none" w:sz="0" w:space="0" w:color="auto"/>
                                        <w:left w:val="none" w:sz="0" w:space="0" w:color="auto"/>
                                        <w:bottom w:val="none" w:sz="0" w:space="0" w:color="auto"/>
                                        <w:right w:val="none" w:sz="0" w:space="0" w:color="auto"/>
                                      </w:divBdr>
                                    </w:div>
                                    <w:div w:id="30666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490275">
                      <w:marLeft w:val="0"/>
                      <w:marRight w:val="0"/>
                      <w:marTop w:val="0"/>
                      <w:marBottom w:val="0"/>
                      <w:divBdr>
                        <w:top w:val="none" w:sz="0" w:space="0" w:color="auto"/>
                        <w:left w:val="none" w:sz="0" w:space="0" w:color="auto"/>
                        <w:bottom w:val="none" w:sz="0" w:space="0" w:color="auto"/>
                        <w:right w:val="none" w:sz="0" w:space="0" w:color="auto"/>
                      </w:divBdr>
                    </w:div>
                  </w:divsChild>
                </w:div>
                <w:div w:id="1125855525">
                  <w:marLeft w:val="0"/>
                  <w:marRight w:val="0"/>
                  <w:marTop w:val="0"/>
                  <w:marBottom w:val="0"/>
                  <w:divBdr>
                    <w:top w:val="none" w:sz="0" w:space="0" w:color="auto"/>
                    <w:left w:val="none" w:sz="0" w:space="0" w:color="auto"/>
                    <w:bottom w:val="none" w:sz="0" w:space="0" w:color="auto"/>
                    <w:right w:val="none" w:sz="0" w:space="0" w:color="auto"/>
                  </w:divBdr>
                  <w:divsChild>
                    <w:div w:id="1630283847">
                      <w:marLeft w:val="0"/>
                      <w:marRight w:val="0"/>
                      <w:marTop w:val="0"/>
                      <w:marBottom w:val="0"/>
                      <w:divBdr>
                        <w:top w:val="none" w:sz="0" w:space="0" w:color="auto"/>
                        <w:left w:val="none" w:sz="0" w:space="0" w:color="auto"/>
                        <w:bottom w:val="none" w:sz="0" w:space="0" w:color="auto"/>
                        <w:right w:val="none" w:sz="0" w:space="0" w:color="auto"/>
                      </w:divBdr>
                    </w:div>
                    <w:div w:id="751467093">
                      <w:marLeft w:val="0"/>
                      <w:marRight w:val="0"/>
                      <w:marTop w:val="0"/>
                      <w:marBottom w:val="0"/>
                      <w:divBdr>
                        <w:top w:val="none" w:sz="0" w:space="0" w:color="auto"/>
                        <w:left w:val="none" w:sz="0" w:space="0" w:color="auto"/>
                        <w:bottom w:val="none" w:sz="0" w:space="0" w:color="auto"/>
                        <w:right w:val="none" w:sz="0" w:space="0" w:color="auto"/>
                      </w:divBdr>
                    </w:div>
                  </w:divsChild>
                </w:div>
                <w:div w:id="979724845">
                  <w:marLeft w:val="0"/>
                  <w:marRight w:val="0"/>
                  <w:marTop w:val="0"/>
                  <w:marBottom w:val="0"/>
                  <w:divBdr>
                    <w:top w:val="none" w:sz="0" w:space="0" w:color="auto"/>
                    <w:left w:val="none" w:sz="0" w:space="0" w:color="auto"/>
                    <w:bottom w:val="none" w:sz="0" w:space="0" w:color="auto"/>
                    <w:right w:val="none" w:sz="0" w:space="0" w:color="auto"/>
                  </w:divBdr>
                  <w:divsChild>
                    <w:div w:id="1947882540">
                      <w:marLeft w:val="0"/>
                      <w:marRight w:val="0"/>
                      <w:marTop w:val="0"/>
                      <w:marBottom w:val="0"/>
                      <w:divBdr>
                        <w:top w:val="none" w:sz="0" w:space="0" w:color="auto"/>
                        <w:left w:val="none" w:sz="0" w:space="0" w:color="auto"/>
                        <w:bottom w:val="none" w:sz="0" w:space="0" w:color="auto"/>
                        <w:right w:val="none" w:sz="0" w:space="0" w:color="auto"/>
                      </w:divBdr>
                    </w:div>
                  </w:divsChild>
                </w:div>
                <w:div w:id="1501432908">
                  <w:marLeft w:val="0"/>
                  <w:marRight w:val="0"/>
                  <w:marTop w:val="0"/>
                  <w:marBottom w:val="0"/>
                  <w:divBdr>
                    <w:top w:val="none" w:sz="0" w:space="0" w:color="auto"/>
                    <w:left w:val="none" w:sz="0" w:space="0" w:color="auto"/>
                    <w:bottom w:val="none" w:sz="0" w:space="0" w:color="auto"/>
                    <w:right w:val="none" w:sz="0" w:space="0" w:color="auto"/>
                  </w:divBdr>
                  <w:divsChild>
                    <w:div w:id="1898659338">
                      <w:marLeft w:val="0"/>
                      <w:marRight w:val="0"/>
                      <w:marTop w:val="0"/>
                      <w:marBottom w:val="0"/>
                      <w:divBdr>
                        <w:top w:val="none" w:sz="0" w:space="0" w:color="auto"/>
                        <w:left w:val="none" w:sz="0" w:space="0" w:color="auto"/>
                        <w:bottom w:val="none" w:sz="0" w:space="0" w:color="auto"/>
                        <w:right w:val="none" w:sz="0" w:space="0" w:color="auto"/>
                      </w:divBdr>
                    </w:div>
                    <w:div w:id="712271558">
                      <w:marLeft w:val="0"/>
                      <w:marRight w:val="0"/>
                      <w:marTop w:val="0"/>
                      <w:marBottom w:val="0"/>
                      <w:divBdr>
                        <w:top w:val="none" w:sz="0" w:space="0" w:color="auto"/>
                        <w:left w:val="none" w:sz="0" w:space="0" w:color="auto"/>
                        <w:bottom w:val="none" w:sz="0" w:space="0" w:color="auto"/>
                        <w:right w:val="none" w:sz="0" w:space="0" w:color="auto"/>
                      </w:divBdr>
                    </w:div>
                  </w:divsChild>
                </w:div>
                <w:div w:id="257912935">
                  <w:marLeft w:val="0"/>
                  <w:marRight w:val="0"/>
                  <w:marTop w:val="0"/>
                  <w:marBottom w:val="0"/>
                  <w:divBdr>
                    <w:top w:val="none" w:sz="0" w:space="0" w:color="auto"/>
                    <w:left w:val="none" w:sz="0" w:space="0" w:color="auto"/>
                    <w:bottom w:val="none" w:sz="0" w:space="0" w:color="auto"/>
                    <w:right w:val="none" w:sz="0" w:space="0" w:color="auto"/>
                  </w:divBdr>
                  <w:divsChild>
                    <w:div w:id="1011029281">
                      <w:marLeft w:val="0"/>
                      <w:marRight w:val="0"/>
                      <w:marTop w:val="0"/>
                      <w:marBottom w:val="0"/>
                      <w:divBdr>
                        <w:top w:val="none" w:sz="0" w:space="0" w:color="auto"/>
                        <w:left w:val="none" w:sz="0" w:space="0" w:color="auto"/>
                        <w:bottom w:val="none" w:sz="0" w:space="0" w:color="auto"/>
                        <w:right w:val="none" w:sz="0" w:space="0" w:color="auto"/>
                      </w:divBdr>
                    </w:div>
                  </w:divsChild>
                </w:div>
                <w:div w:id="1340159793">
                  <w:marLeft w:val="0"/>
                  <w:marRight w:val="0"/>
                  <w:marTop w:val="0"/>
                  <w:marBottom w:val="0"/>
                  <w:divBdr>
                    <w:top w:val="none" w:sz="0" w:space="0" w:color="auto"/>
                    <w:left w:val="none" w:sz="0" w:space="0" w:color="auto"/>
                    <w:bottom w:val="none" w:sz="0" w:space="0" w:color="auto"/>
                    <w:right w:val="none" w:sz="0" w:space="0" w:color="auto"/>
                  </w:divBdr>
                  <w:divsChild>
                    <w:div w:id="948509630">
                      <w:marLeft w:val="0"/>
                      <w:marRight w:val="0"/>
                      <w:marTop w:val="0"/>
                      <w:marBottom w:val="0"/>
                      <w:divBdr>
                        <w:top w:val="none" w:sz="0" w:space="0" w:color="auto"/>
                        <w:left w:val="none" w:sz="0" w:space="0" w:color="auto"/>
                        <w:bottom w:val="none" w:sz="0" w:space="0" w:color="auto"/>
                        <w:right w:val="none" w:sz="0" w:space="0" w:color="auto"/>
                      </w:divBdr>
                    </w:div>
                  </w:divsChild>
                </w:div>
                <w:div w:id="92022042">
                  <w:marLeft w:val="0"/>
                  <w:marRight w:val="0"/>
                  <w:marTop w:val="0"/>
                  <w:marBottom w:val="0"/>
                  <w:divBdr>
                    <w:top w:val="none" w:sz="0" w:space="0" w:color="auto"/>
                    <w:left w:val="none" w:sz="0" w:space="0" w:color="auto"/>
                    <w:bottom w:val="none" w:sz="0" w:space="0" w:color="auto"/>
                    <w:right w:val="none" w:sz="0" w:space="0" w:color="auto"/>
                  </w:divBdr>
                  <w:divsChild>
                    <w:div w:id="187912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879942">
          <w:marLeft w:val="0"/>
          <w:marRight w:val="0"/>
          <w:marTop w:val="0"/>
          <w:marBottom w:val="0"/>
          <w:divBdr>
            <w:top w:val="none" w:sz="0" w:space="0" w:color="auto"/>
            <w:left w:val="none" w:sz="0" w:space="0" w:color="auto"/>
            <w:bottom w:val="none" w:sz="0" w:space="0" w:color="auto"/>
            <w:right w:val="none" w:sz="0" w:space="0" w:color="auto"/>
          </w:divBdr>
        </w:div>
      </w:divsChild>
    </w:div>
    <w:div w:id="2061634342">
      <w:bodyDiv w:val="1"/>
      <w:marLeft w:val="0"/>
      <w:marRight w:val="0"/>
      <w:marTop w:val="0"/>
      <w:marBottom w:val="0"/>
      <w:divBdr>
        <w:top w:val="none" w:sz="0" w:space="0" w:color="auto"/>
        <w:left w:val="none" w:sz="0" w:space="0" w:color="auto"/>
        <w:bottom w:val="none" w:sz="0" w:space="0" w:color="auto"/>
        <w:right w:val="none" w:sz="0" w:space="0" w:color="auto"/>
      </w:divBdr>
      <w:divsChild>
        <w:div w:id="1358194313">
          <w:marLeft w:val="0"/>
          <w:marRight w:val="0"/>
          <w:marTop w:val="0"/>
          <w:marBottom w:val="0"/>
          <w:divBdr>
            <w:top w:val="none" w:sz="0" w:space="0" w:color="auto"/>
            <w:left w:val="none" w:sz="0" w:space="0" w:color="auto"/>
            <w:bottom w:val="none" w:sz="0" w:space="0" w:color="auto"/>
            <w:right w:val="none" w:sz="0" w:space="0" w:color="auto"/>
          </w:divBdr>
          <w:divsChild>
            <w:div w:id="670911094">
              <w:marLeft w:val="0"/>
              <w:marRight w:val="0"/>
              <w:marTop w:val="0"/>
              <w:marBottom w:val="0"/>
              <w:divBdr>
                <w:top w:val="none" w:sz="0" w:space="0" w:color="auto"/>
                <w:left w:val="none" w:sz="0" w:space="0" w:color="auto"/>
                <w:bottom w:val="none" w:sz="0" w:space="0" w:color="auto"/>
                <w:right w:val="none" w:sz="0" w:space="0" w:color="auto"/>
              </w:divBdr>
            </w:div>
            <w:div w:id="823814502">
              <w:marLeft w:val="0"/>
              <w:marRight w:val="0"/>
              <w:marTop w:val="0"/>
              <w:marBottom w:val="0"/>
              <w:divBdr>
                <w:top w:val="none" w:sz="0" w:space="0" w:color="auto"/>
                <w:left w:val="none" w:sz="0" w:space="0" w:color="auto"/>
                <w:bottom w:val="none" w:sz="0" w:space="0" w:color="auto"/>
                <w:right w:val="none" w:sz="0" w:space="0" w:color="auto"/>
              </w:divBdr>
            </w:div>
            <w:div w:id="208541347">
              <w:marLeft w:val="0"/>
              <w:marRight w:val="0"/>
              <w:marTop w:val="0"/>
              <w:marBottom w:val="0"/>
              <w:divBdr>
                <w:top w:val="none" w:sz="0" w:space="0" w:color="auto"/>
                <w:left w:val="none" w:sz="0" w:space="0" w:color="auto"/>
                <w:bottom w:val="none" w:sz="0" w:space="0" w:color="auto"/>
                <w:right w:val="none" w:sz="0" w:space="0" w:color="auto"/>
              </w:divBdr>
            </w:div>
            <w:div w:id="145706239">
              <w:marLeft w:val="0"/>
              <w:marRight w:val="0"/>
              <w:marTop w:val="0"/>
              <w:marBottom w:val="0"/>
              <w:divBdr>
                <w:top w:val="none" w:sz="0" w:space="0" w:color="auto"/>
                <w:left w:val="none" w:sz="0" w:space="0" w:color="auto"/>
                <w:bottom w:val="none" w:sz="0" w:space="0" w:color="auto"/>
                <w:right w:val="none" w:sz="0" w:space="0" w:color="auto"/>
              </w:divBdr>
            </w:div>
            <w:div w:id="1911115071">
              <w:marLeft w:val="0"/>
              <w:marRight w:val="0"/>
              <w:marTop w:val="0"/>
              <w:marBottom w:val="0"/>
              <w:divBdr>
                <w:top w:val="none" w:sz="0" w:space="0" w:color="auto"/>
                <w:left w:val="none" w:sz="0" w:space="0" w:color="auto"/>
                <w:bottom w:val="none" w:sz="0" w:space="0" w:color="auto"/>
                <w:right w:val="none" w:sz="0" w:space="0" w:color="auto"/>
              </w:divBdr>
            </w:div>
            <w:div w:id="438522889">
              <w:marLeft w:val="0"/>
              <w:marRight w:val="0"/>
              <w:marTop w:val="0"/>
              <w:marBottom w:val="0"/>
              <w:divBdr>
                <w:top w:val="none" w:sz="0" w:space="0" w:color="auto"/>
                <w:left w:val="none" w:sz="0" w:space="0" w:color="auto"/>
                <w:bottom w:val="none" w:sz="0" w:space="0" w:color="auto"/>
                <w:right w:val="none" w:sz="0" w:space="0" w:color="auto"/>
              </w:divBdr>
            </w:div>
            <w:div w:id="41179082">
              <w:marLeft w:val="0"/>
              <w:marRight w:val="0"/>
              <w:marTop w:val="0"/>
              <w:marBottom w:val="0"/>
              <w:divBdr>
                <w:top w:val="none" w:sz="0" w:space="0" w:color="auto"/>
                <w:left w:val="none" w:sz="0" w:space="0" w:color="auto"/>
                <w:bottom w:val="none" w:sz="0" w:space="0" w:color="auto"/>
                <w:right w:val="none" w:sz="0" w:space="0" w:color="auto"/>
              </w:divBdr>
            </w:div>
            <w:div w:id="350955050">
              <w:marLeft w:val="0"/>
              <w:marRight w:val="0"/>
              <w:marTop w:val="0"/>
              <w:marBottom w:val="0"/>
              <w:divBdr>
                <w:top w:val="none" w:sz="0" w:space="0" w:color="auto"/>
                <w:left w:val="none" w:sz="0" w:space="0" w:color="auto"/>
                <w:bottom w:val="none" w:sz="0" w:space="0" w:color="auto"/>
                <w:right w:val="none" w:sz="0" w:space="0" w:color="auto"/>
              </w:divBdr>
            </w:div>
            <w:div w:id="942542469">
              <w:marLeft w:val="0"/>
              <w:marRight w:val="0"/>
              <w:marTop w:val="0"/>
              <w:marBottom w:val="0"/>
              <w:divBdr>
                <w:top w:val="none" w:sz="0" w:space="0" w:color="auto"/>
                <w:left w:val="none" w:sz="0" w:space="0" w:color="auto"/>
                <w:bottom w:val="none" w:sz="0" w:space="0" w:color="auto"/>
                <w:right w:val="none" w:sz="0" w:space="0" w:color="auto"/>
              </w:divBdr>
            </w:div>
            <w:div w:id="566694088">
              <w:marLeft w:val="0"/>
              <w:marRight w:val="0"/>
              <w:marTop w:val="0"/>
              <w:marBottom w:val="0"/>
              <w:divBdr>
                <w:top w:val="none" w:sz="0" w:space="0" w:color="auto"/>
                <w:left w:val="none" w:sz="0" w:space="0" w:color="auto"/>
                <w:bottom w:val="none" w:sz="0" w:space="0" w:color="auto"/>
                <w:right w:val="none" w:sz="0" w:space="0" w:color="auto"/>
              </w:divBdr>
            </w:div>
            <w:div w:id="1717461916">
              <w:marLeft w:val="0"/>
              <w:marRight w:val="0"/>
              <w:marTop w:val="0"/>
              <w:marBottom w:val="0"/>
              <w:divBdr>
                <w:top w:val="none" w:sz="0" w:space="0" w:color="auto"/>
                <w:left w:val="none" w:sz="0" w:space="0" w:color="auto"/>
                <w:bottom w:val="none" w:sz="0" w:space="0" w:color="auto"/>
                <w:right w:val="none" w:sz="0" w:space="0" w:color="auto"/>
              </w:divBdr>
            </w:div>
            <w:div w:id="64843912">
              <w:marLeft w:val="0"/>
              <w:marRight w:val="0"/>
              <w:marTop w:val="0"/>
              <w:marBottom w:val="0"/>
              <w:divBdr>
                <w:top w:val="none" w:sz="0" w:space="0" w:color="auto"/>
                <w:left w:val="none" w:sz="0" w:space="0" w:color="auto"/>
                <w:bottom w:val="none" w:sz="0" w:space="0" w:color="auto"/>
                <w:right w:val="none" w:sz="0" w:space="0" w:color="auto"/>
              </w:divBdr>
            </w:div>
            <w:div w:id="824316812">
              <w:marLeft w:val="0"/>
              <w:marRight w:val="0"/>
              <w:marTop w:val="0"/>
              <w:marBottom w:val="0"/>
              <w:divBdr>
                <w:top w:val="none" w:sz="0" w:space="0" w:color="auto"/>
                <w:left w:val="none" w:sz="0" w:space="0" w:color="auto"/>
                <w:bottom w:val="none" w:sz="0" w:space="0" w:color="auto"/>
                <w:right w:val="none" w:sz="0" w:space="0" w:color="auto"/>
              </w:divBdr>
            </w:div>
            <w:div w:id="19017690">
              <w:marLeft w:val="0"/>
              <w:marRight w:val="0"/>
              <w:marTop w:val="0"/>
              <w:marBottom w:val="0"/>
              <w:divBdr>
                <w:top w:val="none" w:sz="0" w:space="0" w:color="auto"/>
                <w:left w:val="none" w:sz="0" w:space="0" w:color="auto"/>
                <w:bottom w:val="none" w:sz="0" w:space="0" w:color="auto"/>
                <w:right w:val="none" w:sz="0" w:space="0" w:color="auto"/>
              </w:divBdr>
            </w:div>
            <w:div w:id="1189678728">
              <w:marLeft w:val="0"/>
              <w:marRight w:val="0"/>
              <w:marTop w:val="0"/>
              <w:marBottom w:val="0"/>
              <w:divBdr>
                <w:top w:val="none" w:sz="0" w:space="0" w:color="auto"/>
                <w:left w:val="none" w:sz="0" w:space="0" w:color="auto"/>
                <w:bottom w:val="none" w:sz="0" w:space="0" w:color="auto"/>
                <w:right w:val="none" w:sz="0" w:space="0" w:color="auto"/>
              </w:divBdr>
            </w:div>
            <w:div w:id="1908421426">
              <w:marLeft w:val="0"/>
              <w:marRight w:val="0"/>
              <w:marTop w:val="0"/>
              <w:marBottom w:val="0"/>
              <w:divBdr>
                <w:top w:val="none" w:sz="0" w:space="0" w:color="auto"/>
                <w:left w:val="none" w:sz="0" w:space="0" w:color="auto"/>
                <w:bottom w:val="none" w:sz="0" w:space="0" w:color="auto"/>
                <w:right w:val="none" w:sz="0" w:space="0" w:color="auto"/>
              </w:divBdr>
            </w:div>
            <w:div w:id="684787170">
              <w:marLeft w:val="0"/>
              <w:marRight w:val="0"/>
              <w:marTop w:val="0"/>
              <w:marBottom w:val="0"/>
              <w:divBdr>
                <w:top w:val="none" w:sz="0" w:space="0" w:color="auto"/>
                <w:left w:val="none" w:sz="0" w:space="0" w:color="auto"/>
                <w:bottom w:val="none" w:sz="0" w:space="0" w:color="auto"/>
                <w:right w:val="none" w:sz="0" w:space="0" w:color="auto"/>
              </w:divBdr>
            </w:div>
            <w:div w:id="1140541137">
              <w:marLeft w:val="0"/>
              <w:marRight w:val="0"/>
              <w:marTop w:val="0"/>
              <w:marBottom w:val="0"/>
              <w:divBdr>
                <w:top w:val="none" w:sz="0" w:space="0" w:color="auto"/>
                <w:left w:val="none" w:sz="0" w:space="0" w:color="auto"/>
                <w:bottom w:val="none" w:sz="0" w:space="0" w:color="auto"/>
                <w:right w:val="none" w:sz="0" w:space="0" w:color="auto"/>
              </w:divBdr>
            </w:div>
            <w:div w:id="294913514">
              <w:marLeft w:val="0"/>
              <w:marRight w:val="0"/>
              <w:marTop w:val="0"/>
              <w:marBottom w:val="0"/>
              <w:divBdr>
                <w:top w:val="none" w:sz="0" w:space="0" w:color="auto"/>
                <w:left w:val="none" w:sz="0" w:space="0" w:color="auto"/>
                <w:bottom w:val="none" w:sz="0" w:space="0" w:color="auto"/>
                <w:right w:val="none" w:sz="0" w:space="0" w:color="auto"/>
              </w:divBdr>
            </w:div>
            <w:div w:id="117575575">
              <w:marLeft w:val="0"/>
              <w:marRight w:val="0"/>
              <w:marTop w:val="0"/>
              <w:marBottom w:val="0"/>
              <w:divBdr>
                <w:top w:val="none" w:sz="0" w:space="0" w:color="auto"/>
                <w:left w:val="none" w:sz="0" w:space="0" w:color="auto"/>
                <w:bottom w:val="none" w:sz="0" w:space="0" w:color="auto"/>
                <w:right w:val="none" w:sz="0" w:space="0" w:color="auto"/>
              </w:divBdr>
            </w:div>
            <w:div w:id="362631509">
              <w:marLeft w:val="0"/>
              <w:marRight w:val="0"/>
              <w:marTop w:val="0"/>
              <w:marBottom w:val="0"/>
              <w:divBdr>
                <w:top w:val="none" w:sz="0" w:space="0" w:color="auto"/>
                <w:left w:val="none" w:sz="0" w:space="0" w:color="auto"/>
                <w:bottom w:val="none" w:sz="0" w:space="0" w:color="auto"/>
                <w:right w:val="none" w:sz="0" w:space="0" w:color="auto"/>
              </w:divBdr>
            </w:div>
          </w:divsChild>
        </w:div>
        <w:div w:id="1183203347">
          <w:marLeft w:val="0"/>
          <w:marRight w:val="0"/>
          <w:marTop w:val="0"/>
          <w:marBottom w:val="0"/>
          <w:divBdr>
            <w:top w:val="none" w:sz="0" w:space="0" w:color="auto"/>
            <w:left w:val="none" w:sz="0" w:space="0" w:color="auto"/>
            <w:bottom w:val="none" w:sz="0" w:space="0" w:color="auto"/>
            <w:right w:val="none" w:sz="0" w:space="0" w:color="auto"/>
          </w:divBdr>
          <w:divsChild>
            <w:div w:id="2117864043">
              <w:marLeft w:val="0"/>
              <w:marRight w:val="0"/>
              <w:marTop w:val="0"/>
              <w:marBottom w:val="0"/>
              <w:divBdr>
                <w:top w:val="none" w:sz="0" w:space="0" w:color="auto"/>
                <w:left w:val="none" w:sz="0" w:space="0" w:color="auto"/>
                <w:bottom w:val="none" w:sz="0" w:space="0" w:color="auto"/>
                <w:right w:val="none" w:sz="0" w:space="0" w:color="auto"/>
              </w:divBdr>
            </w:div>
            <w:div w:id="1031304101">
              <w:marLeft w:val="0"/>
              <w:marRight w:val="0"/>
              <w:marTop w:val="0"/>
              <w:marBottom w:val="0"/>
              <w:divBdr>
                <w:top w:val="none" w:sz="0" w:space="0" w:color="auto"/>
                <w:left w:val="none" w:sz="0" w:space="0" w:color="auto"/>
                <w:bottom w:val="none" w:sz="0" w:space="0" w:color="auto"/>
                <w:right w:val="none" w:sz="0" w:space="0" w:color="auto"/>
              </w:divBdr>
            </w:div>
            <w:div w:id="7491046">
              <w:marLeft w:val="0"/>
              <w:marRight w:val="0"/>
              <w:marTop w:val="0"/>
              <w:marBottom w:val="0"/>
              <w:divBdr>
                <w:top w:val="none" w:sz="0" w:space="0" w:color="auto"/>
                <w:left w:val="none" w:sz="0" w:space="0" w:color="auto"/>
                <w:bottom w:val="none" w:sz="0" w:space="0" w:color="auto"/>
                <w:right w:val="none" w:sz="0" w:space="0" w:color="auto"/>
              </w:divBdr>
            </w:div>
            <w:div w:id="569928859">
              <w:marLeft w:val="0"/>
              <w:marRight w:val="0"/>
              <w:marTop w:val="0"/>
              <w:marBottom w:val="0"/>
              <w:divBdr>
                <w:top w:val="none" w:sz="0" w:space="0" w:color="auto"/>
                <w:left w:val="none" w:sz="0" w:space="0" w:color="auto"/>
                <w:bottom w:val="none" w:sz="0" w:space="0" w:color="auto"/>
                <w:right w:val="none" w:sz="0" w:space="0" w:color="auto"/>
              </w:divBdr>
            </w:div>
            <w:div w:id="564146514">
              <w:marLeft w:val="0"/>
              <w:marRight w:val="0"/>
              <w:marTop w:val="0"/>
              <w:marBottom w:val="0"/>
              <w:divBdr>
                <w:top w:val="none" w:sz="0" w:space="0" w:color="auto"/>
                <w:left w:val="none" w:sz="0" w:space="0" w:color="auto"/>
                <w:bottom w:val="none" w:sz="0" w:space="0" w:color="auto"/>
                <w:right w:val="none" w:sz="0" w:space="0" w:color="auto"/>
              </w:divBdr>
            </w:div>
            <w:div w:id="1024135254">
              <w:marLeft w:val="0"/>
              <w:marRight w:val="0"/>
              <w:marTop w:val="0"/>
              <w:marBottom w:val="0"/>
              <w:divBdr>
                <w:top w:val="none" w:sz="0" w:space="0" w:color="auto"/>
                <w:left w:val="none" w:sz="0" w:space="0" w:color="auto"/>
                <w:bottom w:val="none" w:sz="0" w:space="0" w:color="auto"/>
                <w:right w:val="none" w:sz="0" w:space="0" w:color="auto"/>
              </w:divBdr>
            </w:div>
            <w:div w:id="1062947454">
              <w:marLeft w:val="0"/>
              <w:marRight w:val="0"/>
              <w:marTop w:val="0"/>
              <w:marBottom w:val="0"/>
              <w:divBdr>
                <w:top w:val="none" w:sz="0" w:space="0" w:color="auto"/>
                <w:left w:val="none" w:sz="0" w:space="0" w:color="auto"/>
                <w:bottom w:val="none" w:sz="0" w:space="0" w:color="auto"/>
                <w:right w:val="none" w:sz="0" w:space="0" w:color="auto"/>
              </w:divBdr>
            </w:div>
            <w:div w:id="1321959148">
              <w:marLeft w:val="0"/>
              <w:marRight w:val="0"/>
              <w:marTop w:val="0"/>
              <w:marBottom w:val="0"/>
              <w:divBdr>
                <w:top w:val="none" w:sz="0" w:space="0" w:color="auto"/>
                <w:left w:val="none" w:sz="0" w:space="0" w:color="auto"/>
                <w:bottom w:val="none" w:sz="0" w:space="0" w:color="auto"/>
                <w:right w:val="none" w:sz="0" w:space="0" w:color="auto"/>
              </w:divBdr>
            </w:div>
            <w:div w:id="1656491877">
              <w:marLeft w:val="0"/>
              <w:marRight w:val="0"/>
              <w:marTop w:val="0"/>
              <w:marBottom w:val="0"/>
              <w:divBdr>
                <w:top w:val="none" w:sz="0" w:space="0" w:color="auto"/>
                <w:left w:val="none" w:sz="0" w:space="0" w:color="auto"/>
                <w:bottom w:val="none" w:sz="0" w:space="0" w:color="auto"/>
                <w:right w:val="none" w:sz="0" w:space="0" w:color="auto"/>
              </w:divBdr>
            </w:div>
            <w:div w:id="387386921">
              <w:marLeft w:val="0"/>
              <w:marRight w:val="0"/>
              <w:marTop w:val="0"/>
              <w:marBottom w:val="0"/>
              <w:divBdr>
                <w:top w:val="none" w:sz="0" w:space="0" w:color="auto"/>
                <w:left w:val="none" w:sz="0" w:space="0" w:color="auto"/>
                <w:bottom w:val="none" w:sz="0" w:space="0" w:color="auto"/>
                <w:right w:val="none" w:sz="0" w:space="0" w:color="auto"/>
              </w:divBdr>
            </w:div>
            <w:div w:id="1056124405">
              <w:marLeft w:val="0"/>
              <w:marRight w:val="0"/>
              <w:marTop w:val="0"/>
              <w:marBottom w:val="0"/>
              <w:divBdr>
                <w:top w:val="none" w:sz="0" w:space="0" w:color="auto"/>
                <w:left w:val="none" w:sz="0" w:space="0" w:color="auto"/>
                <w:bottom w:val="none" w:sz="0" w:space="0" w:color="auto"/>
                <w:right w:val="none" w:sz="0" w:space="0" w:color="auto"/>
              </w:divBdr>
            </w:div>
            <w:div w:id="474109045">
              <w:marLeft w:val="0"/>
              <w:marRight w:val="0"/>
              <w:marTop w:val="0"/>
              <w:marBottom w:val="0"/>
              <w:divBdr>
                <w:top w:val="none" w:sz="0" w:space="0" w:color="auto"/>
                <w:left w:val="none" w:sz="0" w:space="0" w:color="auto"/>
                <w:bottom w:val="none" w:sz="0" w:space="0" w:color="auto"/>
                <w:right w:val="none" w:sz="0" w:space="0" w:color="auto"/>
              </w:divBdr>
            </w:div>
            <w:div w:id="788549499">
              <w:marLeft w:val="0"/>
              <w:marRight w:val="0"/>
              <w:marTop w:val="0"/>
              <w:marBottom w:val="0"/>
              <w:divBdr>
                <w:top w:val="none" w:sz="0" w:space="0" w:color="auto"/>
                <w:left w:val="none" w:sz="0" w:space="0" w:color="auto"/>
                <w:bottom w:val="none" w:sz="0" w:space="0" w:color="auto"/>
                <w:right w:val="none" w:sz="0" w:space="0" w:color="auto"/>
              </w:divBdr>
            </w:div>
            <w:div w:id="916011372">
              <w:marLeft w:val="0"/>
              <w:marRight w:val="0"/>
              <w:marTop w:val="0"/>
              <w:marBottom w:val="0"/>
              <w:divBdr>
                <w:top w:val="none" w:sz="0" w:space="0" w:color="auto"/>
                <w:left w:val="none" w:sz="0" w:space="0" w:color="auto"/>
                <w:bottom w:val="none" w:sz="0" w:space="0" w:color="auto"/>
                <w:right w:val="none" w:sz="0" w:space="0" w:color="auto"/>
              </w:divBdr>
            </w:div>
            <w:div w:id="949093995">
              <w:marLeft w:val="0"/>
              <w:marRight w:val="0"/>
              <w:marTop w:val="0"/>
              <w:marBottom w:val="0"/>
              <w:divBdr>
                <w:top w:val="none" w:sz="0" w:space="0" w:color="auto"/>
                <w:left w:val="none" w:sz="0" w:space="0" w:color="auto"/>
                <w:bottom w:val="none" w:sz="0" w:space="0" w:color="auto"/>
                <w:right w:val="none" w:sz="0" w:space="0" w:color="auto"/>
              </w:divBdr>
            </w:div>
            <w:div w:id="789007229">
              <w:marLeft w:val="0"/>
              <w:marRight w:val="0"/>
              <w:marTop w:val="0"/>
              <w:marBottom w:val="0"/>
              <w:divBdr>
                <w:top w:val="none" w:sz="0" w:space="0" w:color="auto"/>
                <w:left w:val="none" w:sz="0" w:space="0" w:color="auto"/>
                <w:bottom w:val="none" w:sz="0" w:space="0" w:color="auto"/>
                <w:right w:val="none" w:sz="0" w:space="0" w:color="auto"/>
              </w:divBdr>
            </w:div>
            <w:div w:id="441455195">
              <w:marLeft w:val="0"/>
              <w:marRight w:val="0"/>
              <w:marTop w:val="0"/>
              <w:marBottom w:val="0"/>
              <w:divBdr>
                <w:top w:val="none" w:sz="0" w:space="0" w:color="auto"/>
                <w:left w:val="none" w:sz="0" w:space="0" w:color="auto"/>
                <w:bottom w:val="none" w:sz="0" w:space="0" w:color="auto"/>
                <w:right w:val="none" w:sz="0" w:space="0" w:color="auto"/>
              </w:divBdr>
            </w:div>
            <w:div w:id="1165247286">
              <w:marLeft w:val="0"/>
              <w:marRight w:val="0"/>
              <w:marTop w:val="0"/>
              <w:marBottom w:val="0"/>
              <w:divBdr>
                <w:top w:val="none" w:sz="0" w:space="0" w:color="auto"/>
                <w:left w:val="none" w:sz="0" w:space="0" w:color="auto"/>
                <w:bottom w:val="none" w:sz="0" w:space="0" w:color="auto"/>
                <w:right w:val="none" w:sz="0" w:space="0" w:color="auto"/>
              </w:divBdr>
            </w:div>
            <w:div w:id="181019677">
              <w:marLeft w:val="0"/>
              <w:marRight w:val="0"/>
              <w:marTop w:val="0"/>
              <w:marBottom w:val="0"/>
              <w:divBdr>
                <w:top w:val="none" w:sz="0" w:space="0" w:color="auto"/>
                <w:left w:val="none" w:sz="0" w:space="0" w:color="auto"/>
                <w:bottom w:val="none" w:sz="0" w:space="0" w:color="auto"/>
                <w:right w:val="none" w:sz="0" w:space="0" w:color="auto"/>
              </w:divBdr>
            </w:div>
            <w:div w:id="2024940259">
              <w:marLeft w:val="0"/>
              <w:marRight w:val="0"/>
              <w:marTop w:val="0"/>
              <w:marBottom w:val="0"/>
              <w:divBdr>
                <w:top w:val="none" w:sz="0" w:space="0" w:color="auto"/>
                <w:left w:val="none" w:sz="0" w:space="0" w:color="auto"/>
                <w:bottom w:val="none" w:sz="0" w:space="0" w:color="auto"/>
                <w:right w:val="none" w:sz="0" w:space="0" w:color="auto"/>
              </w:divBdr>
            </w:div>
            <w:div w:id="1851949027">
              <w:marLeft w:val="0"/>
              <w:marRight w:val="0"/>
              <w:marTop w:val="0"/>
              <w:marBottom w:val="0"/>
              <w:divBdr>
                <w:top w:val="none" w:sz="0" w:space="0" w:color="auto"/>
                <w:left w:val="none" w:sz="0" w:space="0" w:color="auto"/>
                <w:bottom w:val="none" w:sz="0" w:space="0" w:color="auto"/>
                <w:right w:val="none" w:sz="0" w:space="0" w:color="auto"/>
              </w:divBdr>
            </w:div>
          </w:divsChild>
        </w:div>
        <w:div w:id="998266906">
          <w:marLeft w:val="0"/>
          <w:marRight w:val="0"/>
          <w:marTop w:val="0"/>
          <w:marBottom w:val="0"/>
          <w:divBdr>
            <w:top w:val="none" w:sz="0" w:space="0" w:color="auto"/>
            <w:left w:val="none" w:sz="0" w:space="0" w:color="auto"/>
            <w:bottom w:val="none" w:sz="0" w:space="0" w:color="auto"/>
            <w:right w:val="none" w:sz="0" w:space="0" w:color="auto"/>
          </w:divBdr>
        </w:div>
        <w:div w:id="1825511098">
          <w:marLeft w:val="0"/>
          <w:marRight w:val="0"/>
          <w:marTop w:val="0"/>
          <w:marBottom w:val="0"/>
          <w:divBdr>
            <w:top w:val="none" w:sz="0" w:space="0" w:color="auto"/>
            <w:left w:val="none" w:sz="0" w:space="0" w:color="auto"/>
            <w:bottom w:val="none" w:sz="0" w:space="0" w:color="auto"/>
            <w:right w:val="none" w:sz="0" w:space="0" w:color="auto"/>
          </w:divBdr>
        </w:div>
        <w:div w:id="2046131424">
          <w:marLeft w:val="0"/>
          <w:marRight w:val="0"/>
          <w:marTop w:val="0"/>
          <w:marBottom w:val="0"/>
          <w:divBdr>
            <w:top w:val="none" w:sz="0" w:space="0" w:color="auto"/>
            <w:left w:val="none" w:sz="0" w:space="0" w:color="auto"/>
            <w:bottom w:val="none" w:sz="0" w:space="0" w:color="auto"/>
            <w:right w:val="none" w:sz="0" w:space="0" w:color="auto"/>
          </w:divBdr>
        </w:div>
        <w:div w:id="1204712980">
          <w:marLeft w:val="0"/>
          <w:marRight w:val="0"/>
          <w:marTop w:val="0"/>
          <w:marBottom w:val="0"/>
          <w:divBdr>
            <w:top w:val="none" w:sz="0" w:space="0" w:color="auto"/>
            <w:left w:val="none" w:sz="0" w:space="0" w:color="auto"/>
            <w:bottom w:val="none" w:sz="0" w:space="0" w:color="auto"/>
            <w:right w:val="none" w:sz="0" w:space="0" w:color="auto"/>
          </w:divBdr>
        </w:div>
        <w:div w:id="132674073">
          <w:marLeft w:val="0"/>
          <w:marRight w:val="0"/>
          <w:marTop w:val="0"/>
          <w:marBottom w:val="0"/>
          <w:divBdr>
            <w:top w:val="none" w:sz="0" w:space="0" w:color="auto"/>
            <w:left w:val="none" w:sz="0" w:space="0" w:color="auto"/>
            <w:bottom w:val="none" w:sz="0" w:space="0" w:color="auto"/>
            <w:right w:val="none" w:sz="0" w:space="0" w:color="auto"/>
          </w:divBdr>
        </w:div>
        <w:div w:id="1266041504">
          <w:marLeft w:val="0"/>
          <w:marRight w:val="0"/>
          <w:marTop w:val="0"/>
          <w:marBottom w:val="0"/>
          <w:divBdr>
            <w:top w:val="none" w:sz="0" w:space="0" w:color="auto"/>
            <w:left w:val="none" w:sz="0" w:space="0" w:color="auto"/>
            <w:bottom w:val="none" w:sz="0" w:space="0" w:color="auto"/>
            <w:right w:val="none" w:sz="0" w:space="0" w:color="auto"/>
          </w:divBdr>
        </w:div>
        <w:div w:id="366832372">
          <w:marLeft w:val="0"/>
          <w:marRight w:val="0"/>
          <w:marTop w:val="0"/>
          <w:marBottom w:val="0"/>
          <w:divBdr>
            <w:top w:val="none" w:sz="0" w:space="0" w:color="auto"/>
            <w:left w:val="none" w:sz="0" w:space="0" w:color="auto"/>
            <w:bottom w:val="none" w:sz="0" w:space="0" w:color="auto"/>
            <w:right w:val="none" w:sz="0" w:space="0" w:color="auto"/>
          </w:divBdr>
        </w:div>
        <w:div w:id="661198288">
          <w:marLeft w:val="0"/>
          <w:marRight w:val="0"/>
          <w:marTop w:val="0"/>
          <w:marBottom w:val="0"/>
          <w:divBdr>
            <w:top w:val="none" w:sz="0" w:space="0" w:color="auto"/>
            <w:left w:val="none" w:sz="0" w:space="0" w:color="auto"/>
            <w:bottom w:val="none" w:sz="0" w:space="0" w:color="auto"/>
            <w:right w:val="none" w:sz="0" w:space="0" w:color="auto"/>
          </w:divBdr>
        </w:div>
        <w:div w:id="1581132708">
          <w:marLeft w:val="0"/>
          <w:marRight w:val="0"/>
          <w:marTop w:val="0"/>
          <w:marBottom w:val="0"/>
          <w:divBdr>
            <w:top w:val="none" w:sz="0" w:space="0" w:color="auto"/>
            <w:left w:val="none" w:sz="0" w:space="0" w:color="auto"/>
            <w:bottom w:val="none" w:sz="0" w:space="0" w:color="auto"/>
            <w:right w:val="none" w:sz="0" w:space="0" w:color="auto"/>
          </w:divBdr>
        </w:div>
        <w:div w:id="1436170394">
          <w:marLeft w:val="0"/>
          <w:marRight w:val="0"/>
          <w:marTop w:val="0"/>
          <w:marBottom w:val="0"/>
          <w:divBdr>
            <w:top w:val="none" w:sz="0" w:space="0" w:color="auto"/>
            <w:left w:val="none" w:sz="0" w:space="0" w:color="auto"/>
            <w:bottom w:val="none" w:sz="0" w:space="0" w:color="auto"/>
            <w:right w:val="none" w:sz="0" w:space="0" w:color="auto"/>
          </w:divBdr>
        </w:div>
        <w:div w:id="216823384">
          <w:marLeft w:val="0"/>
          <w:marRight w:val="0"/>
          <w:marTop w:val="0"/>
          <w:marBottom w:val="0"/>
          <w:divBdr>
            <w:top w:val="none" w:sz="0" w:space="0" w:color="auto"/>
            <w:left w:val="none" w:sz="0" w:space="0" w:color="auto"/>
            <w:bottom w:val="none" w:sz="0" w:space="0" w:color="auto"/>
            <w:right w:val="none" w:sz="0" w:space="0" w:color="auto"/>
          </w:divBdr>
        </w:div>
        <w:div w:id="1101998668">
          <w:marLeft w:val="0"/>
          <w:marRight w:val="0"/>
          <w:marTop w:val="0"/>
          <w:marBottom w:val="0"/>
          <w:divBdr>
            <w:top w:val="none" w:sz="0" w:space="0" w:color="auto"/>
            <w:left w:val="none" w:sz="0" w:space="0" w:color="auto"/>
            <w:bottom w:val="none" w:sz="0" w:space="0" w:color="auto"/>
            <w:right w:val="none" w:sz="0" w:space="0" w:color="auto"/>
          </w:divBdr>
        </w:div>
        <w:div w:id="926307805">
          <w:marLeft w:val="0"/>
          <w:marRight w:val="0"/>
          <w:marTop w:val="0"/>
          <w:marBottom w:val="0"/>
          <w:divBdr>
            <w:top w:val="none" w:sz="0" w:space="0" w:color="auto"/>
            <w:left w:val="none" w:sz="0" w:space="0" w:color="auto"/>
            <w:bottom w:val="none" w:sz="0" w:space="0" w:color="auto"/>
            <w:right w:val="none" w:sz="0" w:space="0" w:color="auto"/>
          </w:divBdr>
        </w:div>
        <w:div w:id="674845689">
          <w:marLeft w:val="0"/>
          <w:marRight w:val="0"/>
          <w:marTop w:val="0"/>
          <w:marBottom w:val="0"/>
          <w:divBdr>
            <w:top w:val="none" w:sz="0" w:space="0" w:color="auto"/>
            <w:left w:val="none" w:sz="0" w:space="0" w:color="auto"/>
            <w:bottom w:val="none" w:sz="0" w:space="0" w:color="auto"/>
            <w:right w:val="none" w:sz="0" w:space="0" w:color="auto"/>
          </w:divBdr>
        </w:div>
        <w:div w:id="378238943">
          <w:marLeft w:val="0"/>
          <w:marRight w:val="0"/>
          <w:marTop w:val="0"/>
          <w:marBottom w:val="0"/>
          <w:divBdr>
            <w:top w:val="none" w:sz="0" w:space="0" w:color="auto"/>
            <w:left w:val="none" w:sz="0" w:space="0" w:color="auto"/>
            <w:bottom w:val="none" w:sz="0" w:space="0" w:color="auto"/>
            <w:right w:val="none" w:sz="0" w:space="0" w:color="auto"/>
          </w:divBdr>
        </w:div>
        <w:div w:id="1136752763">
          <w:marLeft w:val="0"/>
          <w:marRight w:val="0"/>
          <w:marTop w:val="0"/>
          <w:marBottom w:val="0"/>
          <w:divBdr>
            <w:top w:val="none" w:sz="0" w:space="0" w:color="auto"/>
            <w:left w:val="none" w:sz="0" w:space="0" w:color="auto"/>
            <w:bottom w:val="none" w:sz="0" w:space="0" w:color="auto"/>
            <w:right w:val="none" w:sz="0" w:space="0" w:color="auto"/>
          </w:divBdr>
        </w:div>
        <w:div w:id="1108502848">
          <w:marLeft w:val="0"/>
          <w:marRight w:val="0"/>
          <w:marTop w:val="0"/>
          <w:marBottom w:val="0"/>
          <w:divBdr>
            <w:top w:val="none" w:sz="0" w:space="0" w:color="auto"/>
            <w:left w:val="none" w:sz="0" w:space="0" w:color="auto"/>
            <w:bottom w:val="none" w:sz="0" w:space="0" w:color="auto"/>
            <w:right w:val="none" w:sz="0" w:space="0" w:color="auto"/>
          </w:divBdr>
        </w:div>
        <w:div w:id="1904944148">
          <w:marLeft w:val="0"/>
          <w:marRight w:val="0"/>
          <w:marTop w:val="0"/>
          <w:marBottom w:val="0"/>
          <w:divBdr>
            <w:top w:val="none" w:sz="0" w:space="0" w:color="auto"/>
            <w:left w:val="none" w:sz="0" w:space="0" w:color="auto"/>
            <w:bottom w:val="none" w:sz="0" w:space="0" w:color="auto"/>
            <w:right w:val="none" w:sz="0" w:space="0" w:color="auto"/>
          </w:divBdr>
        </w:div>
        <w:div w:id="598611441">
          <w:marLeft w:val="0"/>
          <w:marRight w:val="0"/>
          <w:marTop w:val="0"/>
          <w:marBottom w:val="0"/>
          <w:divBdr>
            <w:top w:val="none" w:sz="0" w:space="0" w:color="auto"/>
            <w:left w:val="none" w:sz="0" w:space="0" w:color="auto"/>
            <w:bottom w:val="none" w:sz="0" w:space="0" w:color="auto"/>
            <w:right w:val="none" w:sz="0" w:space="0" w:color="auto"/>
          </w:divBdr>
        </w:div>
        <w:div w:id="1540513074">
          <w:marLeft w:val="0"/>
          <w:marRight w:val="0"/>
          <w:marTop w:val="0"/>
          <w:marBottom w:val="0"/>
          <w:divBdr>
            <w:top w:val="none" w:sz="0" w:space="0" w:color="auto"/>
            <w:left w:val="none" w:sz="0" w:space="0" w:color="auto"/>
            <w:bottom w:val="none" w:sz="0" w:space="0" w:color="auto"/>
            <w:right w:val="none" w:sz="0" w:space="0" w:color="auto"/>
          </w:divBdr>
        </w:div>
        <w:div w:id="626817829">
          <w:marLeft w:val="0"/>
          <w:marRight w:val="0"/>
          <w:marTop w:val="0"/>
          <w:marBottom w:val="0"/>
          <w:divBdr>
            <w:top w:val="none" w:sz="0" w:space="0" w:color="auto"/>
            <w:left w:val="none" w:sz="0" w:space="0" w:color="auto"/>
            <w:bottom w:val="none" w:sz="0" w:space="0" w:color="auto"/>
            <w:right w:val="none" w:sz="0" w:space="0" w:color="auto"/>
          </w:divBdr>
          <w:divsChild>
            <w:div w:id="1005936809">
              <w:marLeft w:val="0"/>
              <w:marRight w:val="0"/>
              <w:marTop w:val="0"/>
              <w:marBottom w:val="0"/>
              <w:divBdr>
                <w:top w:val="none" w:sz="0" w:space="0" w:color="auto"/>
                <w:left w:val="none" w:sz="0" w:space="0" w:color="auto"/>
                <w:bottom w:val="none" w:sz="0" w:space="0" w:color="auto"/>
                <w:right w:val="none" w:sz="0" w:space="0" w:color="auto"/>
              </w:divBdr>
            </w:div>
            <w:div w:id="648679281">
              <w:marLeft w:val="0"/>
              <w:marRight w:val="0"/>
              <w:marTop w:val="0"/>
              <w:marBottom w:val="0"/>
              <w:divBdr>
                <w:top w:val="none" w:sz="0" w:space="0" w:color="auto"/>
                <w:left w:val="none" w:sz="0" w:space="0" w:color="auto"/>
                <w:bottom w:val="none" w:sz="0" w:space="0" w:color="auto"/>
                <w:right w:val="none" w:sz="0" w:space="0" w:color="auto"/>
              </w:divBdr>
            </w:div>
            <w:div w:id="1686438806">
              <w:marLeft w:val="0"/>
              <w:marRight w:val="0"/>
              <w:marTop w:val="0"/>
              <w:marBottom w:val="0"/>
              <w:divBdr>
                <w:top w:val="none" w:sz="0" w:space="0" w:color="auto"/>
                <w:left w:val="none" w:sz="0" w:space="0" w:color="auto"/>
                <w:bottom w:val="none" w:sz="0" w:space="0" w:color="auto"/>
                <w:right w:val="none" w:sz="0" w:space="0" w:color="auto"/>
              </w:divBdr>
            </w:div>
            <w:div w:id="1396465477">
              <w:marLeft w:val="0"/>
              <w:marRight w:val="0"/>
              <w:marTop w:val="0"/>
              <w:marBottom w:val="0"/>
              <w:divBdr>
                <w:top w:val="none" w:sz="0" w:space="0" w:color="auto"/>
                <w:left w:val="none" w:sz="0" w:space="0" w:color="auto"/>
                <w:bottom w:val="none" w:sz="0" w:space="0" w:color="auto"/>
                <w:right w:val="none" w:sz="0" w:space="0" w:color="auto"/>
              </w:divBdr>
            </w:div>
            <w:div w:id="725253610">
              <w:marLeft w:val="0"/>
              <w:marRight w:val="0"/>
              <w:marTop w:val="0"/>
              <w:marBottom w:val="0"/>
              <w:divBdr>
                <w:top w:val="none" w:sz="0" w:space="0" w:color="auto"/>
                <w:left w:val="none" w:sz="0" w:space="0" w:color="auto"/>
                <w:bottom w:val="none" w:sz="0" w:space="0" w:color="auto"/>
                <w:right w:val="none" w:sz="0" w:space="0" w:color="auto"/>
              </w:divBdr>
            </w:div>
            <w:div w:id="553082955">
              <w:marLeft w:val="0"/>
              <w:marRight w:val="0"/>
              <w:marTop w:val="0"/>
              <w:marBottom w:val="0"/>
              <w:divBdr>
                <w:top w:val="none" w:sz="0" w:space="0" w:color="auto"/>
                <w:left w:val="none" w:sz="0" w:space="0" w:color="auto"/>
                <w:bottom w:val="none" w:sz="0" w:space="0" w:color="auto"/>
                <w:right w:val="none" w:sz="0" w:space="0" w:color="auto"/>
              </w:divBdr>
            </w:div>
            <w:div w:id="1402287537">
              <w:marLeft w:val="0"/>
              <w:marRight w:val="0"/>
              <w:marTop w:val="0"/>
              <w:marBottom w:val="0"/>
              <w:divBdr>
                <w:top w:val="none" w:sz="0" w:space="0" w:color="auto"/>
                <w:left w:val="none" w:sz="0" w:space="0" w:color="auto"/>
                <w:bottom w:val="none" w:sz="0" w:space="0" w:color="auto"/>
                <w:right w:val="none" w:sz="0" w:space="0" w:color="auto"/>
              </w:divBdr>
            </w:div>
            <w:div w:id="1323661140">
              <w:marLeft w:val="0"/>
              <w:marRight w:val="0"/>
              <w:marTop w:val="0"/>
              <w:marBottom w:val="0"/>
              <w:divBdr>
                <w:top w:val="none" w:sz="0" w:space="0" w:color="auto"/>
                <w:left w:val="none" w:sz="0" w:space="0" w:color="auto"/>
                <w:bottom w:val="none" w:sz="0" w:space="0" w:color="auto"/>
                <w:right w:val="none" w:sz="0" w:space="0" w:color="auto"/>
              </w:divBdr>
            </w:div>
            <w:div w:id="16395137">
              <w:marLeft w:val="0"/>
              <w:marRight w:val="0"/>
              <w:marTop w:val="0"/>
              <w:marBottom w:val="0"/>
              <w:divBdr>
                <w:top w:val="none" w:sz="0" w:space="0" w:color="auto"/>
                <w:left w:val="none" w:sz="0" w:space="0" w:color="auto"/>
                <w:bottom w:val="none" w:sz="0" w:space="0" w:color="auto"/>
                <w:right w:val="none" w:sz="0" w:space="0" w:color="auto"/>
              </w:divBdr>
            </w:div>
            <w:div w:id="256061445">
              <w:marLeft w:val="0"/>
              <w:marRight w:val="0"/>
              <w:marTop w:val="0"/>
              <w:marBottom w:val="0"/>
              <w:divBdr>
                <w:top w:val="none" w:sz="0" w:space="0" w:color="auto"/>
                <w:left w:val="none" w:sz="0" w:space="0" w:color="auto"/>
                <w:bottom w:val="none" w:sz="0" w:space="0" w:color="auto"/>
                <w:right w:val="none" w:sz="0" w:space="0" w:color="auto"/>
              </w:divBdr>
            </w:div>
            <w:div w:id="1002584980">
              <w:marLeft w:val="0"/>
              <w:marRight w:val="0"/>
              <w:marTop w:val="0"/>
              <w:marBottom w:val="0"/>
              <w:divBdr>
                <w:top w:val="none" w:sz="0" w:space="0" w:color="auto"/>
                <w:left w:val="none" w:sz="0" w:space="0" w:color="auto"/>
                <w:bottom w:val="none" w:sz="0" w:space="0" w:color="auto"/>
                <w:right w:val="none" w:sz="0" w:space="0" w:color="auto"/>
              </w:divBdr>
            </w:div>
            <w:div w:id="809791157">
              <w:marLeft w:val="0"/>
              <w:marRight w:val="0"/>
              <w:marTop w:val="0"/>
              <w:marBottom w:val="0"/>
              <w:divBdr>
                <w:top w:val="none" w:sz="0" w:space="0" w:color="auto"/>
                <w:left w:val="none" w:sz="0" w:space="0" w:color="auto"/>
                <w:bottom w:val="none" w:sz="0" w:space="0" w:color="auto"/>
                <w:right w:val="none" w:sz="0" w:space="0" w:color="auto"/>
              </w:divBdr>
            </w:div>
            <w:div w:id="1329947352">
              <w:marLeft w:val="0"/>
              <w:marRight w:val="0"/>
              <w:marTop w:val="0"/>
              <w:marBottom w:val="0"/>
              <w:divBdr>
                <w:top w:val="none" w:sz="0" w:space="0" w:color="auto"/>
                <w:left w:val="none" w:sz="0" w:space="0" w:color="auto"/>
                <w:bottom w:val="none" w:sz="0" w:space="0" w:color="auto"/>
                <w:right w:val="none" w:sz="0" w:space="0" w:color="auto"/>
              </w:divBdr>
            </w:div>
            <w:div w:id="760688254">
              <w:marLeft w:val="0"/>
              <w:marRight w:val="0"/>
              <w:marTop w:val="0"/>
              <w:marBottom w:val="0"/>
              <w:divBdr>
                <w:top w:val="none" w:sz="0" w:space="0" w:color="auto"/>
                <w:left w:val="none" w:sz="0" w:space="0" w:color="auto"/>
                <w:bottom w:val="none" w:sz="0" w:space="0" w:color="auto"/>
                <w:right w:val="none" w:sz="0" w:space="0" w:color="auto"/>
              </w:divBdr>
            </w:div>
            <w:div w:id="988897735">
              <w:marLeft w:val="0"/>
              <w:marRight w:val="0"/>
              <w:marTop w:val="0"/>
              <w:marBottom w:val="0"/>
              <w:divBdr>
                <w:top w:val="none" w:sz="0" w:space="0" w:color="auto"/>
                <w:left w:val="none" w:sz="0" w:space="0" w:color="auto"/>
                <w:bottom w:val="none" w:sz="0" w:space="0" w:color="auto"/>
                <w:right w:val="none" w:sz="0" w:space="0" w:color="auto"/>
              </w:divBdr>
            </w:div>
            <w:div w:id="920723337">
              <w:marLeft w:val="0"/>
              <w:marRight w:val="0"/>
              <w:marTop w:val="0"/>
              <w:marBottom w:val="0"/>
              <w:divBdr>
                <w:top w:val="none" w:sz="0" w:space="0" w:color="auto"/>
                <w:left w:val="none" w:sz="0" w:space="0" w:color="auto"/>
                <w:bottom w:val="none" w:sz="0" w:space="0" w:color="auto"/>
                <w:right w:val="none" w:sz="0" w:space="0" w:color="auto"/>
              </w:divBdr>
            </w:div>
            <w:div w:id="1654019779">
              <w:marLeft w:val="0"/>
              <w:marRight w:val="0"/>
              <w:marTop w:val="0"/>
              <w:marBottom w:val="0"/>
              <w:divBdr>
                <w:top w:val="none" w:sz="0" w:space="0" w:color="auto"/>
                <w:left w:val="none" w:sz="0" w:space="0" w:color="auto"/>
                <w:bottom w:val="none" w:sz="0" w:space="0" w:color="auto"/>
                <w:right w:val="none" w:sz="0" w:space="0" w:color="auto"/>
              </w:divBdr>
            </w:div>
            <w:div w:id="201988240">
              <w:marLeft w:val="0"/>
              <w:marRight w:val="0"/>
              <w:marTop w:val="0"/>
              <w:marBottom w:val="0"/>
              <w:divBdr>
                <w:top w:val="none" w:sz="0" w:space="0" w:color="auto"/>
                <w:left w:val="none" w:sz="0" w:space="0" w:color="auto"/>
                <w:bottom w:val="none" w:sz="0" w:space="0" w:color="auto"/>
                <w:right w:val="none" w:sz="0" w:space="0" w:color="auto"/>
              </w:divBdr>
            </w:div>
            <w:div w:id="1254435969">
              <w:marLeft w:val="0"/>
              <w:marRight w:val="0"/>
              <w:marTop w:val="0"/>
              <w:marBottom w:val="0"/>
              <w:divBdr>
                <w:top w:val="none" w:sz="0" w:space="0" w:color="auto"/>
                <w:left w:val="none" w:sz="0" w:space="0" w:color="auto"/>
                <w:bottom w:val="none" w:sz="0" w:space="0" w:color="auto"/>
                <w:right w:val="none" w:sz="0" w:space="0" w:color="auto"/>
              </w:divBdr>
            </w:div>
            <w:div w:id="1417288189">
              <w:marLeft w:val="0"/>
              <w:marRight w:val="0"/>
              <w:marTop w:val="0"/>
              <w:marBottom w:val="0"/>
              <w:divBdr>
                <w:top w:val="none" w:sz="0" w:space="0" w:color="auto"/>
                <w:left w:val="none" w:sz="0" w:space="0" w:color="auto"/>
                <w:bottom w:val="none" w:sz="0" w:space="0" w:color="auto"/>
                <w:right w:val="none" w:sz="0" w:space="0" w:color="auto"/>
              </w:divBdr>
            </w:div>
            <w:div w:id="70350336">
              <w:marLeft w:val="0"/>
              <w:marRight w:val="0"/>
              <w:marTop w:val="0"/>
              <w:marBottom w:val="0"/>
              <w:divBdr>
                <w:top w:val="none" w:sz="0" w:space="0" w:color="auto"/>
                <w:left w:val="none" w:sz="0" w:space="0" w:color="auto"/>
                <w:bottom w:val="none" w:sz="0" w:space="0" w:color="auto"/>
                <w:right w:val="none" w:sz="0" w:space="0" w:color="auto"/>
              </w:divBdr>
            </w:div>
            <w:div w:id="384184730">
              <w:marLeft w:val="0"/>
              <w:marRight w:val="0"/>
              <w:marTop w:val="0"/>
              <w:marBottom w:val="0"/>
              <w:divBdr>
                <w:top w:val="none" w:sz="0" w:space="0" w:color="auto"/>
                <w:left w:val="none" w:sz="0" w:space="0" w:color="auto"/>
                <w:bottom w:val="none" w:sz="0" w:space="0" w:color="auto"/>
                <w:right w:val="none" w:sz="0" w:space="0" w:color="auto"/>
              </w:divBdr>
            </w:div>
            <w:div w:id="1709060685">
              <w:marLeft w:val="0"/>
              <w:marRight w:val="0"/>
              <w:marTop w:val="0"/>
              <w:marBottom w:val="0"/>
              <w:divBdr>
                <w:top w:val="none" w:sz="0" w:space="0" w:color="auto"/>
                <w:left w:val="none" w:sz="0" w:space="0" w:color="auto"/>
                <w:bottom w:val="none" w:sz="0" w:space="0" w:color="auto"/>
                <w:right w:val="none" w:sz="0" w:space="0" w:color="auto"/>
              </w:divBdr>
            </w:div>
            <w:div w:id="1479886093">
              <w:marLeft w:val="0"/>
              <w:marRight w:val="0"/>
              <w:marTop w:val="0"/>
              <w:marBottom w:val="0"/>
              <w:divBdr>
                <w:top w:val="none" w:sz="0" w:space="0" w:color="auto"/>
                <w:left w:val="none" w:sz="0" w:space="0" w:color="auto"/>
                <w:bottom w:val="none" w:sz="0" w:space="0" w:color="auto"/>
                <w:right w:val="none" w:sz="0" w:space="0" w:color="auto"/>
              </w:divBdr>
            </w:div>
            <w:div w:id="522668129">
              <w:marLeft w:val="0"/>
              <w:marRight w:val="0"/>
              <w:marTop w:val="0"/>
              <w:marBottom w:val="0"/>
              <w:divBdr>
                <w:top w:val="none" w:sz="0" w:space="0" w:color="auto"/>
                <w:left w:val="none" w:sz="0" w:space="0" w:color="auto"/>
                <w:bottom w:val="none" w:sz="0" w:space="0" w:color="auto"/>
                <w:right w:val="none" w:sz="0" w:space="0" w:color="auto"/>
              </w:divBdr>
            </w:div>
            <w:div w:id="1440295018">
              <w:marLeft w:val="0"/>
              <w:marRight w:val="0"/>
              <w:marTop w:val="0"/>
              <w:marBottom w:val="0"/>
              <w:divBdr>
                <w:top w:val="none" w:sz="0" w:space="0" w:color="auto"/>
                <w:left w:val="none" w:sz="0" w:space="0" w:color="auto"/>
                <w:bottom w:val="none" w:sz="0" w:space="0" w:color="auto"/>
                <w:right w:val="none" w:sz="0" w:space="0" w:color="auto"/>
              </w:divBdr>
            </w:div>
            <w:div w:id="60295116">
              <w:marLeft w:val="0"/>
              <w:marRight w:val="0"/>
              <w:marTop w:val="0"/>
              <w:marBottom w:val="0"/>
              <w:divBdr>
                <w:top w:val="none" w:sz="0" w:space="0" w:color="auto"/>
                <w:left w:val="none" w:sz="0" w:space="0" w:color="auto"/>
                <w:bottom w:val="none" w:sz="0" w:space="0" w:color="auto"/>
                <w:right w:val="none" w:sz="0" w:space="0" w:color="auto"/>
              </w:divBdr>
            </w:div>
          </w:divsChild>
        </w:div>
        <w:div w:id="1600598192">
          <w:marLeft w:val="0"/>
          <w:marRight w:val="0"/>
          <w:marTop w:val="0"/>
          <w:marBottom w:val="0"/>
          <w:divBdr>
            <w:top w:val="none" w:sz="0" w:space="0" w:color="auto"/>
            <w:left w:val="none" w:sz="0" w:space="0" w:color="auto"/>
            <w:bottom w:val="none" w:sz="0" w:space="0" w:color="auto"/>
            <w:right w:val="none" w:sz="0" w:space="0" w:color="auto"/>
          </w:divBdr>
        </w:div>
        <w:div w:id="1836801879">
          <w:marLeft w:val="0"/>
          <w:marRight w:val="0"/>
          <w:marTop w:val="0"/>
          <w:marBottom w:val="0"/>
          <w:divBdr>
            <w:top w:val="none" w:sz="0" w:space="0" w:color="auto"/>
            <w:left w:val="none" w:sz="0" w:space="0" w:color="auto"/>
            <w:bottom w:val="none" w:sz="0" w:space="0" w:color="auto"/>
            <w:right w:val="none" w:sz="0" w:space="0" w:color="auto"/>
          </w:divBdr>
          <w:divsChild>
            <w:div w:id="2019237119">
              <w:marLeft w:val="-75"/>
              <w:marRight w:val="0"/>
              <w:marTop w:val="30"/>
              <w:marBottom w:val="30"/>
              <w:divBdr>
                <w:top w:val="none" w:sz="0" w:space="0" w:color="auto"/>
                <w:left w:val="none" w:sz="0" w:space="0" w:color="auto"/>
                <w:bottom w:val="none" w:sz="0" w:space="0" w:color="auto"/>
                <w:right w:val="none" w:sz="0" w:space="0" w:color="auto"/>
              </w:divBdr>
              <w:divsChild>
                <w:div w:id="1932466258">
                  <w:marLeft w:val="0"/>
                  <w:marRight w:val="0"/>
                  <w:marTop w:val="0"/>
                  <w:marBottom w:val="0"/>
                  <w:divBdr>
                    <w:top w:val="none" w:sz="0" w:space="0" w:color="auto"/>
                    <w:left w:val="none" w:sz="0" w:space="0" w:color="auto"/>
                    <w:bottom w:val="none" w:sz="0" w:space="0" w:color="auto"/>
                    <w:right w:val="none" w:sz="0" w:space="0" w:color="auto"/>
                  </w:divBdr>
                  <w:divsChild>
                    <w:div w:id="1829201134">
                      <w:marLeft w:val="0"/>
                      <w:marRight w:val="0"/>
                      <w:marTop w:val="0"/>
                      <w:marBottom w:val="0"/>
                      <w:divBdr>
                        <w:top w:val="none" w:sz="0" w:space="0" w:color="auto"/>
                        <w:left w:val="none" w:sz="0" w:space="0" w:color="auto"/>
                        <w:bottom w:val="none" w:sz="0" w:space="0" w:color="auto"/>
                        <w:right w:val="none" w:sz="0" w:space="0" w:color="auto"/>
                      </w:divBdr>
                    </w:div>
                    <w:div w:id="835655161">
                      <w:marLeft w:val="0"/>
                      <w:marRight w:val="0"/>
                      <w:marTop w:val="0"/>
                      <w:marBottom w:val="0"/>
                      <w:divBdr>
                        <w:top w:val="none" w:sz="0" w:space="0" w:color="auto"/>
                        <w:left w:val="none" w:sz="0" w:space="0" w:color="auto"/>
                        <w:bottom w:val="none" w:sz="0" w:space="0" w:color="auto"/>
                        <w:right w:val="none" w:sz="0" w:space="0" w:color="auto"/>
                      </w:divBdr>
                    </w:div>
                  </w:divsChild>
                </w:div>
                <w:div w:id="945964241">
                  <w:marLeft w:val="0"/>
                  <w:marRight w:val="0"/>
                  <w:marTop w:val="0"/>
                  <w:marBottom w:val="0"/>
                  <w:divBdr>
                    <w:top w:val="none" w:sz="0" w:space="0" w:color="auto"/>
                    <w:left w:val="none" w:sz="0" w:space="0" w:color="auto"/>
                    <w:bottom w:val="none" w:sz="0" w:space="0" w:color="auto"/>
                    <w:right w:val="none" w:sz="0" w:space="0" w:color="auto"/>
                  </w:divBdr>
                  <w:divsChild>
                    <w:div w:id="31538926">
                      <w:marLeft w:val="0"/>
                      <w:marRight w:val="0"/>
                      <w:marTop w:val="0"/>
                      <w:marBottom w:val="0"/>
                      <w:divBdr>
                        <w:top w:val="none" w:sz="0" w:space="0" w:color="auto"/>
                        <w:left w:val="none" w:sz="0" w:space="0" w:color="auto"/>
                        <w:bottom w:val="none" w:sz="0" w:space="0" w:color="auto"/>
                        <w:right w:val="none" w:sz="0" w:space="0" w:color="auto"/>
                      </w:divBdr>
                    </w:div>
                  </w:divsChild>
                </w:div>
                <w:div w:id="117070526">
                  <w:marLeft w:val="0"/>
                  <w:marRight w:val="0"/>
                  <w:marTop w:val="0"/>
                  <w:marBottom w:val="0"/>
                  <w:divBdr>
                    <w:top w:val="none" w:sz="0" w:space="0" w:color="auto"/>
                    <w:left w:val="none" w:sz="0" w:space="0" w:color="auto"/>
                    <w:bottom w:val="none" w:sz="0" w:space="0" w:color="auto"/>
                    <w:right w:val="none" w:sz="0" w:space="0" w:color="auto"/>
                  </w:divBdr>
                  <w:divsChild>
                    <w:div w:id="466170116">
                      <w:marLeft w:val="0"/>
                      <w:marRight w:val="0"/>
                      <w:marTop w:val="0"/>
                      <w:marBottom w:val="0"/>
                      <w:divBdr>
                        <w:top w:val="none" w:sz="0" w:space="0" w:color="auto"/>
                        <w:left w:val="none" w:sz="0" w:space="0" w:color="auto"/>
                        <w:bottom w:val="none" w:sz="0" w:space="0" w:color="auto"/>
                        <w:right w:val="none" w:sz="0" w:space="0" w:color="auto"/>
                      </w:divBdr>
                    </w:div>
                    <w:div w:id="49967856">
                      <w:marLeft w:val="0"/>
                      <w:marRight w:val="0"/>
                      <w:marTop w:val="0"/>
                      <w:marBottom w:val="0"/>
                      <w:divBdr>
                        <w:top w:val="none" w:sz="0" w:space="0" w:color="auto"/>
                        <w:left w:val="none" w:sz="0" w:space="0" w:color="auto"/>
                        <w:bottom w:val="none" w:sz="0" w:space="0" w:color="auto"/>
                        <w:right w:val="none" w:sz="0" w:space="0" w:color="auto"/>
                      </w:divBdr>
                    </w:div>
                  </w:divsChild>
                </w:div>
                <w:div w:id="1121219470">
                  <w:marLeft w:val="0"/>
                  <w:marRight w:val="0"/>
                  <w:marTop w:val="0"/>
                  <w:marBottom w:val="0"/>
                  <w:divBdr>
                    <w:top w:val="none" w:sz="0" w:space="0" w:color="auto"/>
                    <w:left w:val="none" w:sz="0" w:space="0" w:color="auto"/>
                    <w:bottom w:val="none" w:sz="0" w:space="0" w:color="auto"/>
                    <w:right w:val="none" w:sz="0" w:space="0" w:color="auto"/>
                  </w:divBdr>
                  <w:divsChild>
                    <w:div w:id="1566451703">
                      <w:marLeft w:val="0"/>
                      <w:marRight w:val="0"/>
                      <w:marTop w:val="0"/>
                      <w:marBottom w:val="0"/>
                      <w:divBdr>
                        <w:top w:val="none" w:sz="0" w:space="0" w:color="auto"/>
                        <w:left w:val="none" w:sz="0" w:space="0" w:color="auto"/>
                        <w:bottom w:val="none" w:sz="0" w:space="0" w:color="auto"/>
                        <w:right w:val="none" w:sz="0" w:space="0" w:color="auto"/>
                      </w:divBdr>
                    </w:div>
                  </w:divsChild>
                </w:div>
                <w:div w:id="2147162564">
                  <w:marLeft w:val="0"/>
                  <w:marRight w:val="0"/>
                  <w:marTop w:val="0"/>
                  <w:marBottom w:val="0"/>
                  <w:divBdr>
                    <w:top w:val="none" w:sz="0" w:space="0" w:color="auto"/>
                    <w:left w:val="none" w:sz="0" w:space="0" w:color="auto"/>
                    <w:bottom w:val="none" w:sz="0" w:space="0" w:color="auto"/>
                    <w:right w:val="none" w:sz="0" w:space="0" w:color="auto"/>
                  </w:divBdr>
                  <w:divsChild>
                    <w:div w:id="1253706944">
                      <w:marLeft w:val="0"/>
                      <w:marRight w:val="0"/>
                      <w:marTop w:val="0"/>
                      <w:marBottom w:val="0"/>
                      <w:divBdr>
                        <w:top w:val="none" w:sz="0" w:space="0" w:color="auto"/>
                        <w:left w:val="none" w:sz="0" w:space="0" w:color="auto"/>
                        <w:bottom w:val="none" w:sz="0" w:space="0" w:color="auto"/>
                        <w:right w:val="none" w:sz="0" w:space="0" w:color="auto"/>
                      </w:divBdr>
                    </w:div>
                    <w:div w:id="644355861">
                      <w:marLeft w:val="0"/>
                      <w:marRight w:val="0"/>
                      <w:marTop w:val="0"/>
                      <w:marBottom w:val="0"/>
                      <w:divBdr>
                        <w:top w:val="none" w:sz="0" w:space="0" w:color="auto"/>
                        <w:left w:val="none" w:sz="0" w:space="0" w:color="auto"/>
                        <w:bottom w:val="none" w:sz="0" w:space="0" w:color="auto"/>
                        <w:right w:val="none" w:sz="0" w:space="0" w:color="auto"/>
                      </w:divBdr>
                    </w:div>
                  </w:divsChild>
                </w:div>
                <w:div w:id="382868366">
                  <w:marLeft w:val="0"/>
                  <w:marRight w:val="0"/>
                  <w:marTop w:val="0"/>
                  <w:marBottom w:val="0"/>
                  <w:divBdr>
                    <w:top w:val="none" w:sz="0" w:space="0" w:color="auto"/>
                    <w:left w:val="none" w:sz="0" w:space="0" w:color="auto"/>
                    <w:bottom w:val="none" w:sz="0" w:space="0" w:color="auto"/>
                    <w:right w:val="none" w:sz="0" w:space="0" w:color="auto"/>
                  </w:divBdr>
                  <w:divsChild>
                    <w:div w:id="1893231764">
                      <w:marLeft w:val="0"/>
                      <w:marRight w:val="0"/>
                      <w:marTop w:val="0"/>
                      <w:marBottom w:val="0"/>
                      <w:divBdr>
                        <w:top w:val="none" w:sz="0" w:space="0" w:color="auto"/>
                        <w:left w:val="none" w:sz="0" w:space="0" w:color="auto"/>
                        <w:bottom w:val="none" w:sz="0" w:space="0" w:color="auto"/>
                        <w:right w:val="none" w:sz="0" w:space="0" w:color="auto"/>
                      </w:divBdr>
                    </w:div>
                  </w:divsChild>
                </w:div>
                <w:div w:id="362483029">
                  <w:marLeft w:val="0"/>
                  <w:marRight w:val="0"/>
                  <w:marTop w:val="0"/>
                  <w:marBottom w:val="0"/>
                  <w:divBdr>
                    <w:top w:val="none" w:sz="0" w:space="0" w:color="auto"/>
                    <w:left w:val="none" w:sz="0" w:space="0" w:color="auto"/>
                    <w:bottom w:val="none" w:sz="0" w:space="0" w:color="auto"/>
                    <w:right w:val="none" w:sz="0" w:space="0" w:color="auto"/>
                  </w:divBdr>
                  <w:divsChild>
                    <w:div w:id="698357447">
                      <w:marLeft w:val="0"/>
                      <w:marRight w:val="0"/>
                      <w:marTop w:val="0"/>
                      <w:marBottom w:val="0"/>
                      <w:divBdr>
                        <w:top w:val="none" w:sz="0" w:space="0" w:color="auto"/>
                        <w:left w:val="none" w:sz="0" w:space="0" w:color="auto"/>
                        <w:bottom w:val="none" w:sz="0" w:space="0" w:color="auto"/>
                        <w:right w:val="none" w:sz="0" w:space="0" w:color="auto"/>
                      </w:divBdr>
                    </w:div>
                    <w:div w:id="1297298232">
                      <w:marLeft w:val="0"/>
                      <w:marRight w:val="0"/>
                      <w:marTop w:val="0"/>
                      <w:marBottom w:val="0"/>
                      <w:divBdr>
                        <w:top w:val="none" w:sz="0" w:space="0" w:color="auto"/>
                        <w:left w:val="none" w:sz="0" w:space="0" w:color="auto"/>
                        <w:bottom w:val="none" w:sz="0" w:space="0" w:color="auto"/>
                        <w:right w:val="none" w:sz="0" w:space="0" w:color="auto"/>
                      </w:divBdr>
                    </w:div>
                  </w:divsChild>
                </w:div>
                <w:div w:id="932589562">
                  <w:marLeft w:val="0"/>
                  <w:marRight w:val="0"/>
                  <w:marTop w:val="0"/>
                  <w:marBottom w:val="0"/>
                  <w:divBdr>
                    <w:top w:val="none" w:sz="0" w:space="0" w:color="auto"/>
                    <w:left w:val="none" w:sz="0" w:space="0" w:color="auto"/>
                    <w:bottom w:val="none" w:sz="0" w:space="0" w:color="auto"/>
                    <w:right w:val="none" w:sz="0" w:space="0" w:color="auto"/>
                  </w:divBdr>
                  <w:divsChild>
                    <w:div w:id="104152702">
                      <w:marLeft w:val="0"/>
                      <w:marRight w:val="0"/>
                      <w:marTop w:val="0"/>
                      <w:marBottom w:val="0"/>
                      <w:divBdr>
                        <w:top w:val="none" w:sz="0" w:space="0" w:color="auto"/>
                        <w:left w:val="none" w:sz="0" w:space="0" w:color="auto"/>
                        <w:bottom w:val="none" w:sz="0" w:space="0" w:color="auto"/>
                        <w:right w:val="none" w:sz="0" w:space="0" w:color="auto"/>
                      </w:divBdr>
                      <w:divsChild>
                        <w:div w:id="2107579654">
                          <w:marLeft w:val="0"/>
                          <w:marRight w:val="0"/>
                          <w:marTop w:val="0"/>
                          <w:marBottom w:val="0"/>
                          <w:divBdr>
                            <w:top w:val="none" w:sz="0" w:space="0" w:color="auto"/>
                            <w:left w:val="none" w:sz="0" w:space="0" w:color="auto"/>
                            <w:bottom w:val="none" w:sz="0" w:space="0" w:color="auto"/>
                            <w:right w:val="none" w:sz="0" w:space="0" w:color="auto"/>
                          </w:divBdr>
                          <w:divsChild>
                            <w:div w:id="771776345">
                              <w:marLeft w:val="0"/>
                              <w:marRight w:val="0"/>
                              <w:marTop w:val="0"/>
                              <w:marBottom w:val="0"/>
                              <w:divBdr>
                                <w:top w:val="none" w:sz="0" w:space="0" w:color="auto"/>
                                <w:left w:val="none" w:sz="0" w:space="0" w:color="auto"/>
                                <w:bottom w:val="none" w:sz="0" w:space="0" w:color="auto"/>
                                <w:right w:val="none" w:sz="0" w:space="0" w:color="auto"/>
                              </w:divBdr>
                              <w:divsChild>
                                <w:div w:id="1720278994">
                                  <w:marLeft w:val="0"/>
                                  <w:marRight w:val="0"/>
                                  <w:marTop w:val="0"/>
                                  <w:marBottom w:val="0"/>
                                  <w:divBdr>
                                    <w:top w:val="none" w:sz="0" w:space="0" w:color="auto"/>
                                    <w:left w:val="none" w:sz="0" w:space="0" w:color="auto"/>
                                    <w:bottom w:val="none" w:sz="0" w:space="0" w:color="auto"/>
                                    <w:right w:val="none" w:sz="0" w:space="0" w:color="auto"/>
                                  </w:divBdr>
                                  <w:divsChild>
                                    <w:div w:id="23805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50435">
                      <w:marLeft w:val="0"/>
                      <w:marRight w:val="0"/>
                      <w:marTop w:val="0"/>
                      <w:marBottom w:val="0"/>
                      <w:divBdr>
                        <w:top w:val="none" w:sz="0" w:space="0" w:color="auto"/>
                        <w:left w:val="none" w:sz="0" w:space="0" w:color="auto"/>
                        <w:bottom w:val="none" w:sz="0" w:space="0" w:color="auto"/>
                        <w:right w:val="none" w:sz="0" w:space="0" w:color="auto"/>
                      </w:divBdr>
                    </w:div>
                  </w:divsChild>
                </w:div>
                <w:div w:id="862935284">
                  <w:marLeft w:val="0"/>
                  <w:marRight w:val="0"/>
                  <w:marTop w:val="0"/>
                  <w:marBottom w:val="0"/>
                  <w:divBdr>
                    <w:top w:val="none" w:sz="0" w:space="0" w:color="auto"/>
                    <w:left w:val="none" w:sz="0" w:space="0" w:color="auto"/>
                    <w:bottom w:val="none" w:sz="0" w:space="0" w:color="auto"/>
                    <w:right w:val="none" w:sz="0" w:space="0" w:color="auto"/>
                  </w:divBdr>
                  <w:divsChild>
                    <w:div w:id="756176862">
                      <w:marLeft w:val="0"/>
                      <w:marRight w:val="0"/>
                      <w:marTop w:val="0"/>
                      <w:marBottom w:val="0"/>
                      <w:divBdr>
                        <w:top w:val="none" w:sz="0" w:space="0" w:color="auto"/>
                        <w:left w:val="none" w:sz="0" w:space="0" w:color="auto"/>
                        <w:bottom w:val="none" w:sz="0" w:space="0" w:color="auto"/>
                        <w:right w:val="none" w:sz="0" w:space="0" w:color="auto"/>
                      </w:divBdr>
                    </w:div>
                    <w:div w:id="1917978072">
                      <w:marLeft w:val="0"/>
                      <w:marRight w:val="0"/>
                      <w:marTop w:val="0"/>
                      <w:marBottom w:val="0"/>
                      <w:divBdr>
                        <w:top w:val="none" w:sz="0" w:space="0" w:color="auto"/>
                        <w:left w:val="none" w:sz="0" w:space="0" w:color="auto"/>
                        <w:bottom w:val="none" w:sz="0" w:space="0" w:color="auto"/>
                        <w:right w:val="none" w:sz="0" w:space="0" w:color="auto"/>
                      </w:divBdr>
                    </w:div>
                  </w:divsChild>
                </w:div>
                <w:div w:id="2080904604">
                  <w:marLeft w:val="0"/>
                  <w:marRight w:val="0"/>
                  <w:marTop w:val="0"/>
                  <w:marBottom w:val="0"/>
                  <w:divBdr>
                    <w:top w:val="none" w:sz="0" w:space="0" w:color="auto"/>
                    <w:left w:val="none" w:sz="0" w:space="0" w:color="auto"/>
                    <w:bottom w:val="none" w:sz="0" w:space="0" w:color="auto"/>
                    <w:right w:val="none" w:sz="0" w:space="0" w:color="auto"/>
                  </w:divBdr>
                  <w:divsChild>
                    <w:div w:id="643461685">
                      <w:marLeft w:val="0"/>
                      <w:marRight w:val="0"/>
                      <w:marTop w:val="0"/>
                      <w:marBottom w:val="0"/>
                      <w:divBdr>
                        <w:top w:val="none" w:sz="0" w:space="0" w:color="auto"/>
                        <w:left w:val="none" w:sz="0" w:space="0" w:color="auto"/>
                        <w:bottom w:val="none" w:sz="0" w:space="0" w:color="auto"/>
                        <w:right w:val="none" w:sz="0" w:space="0" w:color="auto"/>
                      </w:divBdr>
                    </w:div>
                  </w:divsChild>
                </w:div>
                <w:div w:id="1969580463">
                  <w:marLeft w:val="0"/>
                  <w:marRight w:val="0"/>
                  <w:marTop w:val="0"/>
                  <w:marBottom w:val="0"/>
                  <w:divBdr>
                    <w:top w:val="none" w:sz="0" w:space="0" w:color="auto"/>
                    <w:left w:val="none" w:sz="0" w:space="0" w:color="auto"/>
                    <w:bottom w:val="none" w:sz="0" w:space="0" w:color="auto"/>
                    <w:right w:val="none" w:sz="0" w:space="0" w:color="auto"/>
                  </w:divBdr>
                  <w:divsChild>
                    <w:div w:id="398332438">
                      <w:marLeft w:val="0"/>
                      <w:marRight w:val="0"/>
                      <w:marTop w:val="0"/>
                      <w:marBottom w:val="0"/>
                      <w:divBdr>
                        <w:top w:val="none" w:sz="0" w:space="0" w:color="auto"/>
                        <w:left w:val="none" w:sz="0" w:space="0" w:color="auto"/>
                        <w:bottom w:val="none" w:sz="0" w:space="0" w:color="auto"/>
                        <w:right w:val="none" w:sz="0" w:space="0" w:color="auto"/>
                      </w:divBdr>
                    </w:div>
                    <w:div w:id="1852527575">
                      <w:marLeft w:val="0"/>
                      <w:marRight w:val="0"/>
                      <w:marTop w:val="0"/>
                      <w:marBottom w:val="0"/>
                      <w:divBdr>
                        <w:top w:val="none" w:sz="0" w:space="0" w:color="auto"/>
                        <w:left w:val="none" w:sz="0" w:space="0" w:color="auto"/>
                        <w:bottom w:val="none" w:sz="0" w:space="0" w:color="auto"/>
                        <w:right w:val="none" w:sz="0" w:space="0" w:color="auto"/>
                      </w:divBdr>
                    </w:div>
                  </w:divsChild>
                </w:div>
                <w:div w:id="194655192">
                  <w:marLeft w:val="0"/>
                  <w:marRight w:val="0"/>
                  <w:marTop w:val="0"/>
                  <w:marBottom w:val="0"/>
                  <w:divBdr>
                    <w:top w:val="none" w:sz="0" w:space="0" w:color="auto"/>
                    <w:left w:val="none" w:sz="0" w:space="0" w:color="auto"/>
                    <w:bottom w:val="none" w:sz="0" w:space="0" w:color="auto"/>
                    <w:right w:val="none" w:sz="0" w:space="0" w:color="auto"/>
                  </w:divBdr>
                  <w:divsChild>
                    <w:div w:id="16281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565012">
          <w:marLeft w:val="0"/>
          <w:marRight w:val="0"/>
          <w:marTop w:val="0"/>
          <w:marBottom w:val="0"/>
          <w:divBdr>
            <w:top w:val="none" w:sz="0" w:space="0" w:color="auto"/>
            <w:left w:val="none" w:sz="0" w:space="0" w:color="auto"/>
            <w:bottom w:val="none" w:sz="0" w:space="0" w:color="auto"/>
            <w:right w:val="none" w:sz="0" w:space="0" w:color="auto"/>
          </w:divBdr>
        </w:div>
      </w:divsChild>
    </w:div>
    <w:div w:id="2072540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1265</Words>
  <Characters>7215</Characters>
  <Application>Microsoft Office Word</Application>
  <DocSecurity>0</DocSecurity>
  <Lines>60</Lines>
  <Paragraphs>16</Paragraphs>
  <ScaleCrop>false</ScaleCrop>
  <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Bibi Sahar Ahmadi</dc:creator>
  <cp:keywords/>
  <dc:description/>
  <cp:lastModifiedBy>Bibi Sahar Ahmadi</cp:lastModifiedBy>
  <cp:revision>5</cp:revision>
  <dcterms:created xsi:type="dcterms:W3CDTF">2025-05-17T02:21:00Z</dcterms:created>
  <dcterms:modified xsi:type="dcterms:W3CDTF">2026-01-04T06:05:00Z</dcterms:modified>
</cp:coreProperties>
</file>