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51807" w14:textId="58BF3638" w:rsidR="005D4E82" w:rsidRPr="00D4252F" w:rsidRDefault="005D4E82" w:rsidP="00D4252F">
      <w:pPr>
        <w:spacing w:line="240" w:lineRule="auto"/>
        <w:rPr>
          <w:b/>
          <w:bCs/>
          <w:color w:val="0070C0"/>
          <w:sz w:val="28"/>
          <w:szCs w:val="28"/>
        </w:rPr>
      </w:pPr>
      <w:r w:rsidRPr="00D4252F">
        <w:rPr>
          <w:b/>
          <w:bCs/>
          <w:color w:val="0070C0"/>
          <w:sz w:val="28"/>
          <w:szCs w:val="28"/>
        </w:rPr>
        <w:t>-----------------------------------------------------------------------------------------------------</w:t>
      </w:r>
      <w:r w:rsidR="00D4252F">
        <w:rPr>
          <w:b/>
          <w:bCs/>
          <w:color w:val="0070C0"/>
          <w:sz w:val="28"/>
          <w:szCs w:val="28"/>
        </w:rPr>
        <w:t>--------</w:t>
      </w:r>
    </w:p>
    <w:p w14:paraId="52292784" w14:textId="51C72C8E" w:rsidR="00D83CC3" w:rsidRPr="00D4252F" w:rsidRDefault="00D83CC3" w:rsidP="00D4252F">
      <w:pPr>
        <w:spacing w:line="240" w:lineRule="auto"/>
        <w:jc w:val="center"/>
        <w:rPr>
          <w:b/>
          <w:bCs/>
          <w:color w:val="0070C0"/>
          <w:sz w:val="28"/>
          <w:szCs w:val="28"/>
        </w:rPr>
      </w:pPr>
      <w:r w:rsidRPr="00D4252F">
        <w:rPr>
          <w:b/>
          <w:bCs/>
          <w:color w:val="0070C0"/>
          <w:sz w:val="28"/>
          <w:szCs w:val="28"/>
        </w:rPr>
        <w:t>Pandas-challenge</w:t>
      </w:r>
      <w:r w:rsidR="005D4E82" w:rsidRPr="00D4252F">
        <w:rPr>
          <w:b/>
          <w:bCs/>
          <w:color w:val="0070C0"/>
          <w:sz w:val="28"/>
          <w:szCs w:val="28"/>
        </w:rPr>
        <w:t xml:space="preserve"> Report</w:t>
      </w:r>
    </w:p>
    <w:p w14:paraId="5194857E" w14:textId="603C236D" w:rsidR="005D4E82" w:rsidRPr="005D4E82" w:rsidRDefault="005D4E82" w:rsidP="00D4252F">
      <w:pPr>
        <w:spacing w:line="240" w:lineRule="auto"/>
        <w:rPr>
          <w:b/>
          <w:bCs/>
          <w:color w:val="0070C0"/>
          <w:sz w:val="30"/>
          <w:szCs w:val="30"/>
        </w:rPr>
      </w:pPr>
      <w:r w:rsidRPr="00D4252F">
        <w:rPr>
          <w:b/>
          <w:bCs/>
          <w:color w:val="0070C0"/>
          <w:sz w:val="28"/>
          <w:szCs w:val="28"/>
        </w:rPr>
        <w:t>-----------------------------------------------------------------------------------------------------</w:t>
      </w:r>
      <w:r w:rsidR="00D4252F">
        <w:rPr>
          <w:b/>
          <w:bCs/>
          <w:color w:val="0070C0"/>
          <w:sz w:val="28"/>
          <w:szCs w:val="28"/>
        </w:rPr>
        <w:t>--------</w:t>
      </w:r>
    </w:p>
    <w:p w14:paraId="54C55FE3" w14:textId="77777777" w:rsidR="005D4E82" w:rsidRPr="005D4E82" w:rsidRDefault="005D4E82" w:rsidP="005D4E82">
      <w:pPr>
        <w:rPr>
          <w:b/>
          <w:bCs/>
          <w:sz w:val="8"/>
          <w:szCs w:val="8"/>
        </w:rPr>
      </w:pPr>
    </w:p>
    <w:p w14:paraId="0FDDD1BE" w14:textId="315EC6D3" w:rsidR="00D83CC3" w:rsidRPr="005D4E82" w:rsidRDefault="00D83CC3" w:rsidP="005D4E82">
      <w:pPr>
        <w:pStyle w:val="ListParagraph"/>
        <w:numPr>
          <w:ilvl w:val="0"/>
          <w:numId w:val="1"/>
        </w:numPr>
        <w:rPr>
          <w:b/>
          <w:bCs/>
          <w:color w:val="00B0F0"/>
          <w:sz w:val="26"/>
          <w:szCs w:val="26"/>
        </w:rPr>
      </w:pPr>
      <w:r w:rsidRPr="005D4E82">
        <w:rPr>
          <w:b/>
          <w:bCs/>
          <w:color w:val="00B0F0"/>
          <w:sz w:val="26"/>
          <w:szCs w:val="26"/>
        </w:rPr>
        <w:t>Introduction:</w:t>
      </w:r>
    </w:p>
    <w:p w14:paraId="4BC410E2" w14:textId="77777777" w:rsidR="00D83CC3" w:rsidRPr="005D4E82" w:rsidRDefault="00D83CC3" w:rsidP="00D83CC3">
      <w:r w:rsidRPr="005D4E82">
        <w:t xml:space="preserve">This Assignment was about analyzing the data for the most recent fantasy game Heroes of </w:t>
      </w:r>
      <w:proofErr w:type="spellStart"/>
      <w:r w:rsidRPr="005D4E82">
        <w:t>Pymoliin</w:t>
      </w:r>
      <w:proofErr w:type="spellEnd"/>
      <w:r w:rsidRPr="005D4E82">
        <w:t xml:space="preserve"> in an independent gaming company. The company requested to a report that breaks down the game's purchasing data into meaningful insights.</w:t>
      </w:r>
    </w:p>
    <w:p w14:paraId="3BC8840B" w14:textId="77777777" w:rsidR="00D83CC3" w:rsidRPr="005D4E82" w:rsidRDefault="00D83CC3" w:rsidP="00D83CC3">
      <w:r w:rsidRPr="005D4E82">
        <w:t>First of all, the below is a brief overview of the provided data which includes “purchaser name (SN)”, “purchaser age (Age)”, “purchaser gender (Gender)”, “Item ID”, ”Item Name”, “Item price (Price)”, and “Purchase ID”. The total number of rows is 780 which means this dataset is the recorded data for 780 purchases.</w:t>
      </w:r>
    </w:p>
    <w:p w14:paraId="0E25B3C9" w14:textId="3D0298EB" w:rsidR="00D83CC3" w:rsidRDefault="00D83CC3" w:rsidP="005D4E82">
      <w:r>
        <w:rPr>
          <w:noProof/>
        </w:rPr>
        <w:drawing>
          <wp:inline distT="0" distB="0" distL="0" distR="0" wp14:anchorId="75A7932C" wp14:editId="38C5ED81">
            <wp:extent cx="5943600" cy="1475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75105"/>
                    </a:xfrm>
                    <a:prstGeom prst="rect">
                      <a:avLst/>
                    </a:prstGeom>
                  </pic:spPr>
                </pic:pic>
              </a:graphicData>
            </a:graphic>
          </wp:inline>
        </w:drawing>
      </w:r>
    </w:p>
    <w:p w14:paraId="57C5691D" w14:textId="77777777" w:rsidR="005D4E82" w:rsidRPr="005D4E82" w:rsidRDefault="005D4E82" w:rsidP="00D83CC3">
      <w:pPr>
        <w:rPr>
          <w:b/>
          <w:bCs/>
          <w:sz w:val="10"/>
          <w:szCs w:val="10"/>
        </w:rPr>
      </w:pPr>
    </w:p>
    <w:p w14:paraId="576EE0C3" w14:textId="63EB2029" w:rsidR="00D83CC3" w:rsidRPr="005D4E82" w:rsidRDefault="00D83CC3" w:rsidP="005D4E82">
      <w:pPr>
        <w:pStyle w:val="ListParagraph"/>
        <w:numPr>
          <w:ilvl w:val="0"/>
          <w:numId w:val="1"/>
        </w:numPr>
        <w:rPr>
          <w:b/>
          <w:bCs/>
          <w:color w:val="00B0F0"/>
          <w:sz w:val="26"/>
          <w:szCs w:val="26"/>
        </w:rPr>
      </w:pPr>
      <w:r w:rsidRPr="005D4E82">
        <w:rPr>
          <w:b/>
          <w:bCs/>
          <w:color w:val="00B0F0"/>
          <w:sz w:val="26"/>
          <w:szCs w:val="26"/>
        </w:rPr>
        <w:t>Analysis Results:</w:t>
      </w:r>
    </w:p>
    <w:p w14:paraId="1737D218" w14:textId="16951873" w:rsidR="00E3273B" w:rsidRPr="005D4E82" w:rsidRDefault="00E3273B" w:rsidP="00D83CC3">
      <w:pPr>
        <w:rPr>
          <w:i/>
          <w:iCs/>
          <w:u w:val="single"/>
        </w:rPr>
      </w:pPr>
      <w:r w:rsidRPr="005D4E82">
        <w:rPr>
          <w:i/>
          <w:iCs/>
          <w:u w:val="single"/>
        </w:rPr>
        <w:t>Player Count</w:t>
      </w:r>
    </w:p>
    <w:p w14:paraId="53B18243" w14:textId="36C192E6" w:rsidR="00D83CC3" w:rsidRDefault="005F2106" w:rsidP="00D83CC3">
      <w:r>
        <w:t xml:space="preserve">Since some purchasers bought the products of the company more than once, the </w:t>
      </w:r>
      <w:r w:rsidRPr="005F2106">
        <w:rPr>
          <w:b/>
          <w:bCs/>
        </w:rPr>
        <w:t>total number of distinct players</w:t>
      </w:r>
      <w:r>
        <w:t xml:space="preserve"> was </w:t>
      </w:r>
      <w:r w:rsidRPr="005F2106">
        <w:rPr>
          <w:b/>
          <w:bCs/>
        </w:rPr>
        <w:t>576</w:t>
      </w:r>
      <w:r>
        <w:t>.</w:t>
      </w:r>
    </w:p>
    <w:p w14:paraId="3B2D5819" w14:textId="77777777" w:rsidR="00E3273B" w:rsidRPr="005D4E82" w:rsidRDefault="00E3273B" w:rsidP="00D83CC3">
      <w:pPr>
        <w:rPr>
          <w:sz w:val="8"/>
          <w:szCs w:val="8"/>
        </w:rPr>
      </w:pPr>
    </w:p>
    <w:p w14:paraId="1FDE9A9F" w14:textId="08B101B6" w:rsidR="00E3273B" w:rsidRPr="005D4E82" w:rsidRDefault="00E3273B" w:rsidP="00D83CC3">
      <w:pPr>
        <w:rPr>
          <w:i/>
          <w:iCs/>
          <w:u w:val="single"/>
        </w:rPr>
      </w:pPr>
      <w:r w:rsidRPr="005D4E82">
        <w:rPr>
          <w:i/>
          <w:iCs/>
          <w:u w:val="single"/>
        </w:rPr>
        <w:t>Purchasing Analysis (Total)</w:t>
      </w:r>
    </w:p>
    <w:p w14:paraId="2625D0E5" w14:textId="6D9E2797" w:rsidR="00E3273B" w:rsidRDefault="00E3273B" w:rsidP="00D83CC3">
      <w:pPr>
        <w:rPr>
          <w:rFonts w:ascii="Helvetica" w:hAnsi="Helvetica"/>
          <w:b/>
          <w:bCs/>
          <w:color w:val="000000"/>
          <w:sz w:val="18"/>
          <w:szCs w:val="18"/>
        </w:rPr>
      </w:pPr>
      <w:r>
        <w:t xml:space="preserve">Since one item was soled more than once </w:t>
      </w:r>
      <w:r w:rsidRPr="00E3273B">
        <w:rPr>
          <w:b/>
          <w:bCs/>
        </w:rPr>
        <w:t>the total number of unique items</w:t>
      </w:r>
      <w:r>
        <w:t xml:space="preserve"> was </w:t>
      </w:r>
      <w:r w:rsidRPr="00E3273B">
        <w:rPr>
          <w:b/>
          <w:bCs/>
        </w:rPr>
        <w:t>183</w:t>
      </w:r>
      <w:r>
        <w:t xml:space="preserve">. </w:t>
      </w:r>
      <w:r w:rsidRPr="00E3273B">
        <w:rPr>
          <w:b/>
          <w:bCs/>
        </w:rPr>
        <w:t>The average price</w:t>
      </w:r>
      <w:r>
        <w:t xml:space="preserve"> of all sold products was calculated as </w:t>
      </w:r>
      <w:r w:rsidRPr="00E3273B">
        <w:rPr>
          <w:b/>
          <w:bCs/>
        </w:rPr>
        <w:t>$3.05</w:t>
      </w:r>
      <w:r>
        <w:rPr>
          <w:b/>
          <w:bCs/>
        </w:rPr>
        <w:t xml:space="preserve">. </w:t>
      </w:r>
      <w:r>
        <w:t xml:space="preserve">The total </w:t>
      </w:r>
      <w:r w:rsidRPr="00E3273B">
        <w:rPr>
          <w:b/>
          <w:bCs/>
        </w:rPr>
        <w:t>number of purchases</w:t>
      </w:r>
      <w:r>
        <w:t xml:space="preserve"> is </w:t>
      </w:r>
      <w:r w:rsidRPr="00E3273B">
        <w:rPr>
          <w:b/>
          <w:bCs/>
        </w:rPr>
        <w:t>780</w:t>
      </w:r>
      <w:r>
        <w:t xml:space="preserve"> and the </w:t>
      </w:r>
      <w:r w:rsidRPr="00E3273B">
        <w:rPr>
          <w:b/>
          <w:bCs/>
        </w:rPr>
        <w:t>total revenue</w:t>
      </w:r>
      <w:r>
        <w:t xml:space="preserve"> is </w:t>
      </w:r>
      <w:r w:rsidRPr="00E3273B">
        <w:rPr>
          <w:rFonts w:ascii="Helvetica" w:hAnsi="Helvetica"/>
          <w:b/>
          <w:bCs/>
          <w:color w:val="000000"/>
          <w:sz w:val="18"/>
          <w:szCs w:val="18"/>
        </w:rPr>
        <w:t>$2,379.77</w:t>
      </w:r>
      <w:r>
        <w:rPr>
          <w:rFonts w:ascii="Helvetica" w:hAnsi="Helvetica"/>
          <w:b/>
          <w:bCs/>
          <w:color w:val="000000"/>
          <w:sz w:val="18"/>
          <w:szCs w:val="18"/>
        </w:rPr>
        <w:t xml:space="preserve">. </w:t>
      </w:r>
      <w:r w:rsidRPr="005D4E82">
        <w:t>You can see the summary of results in the below table</w:t>
      </w:r>
      <w:r w:rsidRPr="00E3273B">
        <w:rPr>
          <w:rFonts w:ascii="Helvetica" w:hAnsi="Helvetica"/>
          <w:color w:val="000000"/>
          <w:sz w:val="18"/>
          <w:szCs w:val="18"/>
        </w:rPr>
        <w:t>.</w:t>
      </w:r>
    </w:p>
    <w:p w14:paraId="6761C337" w14:textId="77777777" w:rsidR="00E3273B" w:rsidRDefault="00E3273B" w:rsidP="00D83CC3">
      <w:pPr>
        <w:rPr>
          <w:rFonts w:ascii="Helvetica" w:hAnsi="Helvetica"/>
          <w:b/>
          <w:bCs/>
          <w:color w:val="000000"/>
          <w:sz w:val="18"/>
          <w:szCs w:val="18"/>
        </w:rPr>
      </w:pPr>
    </w:p>
    <w:p w14:paraId="6454FE24" w14:textId="04095313" w:rsidR="00E3273B" w:rsidRDefault="00E3273B" w:rsidP="005D4E82">
      <w:pPr>
        <w:jc w:val="center"/>
        <w:rPr>
          <w:rFonts w:ascii="Helvetica" w:hAnsi="Helvetica"/>
          <w:b/>
          <w:bCs/>
          <w:color w:val="000000"/>
          <w:sz w:val="18"/>
          <w:szCs w:val="18"/>
        </w:rPr>
      </w:pPr>
      <w:r>
        <w:rPr>
          <w:noProof/>
        </w:rPr>
        <w:drawing>
          <wp:inline distT="0" distB="0" distL="0" distR="0" wp14:anchorId="74C4C37C" wp14:editId="7F2C9D5E">
            <wp:extent cx="4864100" cy="5165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8066" cy="549893"/>
                    </a:xfrm>
                    <a:prstGeom prst="rect">
                      <a:avLst/>
                    </a:prstGeom>
                  </pic:spPr>
                </pic:pic>
              </a:graphicData>
            </a:graphic>
          </wp:inline>
        </w:drawing>
      </w:r>
    </w:p>
    <w:p w14:paraId="7E2BACFB" w14:textId="6C9823A6" w:rsidR="00E3273B" w:rsidRDefault="00E3273B" w:rsidP="00D83CC3">
      <w:pPr>
        <w:rPr>
          <w:rFonts w:ascii="Helvetica" w:hAnsi="Helvetica"/>
          <w:b/>
          <w:bCs/>
          <w:color w:val="000000"/>
          <w:sz w:val="18"/>
          <w:szCs w:val="18"/>
        </w:rPr>
      </w:pPr>
    </w:p>
    <w:p w14:paraId="239C8AEC" w14:textId="7E81587D" w:rsidR="00E3273B" w:rsidRPr="005D4E82" w:rsidRDefault="00E3273B" w:rsidP="00D83CC3">
      <w:pPr>
        <w:rPr>
          <w:i/>
          <w:iCs/>
          <w:u w:val="single"/>
        </w:rPr>
      </w:pPr>
      <w:r w:rsidRPr="005D4E82">
        <w:rPr>
          <w:i/>
          <w:iCs/>
          <w:u w:val="single"/>
        </w:rPr>
        <w:t>Gender Demographics</w:t>
      </w:r>
    </w:p>
    <w:p w14:paraId="797EAF24" w14:textId="0C12034C" w:rsidR="005D4E82" w:rsidRDefault="00E3273B" w:rsidP="005D4E82">
      <w:r w:rsidRPr="005D4E82">
        <w:lastRenderedPageBreak/>
        <w:t xml:space="preserve">In the case of gender, the purchasers are female, male, or others. The below table shows the percentage and count of male players, percentage and count of female players, and percentage and </w:t>
      </w:r>
      <w:r w:rsidR="000060D0" w:rsidRPr="005D4E82">
        <w:t>c</w:t>
      </w:r>
      <w:r w:rsidRPr="005D4E82">
        <w:t xml:space="preserve">ount of </w:t>
      </w:r>
      <w:r w:rsidR="000060D0" w:rsidRPr="005D4E82">
        <w:t>o</w:t>
      </w:r>
      <w:r w:rsidRPr="005D4E82">
        <w:t xml:space="preserve">ther / </w:t>
      </w:r>
      <w:r w:rsidR="000060D0" w:rsidRPr="005D4E82">
        <w:t>n</w:t>
      </w:r>
      <w:r w:rsidRPr="005D4E82">
        <w:t>on-</w:t>
      </w:r>
      <w:r w:rsidR="000060D0" w:rsidRPr="005D4E82">
        <w:t>d</w:t>
      </w:r>
      <w:r w:rsidRPr="005D4E82">
        <w:t>isclosed</w:t>
      </w:r>
      <w:r w:rsidR="005D4E82" w:rsidRPr="005D4E82">
        <w:t xml:space="preserve"> players.</w:t>
      </w:r>
    </w:p>
    <w:p w14:paraId="2FD4C1B5" w14:textId="7EB879A7" w:rsidR="000060D0" w:rsidRDefault="000060D0" w:rsidP="005D4E82">
      <w:pPr>
        <w:jc w:val="center"/>
        <w:rPr>
          <w:rFonts w:ascii="Helvetica" w:hAnsi="Helvetica"/>
          <w:color w:val="000000"/>
          <w:sz w:val="18"/>
          <w:szCs w:val="18"/>
        </w:rPr>
      </w:pPr>
      <w:r>
        <w:rPr>
          <w:noProof/>
        </w:rPr>
        <w:drawing>
          <wp:inline distT="0" distB="0" distL="0" distR="0" wp14:anchorId="3172A80F" wp14:editId="348BB46E">
            <wp:extent cx="3805282" cy="1332230"/>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836"/>
                    <a:stretch/>
                  </pic:blipFill>
                  <pic:spPr bwMode="auto">
                    <a:xfrm>
                      <a:off x="0" y="0"/>
                      <a:ext cx="3854494" cy="1349459"/>
                    </a:xfrm>
                    <a:prstGeom prst="rect">
                      <a:avLst/>
                    </a:prstGeom>
                    <a:ln>
                      <a:noFill/>
                    </a:ln>
                    <a:extLst>
                      <a:ext uri="{53640926-AAD7-44D8-BBD7-CCE9431645EC}">
                        <a14:shadowObscured xmlns:a14="http://schemas.microsoft.com/office/drawing/2010/main"/>
                      </a:ext>
                    </a:extLst>
                  </pic:spPr>
                </pic:pic>
              </a:graphicData>
            </a:graphic>
          </wp:inline>
        </w:drawing>
      </w:r>
    </w:p>
    <w:p w14:paraId="061FFC53" w14:textId="77777777" w:rsidR="005D4E82" w:rsidRPr="005D4E82" w:rsidRDefault="005D4E82" w:rsidP="005D4E82">
      <w:pPr>
        <w:jc w:val="center"/>
        <w:rPr>
          <w:rFonts w:ascii="Helvetica" w:hAnsi="Helvetica"/>
          <w:color w:val="000000"/>
          <w:sz w:val="18"/>
          <w:szCs w:val="18"/>
        </w:rPr>
      </w:pPr>
    </w:p>
    <w:p w14:paraId="2A5DCCB4" w14:textId="7D39052B" w:rsidR="00E3273B" w:rsidRPr="005D4E82" w:rsidRDefault="000060D0" w:rsidP="000060D0">
      <w:pPr>
        <w:rPr>
          <w:i/>
          <w:iCs/>
          <w:u w:val="single"/>
        </w:rPr>
      </w:pPr>
      <w:r w:rsidRPr="005D4E82">
        <w:rPr>
          <w:i/>
          <w:iCs/>
          <w:u w:val="single"/>
        </w:rPr>
        <w:t>Purchasing Analysis (Gender)</w:t>
      </w:r>
    </w:p>
    <w:p w14:paraId="59B4D97C" w14:textId="1BBF4141" w:rsidR="000060D0" w:rsidRDefault="000060D0" w:rsidP="000060D0">
      <w:r>
        <w:t xml:space="preserve">The company needed to know </w:t>
      </w:r>
      <w:r w:rsidR="00F97811">
        <w:t xml:space="preserve">how much the purchase </w:t>
      </w:r>
      <w:proofErr w:type="gramStart"/>
      <w:r w:rsidR="00F97811">
        <w:t xml:space="preserve">count </w:t>
      </w:r>
      <w:r>
        <w:t>,</w:t>
      </w:r>
      <w:proofErr w:type="gramEnd"/>
      <w:r>
        <w:t xml:space="preserve"> </w:t>
      </w:r>
      <w:r w:rsidR="00F97811">
        <w:t>a</w:t>
      </w:r>
      <w:r>
        <w:t xml:space="preserve">verage </w:t>
      </w:r>
      <w:r w:rsidR="00F97811">
        <w:t>p</w:t>
      </w:r>
      <w:r>
        <w:t xml:space="preserve">urchase </w:t>
      </w:r>
      <w:r w:rsidR="00F97811">
        <w:t>p</w:t>
      </w:r>
      <w:r>
        <w:t xml:space="preserve">rice, </w:t>
      </w:r>
      <w:r w:rsidR="00F97811">
        <w:t>t</w:t>
      </w:r>
      <w:r>
        <w:t xml:space="preserve">otal </w:t>
      </w:r>
      <w:r w:rsidR="00F97811">
        <w:t>p</w:t>
      </w:r>
      <w:r>
        <w:t xml:space="preserve">urchase </w:t>
      </w:r>
      <w:r w:rsidR="00F97811">
        <w:t>v</w:t>
      </w:r>
      <w:r>
        <w:t xml:space="preserve">alue, and </w:t>
      </w:r>
      <w:r w:rsidR="00F97811">
        <w:t>a</w:t>
      </w:r>
      <w:r>
        <w:t>verage</w:t>
      </w:r>
      <w:r w:rsidR="00F97811">
        <w:t xml:space="preserve"> p</w:t>
      </w:r>
      <w:r>
        <w:t xml:space="preserve">urchase </w:t>
      </w:r>
      <w:r w:rsidR="00F97811">
        <w:t xml:space="preserve">are </w:t>
      </w:r>
      <w:r>
        <w:t xml:space="preserve">per </w:t>
      </w:r>
      <w:r w:rsidR="00F97811">
        <w:t>p</w:t>
      </w:r>
      <w:r>
        <w:t>erson for each gender differently. The below table summarizes this needed information.</w:t>
      </w:r>
    </w:p>
    <w:p w14:paraId="5D0B976D" w14:textId="5B42BFFC" w:rsidR="000060D0" w:rsidRPr="00E3273B" w:rsidRDefault="000060D0" w:rsidP="000060D0">
      <w:r>
        <w:rPr>
          <w:noProof/>
        </w:rPr>
        <w:drawing>
          <wp:inline distT="0" distB="0" distL="0" distR="0" wp14:anchorId="2ACC142B" wp14:editId="00C96DE3">
            <wp:extent cx="5943600" cy="99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96950"/>
                    </a:xfrm>
                    <a:prstGeom prst="rect">
                      <a:avLst/>
                    </a:prstGeom>
                  </pic:spPr>
                </pic:pic>
              </a:graphicData>
            </a:graphic>
          </wp:inline>
        </w:drawing>
      </w:r>
    </w:p>
    <w:p w14:paraId="33B176DC" w14:textId="77777777" w:rsidR="000060D0" w:rsidRDefault="000060D0" w:rsidP="00D83CC3"/>
    <w:p w14:paraId="2D990F6A" w14:textId="0E7E22FE" w:rsidR="00E3273B" w:rsidRPr="00F97811" w:rsidRDefault="000060D0" w:rsidP="00D83CC3">
      <w:pPr>
        <w:rPr>
          <w:i/>
          <w:iCs/>
          <w:u w:val="single"/>
        </w:rPr>
      </w:pPr>
      <w:r w:rsidRPr="00F97811">
        <w:rPr>
          <w:i/>
          <w:iCs/>
          <w:u w:val="single"/>
        </w:rPr>
        <w:t>Age Demographics</w:t>
      </w:r>
    </w:p>
    <w:p w14:paraId="2A7E9070" w14:textId="7B712DAD" w:rsidR="005F2106" w:rsidRDefault="000C4B1C" w:rsidP="000060D0">
      <w:r>
        <w:t>T</w:t>
      </w:r>
      <w:r w:rsidR="000060D0">
        <w:t xml:space="preserve">he company </w:t>
      </w:r>
      <w:r>
        <w:t>asked for</w:t>
      </w:r>
      <w:r w:rsidR="000060D0">
        <w:t xml:space="preserve"> some information based on the different age ranges and specifically </w:t>
      </w:r>
      <w:r w:rsidR="000060D0" w:rsidRPr="000060D0">
        <w:t>into bins of 4 years</w:t>
      </w:r>
      <w:r w:rsidR="000060D0">
        <w:t>. Therefore, the purchaser ages were grouped</w:t>
      </w:r>
      <w:r>
        <w:t xml:space="preserve"> by</w:t>
      </w:r>
      <w:r w:rsidR="000060D0">
        <w:t xml:space="preserve"> </w:t>
      </w:r>
      <w:r w:rsidR="000060D0" w:rsidRPr="000060D0">
        <w:t>['&lt;10',"10-14","15-19","20-24","25-29","30-34","35-39","40+"]</w:t>
      </w:r>
      <w:r w:rsidR="000060D0">
        <w:t xml:space="preserve">. The company needed to know the </w:t>
      </w:r>
      <w:r>
        <w:t>p</w:t>
      </w:r>
      <w:r w:rsidR="000060D0">
        <w:t xml:space="preserve">urchase </w:t>
      </w:r>
      <w:r>
        <w:t>c</w:t>
      </w:r>
      <w:r w:rsidR="000060D0">
        <w:t xml:space="preserve">ount, </w:t>
      </w:r>
      <w:r>
        <w:t>a</w:t>
      </w:r>
      <w:r w:rsidR="000060D0">
        <w:t xml:space="preserve">verage </w:t>
      </w:r>
      <w:r>
        <w:t>p</w:t>
      </w:r>
      <w:r w:rsidR="000060D0">
        <w:t xml:space="preserve">urchase </w:t>
      </w:r>
      <w:r>
        <w:t>p</w:t>
      </w:r>
      <w:r w:rsidR="000060D0">
        <w:t xml:space="preserve">rice, </w:t>
      </w:r>
      <w:r>
        <w:t>t</w:t>
      </w:r>
      <w:r w:rsidR="000060D0">
        <w:t xml:space="preserve">otal </w:t>
      </w:r>
      <w:r>
        <w:t>p</w:t>
      </w:r>
      <w:r w:rsidR="000060D0">
        <w:t xml:space="preserve">urchase </w:t>
      </w:r>
      <w:r>
        <w:t>v</w:t>
      </w:r>
      <w:r w:rsidR="000060D0">
        <w:t xml:space="preserve">alue, and </w:t>
      </w:r>
      <w:r>
        <w:t>a</w:t>
      </w:r>
      <w:r w:rsidR="000060D0">
        <w:t xml:space="preserve">verage </w:t>
      </w:r>
      <w:r>
        <w:t>p</w:t>
      </w:r>
      <w:r w:rsidR="000060D0">
        <w:t xml:space="preserve">urchase per </w:t>
      </w:r>
      <w:r>
        <w:t>p</w:t>
      </w:r>
      <w:r w:rsidR="000060D0">
        <w:t xml:space="preserve">erson by </w:t>
      </w:r>
      <w:r>
        <w:t>a</w:t>
      </w:r>
      <w:r w:rsidR="000060D0">
        <w:t xml:space="preserve">ge </w:t>
      </w:r>
      <w:r>
        <w:t>g</w:t>
      </w:r>
      <w:r w:rsidR="000060D0">
        <w:t>roup</w:t>
      </w:r>
      <w:r w:rsidR="00EE7D1C">
        <w:t>.</w:t>
      </w:r>
      <w:r w:rsidR="00840445">
        <w:t xml:space="preserve"> You can find all this information in the below table.</w:t>
      </w:r>
    </w:p>
    <w:p w14:paraId="282C2350" w14:textId="2CD6E34E" w:rsidR="00EE7D1C" w:rsidRPr="00BE215F" w:rsidRDefault="00EE7D1C" w:rsidP="00EE7D1C">
      <w:pPr>
        <w:jc w:val="center"/>
      </w:pPr>
      <w:r>
        <w:rPr>
          <w:noProof/>
        </w:rPr>
        <w:lastRenderedPageBreak/>
        <w:drawing>
          <wp:inline distT="0" distB="0" distL="0" distR="0" wp14:anchorId="4ADB0080" wp14:editId="63F2B01E">
            <wp:extent cx="3145688" cy="27971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0263" cy="2810136"/>
                    </a:xfrm>
                    <a:prstGeom prst="rect">
                      <a:avLst/>
                    </a:prstGeom>
                  </pic:spPr>
                </pic:pic>
              </a:graphicData>
            </a:graphic>
          </wp:inline>
        </w:drawing>
      </w:r>
    </w:p>
    <w:p w14:paraId="76A0BD66" w14:textId="77777777" w:rsidR="00840445" w:rsidRDefault="00840445" w:rsidP="00D83CC3"/>
    <w:p w14:paraId="1CDA16C0" w14:textId="6FFCE700" w:rsidR="00D83CC3" w:rsidRPr="00840445" w:rsidRDefault="00EE7D1C" w:rsidP="00D83CC3">
      <w:pPr>
        <w:rPr>
          <w:i/>
          <w:iCs/>
          <w:u w:val="single"/>
        </w:rPr>
      </w:pPr>
      <w:r w:rsidRPr="00840445">
        <w:rPr>
          <w:i/>
          <w:iCs/>
          <w:u w:val="single"/>
        </w:rPr>
        <w:t>Top Spenders</w:t>
      </w:r>
    </w:p>
    <w:p w14:paraId="1DE260AF" w14:textId="5EBD855E" w:rsidR="00EE7D1C" w:rsidRDefault="00EE7D1C" w:rsidP="00EE7D1C">
      <w:r>
        <w:t xml:space="preserve">In this section </w:t>
      </w:r>
      <w:r w:rsidR="0057227F">
        <w:t>we</w:t>
      </w:r>
      <w:r>
        <w:t xml:space="preserve"> </w:t>
      </w:r>
      <w:r w:rsidR="0057227F">
        <w:t>present</w:t>
      </w:r>
      <w:r>
        <w:t xml:space="preserve"> the top 5 spenders in the game by total purchase value, then list (in </w:t>
      </w:r>
      <w:r w:rsidR="0057227F">
        <w:t>the below</w:t>
      </w:r>
      <w:r>
        <w:t xml:space="preserve"> table): SN, Purchase Count, Average Purchase Price, Total Purchase Value </w:t>
      </w:r>
    </w:p>
    <w:p w14:paraId="2F60AF83" w14:textId="7D8ED92A" w:rsidR="00EE7D1C" w:rsidRDefault="00EE7D1C" w:rsidP="00EE7D1C">
      <w:r>
        <w:rPr>
          <w:noProof/>
        </w:rPr>
        <w:drawing>
          <wp:inline distT="0" distB="0" distL="0" distR="0" wp14:anchorId="2DEB1E58" wp14:editId="2B87387D">
            <wp:extent cx="5943600" cy="24295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29510"/>
                    </a:xfrm>
                    <a:prstGeom prst="rect">
                      <a:avLst/>
                    </a:prstGeom>
                  </pic:spPr>
                </pic:pic>
              </a:graphicData>
            </a:graphic>
          </wp:inline>
        </w:drawing>
      </w:r>
    </w:p>
    <w:p w14:paraId="084040ED" w14:textId="77777777" w:rsidR="0057227F" w:rsidRDefault="0057227F" w:rsidP="00EE7D1C"/>
    <w:p w14:paraId="6C2E2494" w14:textId="4350A7C0" w:rsidR="00EE7D1C" w:rsidRPr="0057227F" w:rsidRDefault="00EE7D1C" w:rsidP="00EE7D1C">
      <w:pPr>
        <w:rPr>
          <w:i/>
          <w:iCs/>
          <w:u w:val="single"/>
        </w:rPr>
      </w:pPr>
      <w:r w:rsidRPr="00EE7D1C">
        <w:t xml:space="preserve"> </w:t>
      </w:r>
      <w:r w:rsidRPr="0057227F">
        <w:rPr>
          <w:i/>
          <w:iCs/>
          <w:u w:val="single"/>
        </w:rPr>
        <w:t>Most Popular Items</w:t>
      </w:r>
    </w:p>
    <w:p w14:paraId="42A03784" w14:textId="1E1417F1" w:rsidR="00EE7D1C" w:rsidRDefault="0057227F" w:rsidP="00EE7D1C">
      <w:r>
        <w:t xml:space="preserve">This section is dedicated to the representation </w:t>
      </w:r>
      <w:proofErr w:type="gramStart"/>
      <w:r>
        <w:t xml:space="preserve">of </w:t>
      </w:r>
      <w:r w:rsidR="00EE7D1C">
        <w:t xml:space="preserve"> the</w:t>
      </w:r>
      <w:proofErr w:type="gramEnd"/>
      <w:r w:rsidR="00EE7D1C">
        <w:t xml:space="preserve"> 5 most popular items by purchase count, then list (in </w:t>
      </w:r>
      <w:r>
        <w:t>the below table</w:t>
      </w:r>
      <w:r w:rsidR="00EE7D1C">
        <w:t xml:space="preserve"> table): Item ID, Item Name, Purchase Count, Item Price, Total Purchase Value</w:t>
      </w:r>
    </w:p>
    <w:p w14:paraId="30EF0E08" w14:textId="34EF9D2E" w:rsidR="00EE7D1C" w:rsidRPr="00BE215F" w:rsidRDefault="00EE7D1C" w:rsidP="00EE7D1C">
      <w:r>
        <w:rPr>
          <w:noProof/>
        </w:rPr>
        <w:lastRenderedPageBreak/>
        <w:drawing>
          <wp:inline distT="0" distB="0" distL="0" distR="0" wp14:anchorId="676DBDA8" wp14:editId="4171C6F9">
            <wp:extent cx="5943600" cy="17119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11960"/>
                    </a:xfrm>
                    <a:prstGeom prst="rect">
                      <a:avLst/>
                    </a:prstGeom>
                  </pic:spPr>
                </pic:pic>
              </a:graphicData>
            </a:graphic>
          </wp:inline>
        </w:drawing>
      </w:r>
    </w:p>
    <w:p w14:paraId="0C885C4C" w14:textId="77777777" w:rsidR="00EE7D1C" w:rsidRDefault="00EE7D1C"/>
    <w:p w14:paraId="49B3FAA1" w14:textId="243136B5" w:rsidR="00800818" w:rsidRPr="0057227F" w:rsidRDefault="00EE7D1C">
      <w:pPr>
        <w:rPr>
          <w:i/>
          <w:iCs/>
          <w:u w:val="single"/>
        </w:rPr>
      </w:pPr>
      <w:r w:rsidRPr="0057227F">
        <w:rPr>
          <w:i/>
          <w:iCs/>
          <w:u w:val="single"/>
        </w:rPr>
        <w:t>Most Profitable Items</w:t>
      </w:r>
    </w:p>
    <w:p w14:paraId="72A35DD5" w14:textId="5B27781A" w:rsidR="00EE7D1C" w:rsidRDefault="0057227F" w:rsidP="00EE7D1C">
      <w:r>
        <w:t xml:space="preserve">In this section we show </w:t>
      </w:r>
      <w:r w:rsidR="00EE7D1C">
        <w:t xml:space="preserve">the 5 most profitable items by total purchase value, then list (in </w:t>
      </w:r>
      <w:r>
        <w:t>the following</w:t>
      </w:r>
      <w:r w:rsidR="00EE7D1C">
        <w:t xml:space="preserve"> table): Item ID, Item Name, Purchase Count, Item Price, Total Purchase Value</w:t>
      </w:r>
    </w:p>
    <w:p w14:paraId="1F944BA5" w14:textId="03202530" w:rsidR="00EE7D1C" w:rsidRDefault="00EE7D1C" w:rsidP="00EE7D1C">
      <w:pPr>
        <w:rPr>
          <w:noProof/>
        </w:rPr>
      </w:pPr>
      <w:r>
        <w:rPr>
          <w:noProof/>
        </w:rPr>
        <w:drawing>
          <wp:inline distT="0" distB="0" distL="0" distR="0" wp14:anchorId="2DEB8A49" wp14:editId="3E84C578">
            <wp:extent cx="5943600" cy="17132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13230"/>
                    </a:xfrm>
                    <a:prstGeom prst="rect">
                      <a:avLst/>
                    </a:prstGeom>
                  </pic:spPr>
                </pic:pic>
              </a:graphicData>
            </a:graphic>
          </wp:inline>
        </w:drawing>
      </w:r>
    </w:p>
    <w:p w14:paraId="033F5A1D" w14:textId="3070BC71" w:rsidR="0057227F" w:rsidRDefault="0057227F" w:rsidP="0057227F">
      <w:pPr>
        <w:rPr>
          <w:noProof/>
        </w:rPr>
      </w:pPr>
    </w:p>
    <w:p w14:paraId="658A8ED0" w14:textId="4B0B0309" w:rsidR="0057227F" w:rsidRDefault="0057227F" w:rsidP="0057227F">
      <w:pPr>
        <w:pStyle w:val="ListParagraph"/>
        <w:numPr>
          <w:ilvl w:val="0"/>
          <w:numId w:val="1"/>
        </w:numPr>
        <w:rPr>
          <w:b/>
          <w:bCs/>
          <w:color w:val="00B0F0"/>
          <w:sz w:val="26"/>
          <w:szCs w:val="26"/>
        </w:rPr>
      </w:pPr>
      <w:r w:rsidRPr="0057227F">
        <w:rPr>
          <w:b/>
          <w:bCs/>
          <w:color w:val="00B0F0"/>
          <w:sz w:val="26"/>
          <w:szCs w:val="26"/>
        </w:rPr>
        <w:t>Observable Trends</w:t>
      </w:r>
      <w:r>
        <w:rPr>
          <w:b/>
          <w:bCs/>
          <w:color w:val="00B0F0"/>
          <w:sz w:val="26"/>
          <w:szCs w:val="26"/>
        </w:rPr>
        <w:t>:</w:t>
      </w:r>
    </w:p>
    <w:p w14:paraId="00803D00" w14:textId="544C77DF" w:rsidR="0057227F" w:rsidRDefault="0057227F" w:rsidP="0057227F">
      <w:r>
        <w:t xml:space="preserve">- </w:t>
      </w:r>
      <w:proofErr w:type="gramStart"/>
      <w:r w:rsidRPr="0057227F">
        <w:t>The majority of</w:t>
      </w:r>
      <w:proofErr w:type="gramEnd"/>
      <w:r w:rsidRPr="0057227F">
        <w:t xml:space="preserve"> the company customers are men (84%). It seems men show more interest in playing video games compared to the women and others</w:t>
      </w:r>
      <w:r>
        <w:t>.</w:t>
      </w:r>
    </w:p>
    <w:p w14:paraId="149F8B9E" w14:textId="789B47C6" w:rsidR="0057227F" w:rsidRDefault="0057227F" w:rsidP="0057227F">
      <w:r>
        <w:t>-Although women bought less items</w:t>
      </w:r>
      <w:r w:rsidR="00B1125F">
        <w:t xml:space="preserve"> in comparison to men,</w:t>
      </w:r>
      <w:r>
        <w:t xml:space="preserve"> they have shown interest in more expensive products</w:t>
      </w:r>
      <w:r w:rsidR="00B1125F">
        <w:t xml:space="preserve">; because, the average purchase price of </w:t>
      </w:r>
      <w:r w:rsidR="00840965">
        <w:t>women</w:t>
      </w:r>
      <w:r w:rsidR="00B1125F">
        <w:t xml:space="preserve"> group is $3.20</w:t>
      </w:r>
      <w:r w:rsidR="00840965">
        <w:t>;</w:t>
      </w:r>
      <w:r w:rsidR="00B1125F">
        <w:t xml:space="preserve"> while</w:t>
      </w:r>
      <w:r w:rsidR="00840965">
        <w:t>,</w:t>
      </w:r>
      <w:r w:rsidR="00B1125F">
        <w:t xml:space="preserve"> th</w:t>
      </w:r>
      <w:r w:rsidR="00840965">
        <w:t>e</w:t>
      </w:r>
      <w:r w:rsidR="00B1125F">
        <w:t xml:space="preserve"> number for men is $3.02</w:t>
      </w:r>
    </w:p>
    <w:p w14:paraId="347ED104" w14:textId="079235FF" w:rsidR="00B1125F" w:rsidRDefault="00B1125F" w:rsidP="0057227F">
      <w:r>
        <w:t>-</w:t>
      </w:r>
      <w:r w:rsidRPr="00B1125F">
        <w:t xml:space="preserve"> </w:t>
      </w:r>
      <w:r w:rsidRPr="0057227F">
        <w:t>The m</w:t>
      </w:r>
      <w:r>
        <w:t>ost</w:t>
      </w:r>
      <w:r w:rsidR="00840965">
        <w:t xml:space="preserve"> </w:t>
      </w:r>
      <w:r w:rsidR="00840965" w:rsidRPr="0057227F">
        <w:t>customers</w:t>
      </w:r>
      <w:r w:rsidR="00840965">
        <w:t xml:space="preserve"> of the </w:t>
      </w:r>
      <w:r w:rsidRPr="0057227F">
        <w:t xml:space="preserve">company </w:t>
      </w:r>
      <w:r>
        <w:t xml:space="preserve">are young individuals in the age range of 20-24 years old (around 45%). However, since the average purchase price and </w:t>
      </w:r>
      <w:r w:rsidR="00840965">
        <w:t xml:space="preserve">the </w:t>
      </w:r>
      <w:r>
        <w:t>average purchase per person for the people in th</w:t>
      </w:r>
      <w:r w:rsidR="00840965">
        <w:t>e</w:t>
      </w:r>
      <w:r>
        <w:t xml:space="preserve"> group age of 35-39 are the highest numbers ($3.60 and $4.76, respectively), we can conclude that this group has bought the most expensive items. </w:t>
      </w:r>
    </w:p>
    <w:p w14:paraId="05F37B00" w14:textId="69F04DA3" w:rsidR="00B1125F" w:rsidRDefault="00B1125F" w:rsidP="0057227F">
      <w:pPr>
        <w:rPr>
          <w:rFonts w:ascii="Helvetica" w:hAnsi="Helvetica"/>
          <w:b/>
          <w:bCs/>
          <w:color w:val="000000"/>
          <w:sz w:val="18"/>
          <w:szCs w:val="18"/>
          <w:shd w:val="clear" w:color="auto" w:fill="FFFFFF"/>
        </w:rPr>
      </w:pPr>
      <w:r>
        <w:t>-</w:t>
      </w:r>
      <w:r w:rsidR="00840965">
        <w:t xml:space="preserve"> The client with the highest purchase value does not have the highest a</w:t>
      </w:r>
      <w:r w:rsidR="00840965" w:rsidRPr="00840965">
        <w:t xml:space="preserve">verage </w:t>
      </w:r>
      <w:r w:rsidR="00840965">
        <w:t>p</w:t>
      </w:r>
      <w:r w:rsidR="00840965" w:rsidRPr="00840965">
        <w:t xml:space="preserve">urchase </w:t>
      </w:r>
      <w:r w:rsidR="00840965">
        <w:t>p</w:t>
      </w:r>
      <w:r w:rsidR="00840965" w:rsidRPr="00840965">
        <w:t>rice.</w:t>
      </w:r>
    </w:p>
    <w:p w14:paraId="1857C381" w14:textId="15BD146E" w:rsidR="00840965" w:rsidRDefault="00840965" w:rsidP="0057227F">
      <w:r w:rsidRPr="00840965">
        <w:t>-The most popular item which has been sold the most is “</w:t>
      </w:r>
      <w:proofErr w:type="spellStart"/>
      <w:r w:rsidRPr="00840965">
        <w:t>Oathbreaker</w:t>
      </w:r>
      <w:proofErr w:type="spellEnd"/>
      <w:r w:rsidRPr="00840965">
        <w:t xml:space="preserve">, Last Hope of the Breaking Storm” with 12 purchase counts. Besides, since this item has the highest total purchase value ($50.76), is the most profitable product, as well. </w:t>
      </w:r>
    </w:p>
    <w:sectPr w:rsidR="00840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57F25"/>
    <w:multiLevelType w:val="hybridMultilevel"/>
    <w:tmpl w:val="EA6A8A76"/>
    <w:lvl w:ilvl="0" w:tplc="08D076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B821C0"/>
    <w:multiLevelType w:val="hybridMultilevel"/>
    <w:tmpl w:val="EA6A8A76"/>
    <w:lvl w:ilvl="0" w:tplc="08D076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CC3"/>
    <w:rsid w:val="000060D0"/>
    <w:rsid w:val="00030EC0"/>
    <w:rsid w:val="000C4B1C"/>
    <w:rsid w:val="0057227F"/>
    <w:rsid w:val="005D4E82"/>
    <w:rsid w:val="005F2106"/>
    <w:rsid w:val="00800818"/>
    <w:rsid w:val="00840445"/>
    <w:rsid w:val="00840965"/>
    <w:rsid w:val="00B1125F"/>
    <w:rsid w:val="00D4252F"/>
    <w:rsid w:val="00D83CC3"/>
    <w:rsid w:val="00E3273B"/>
    <w:rsid w:val="00E615BB"/>
    <w:rsid w:val="00EE7D1C"/>
    <w:rsid w:val="00F978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B9AF3"/>
  <w15:chartTrackingRefBased/>
  <w15:docId w15:val="{E77EB34B-7DF2-4EC5-8FC0-5900F98C1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C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 Taheri Andani</dc:creator>
  <cp:keywords/>
  <dc:description/>
  <cp:lastModifiedBy>Majid Taheri Andani</cp:lastModifiedBy>
  <cp:revision>8</cp:revision>
  <dcterms:created xsi:type="dcterms:W3CDTF">2020-06-03T16:27:00Z</dcterms:created>
  <dcterms:modified xsi:type="dcterms:W3CDTF">2020-06-03T18:33:00Z</dcterms:modified>
</cp:coreProperties>
</file>