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Pads-Player </w:t>
      </w:r>
      <w:r w:rsidDel="00000000" w:rsidR="00000000" w:rsidRPr="00000000">
        <w:rPr>
          <w:sz w:val="26"/>
          <w:szCs w:val="26"/>
          <w:rtl w:val="0"/>
        </w:rPr>
        <w:t xml:space="preserve">by Sahar Cohen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music player, contains small pads players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react, hooks, font awesome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component contains the samples array and calls the Player (container)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</w:t>
      </w:r>
      <w:r w:rsidDel="00000000" w:rsidR="00000000" w:rsidRPr="00000000">
        <w:rPr>
          <w:sz w:val="24"/>
          <w:szCs w:val="24"/>
          <w:rtl w:val="0"/>
        </w:rPr>
        <w:t xml:space="preserve"> manages the currently playing state and calls the Pads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 </w:t>
      </w:r>
      <w:r w:rsidDel="00000000" w:rsidR="00000000" w:rsidRPr="00000000">
        <w:rPr>
          <w:sz w:val="24"/>
          <w:szCs w:val="24"/>
          <w:rtl w:val="0"/>
        </w:rPr>
        <w:t xml:space="preserve">render</w:t>
      </w:r>
      <w:r w:rsidDel="00000000" w:rsidR="00000000" w:rsidRPr="00000000">
        <w:rPr>
          <w:sz w:val="24"/>
          <w:szCs w:val="24"/>
          <w:rtl w:val="0"/>
        </w:rPr>
        <w:t xml:space="preserve"> the view and manages the states (context), call the Controls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 is actually playing the samples and manages buttons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