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3114" w:right="3095"/>
        <w:spacing w:before="84"/>
      </w:pPr>
      <w:r>
        <w:rPr>
          <w:rFonts w:ascii="Times New Roman" w:hAnsi="Times New Roman" w:cs="Times New Roman"/>
          <w:sz w:val="21"/>
          <w:sz-cs w:val="21"/>
          <w:b/>
        </w:rPr>
        <w:t xml:space="preserve">SAHAR JIWANI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  <w:b/>
        </w:rPr>
        <w:t xml:space="preserve">saharjiwani@utexas.edu• 714 W 22 St., Apt. 113 • Austin, TX 78705 • (832) 221-9419</w:t>
      </w:r>
    </w:p>
    <w:p>
      <w:pPr/>
      <w:r>
        <w:rPr>
          <w:rFonts w:ascii="Times New Roman" w:hAnsi="Times New Roman" w:cs="Times New Roman"/>
          <w:sz w:val="21"/>
          <w:sz-cs w:val="21"/>
          <w:u w:val="single"/>
        </w:rPr>
        <w:t xml:space="preserve">EDUCATION</w:t>
        <w:tab/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b/>
        </w:rPr>
        <w:t xml:space="preserve">The University of Texas at Austin</w:t>
      </w:r>
    </w:p>
    <w:p>
      <w:pPr>
        <w:ind w:left="416"/>
      </w:pPr>
      <w:r>
        <w:rPr>
          <w:rFonts w:ascii="Times New Roman" w:hAnsi="Times New Roman" w:cs="Times New Roman"/>
          <w:sz w:val="21"/>
          <w:sz-cs w:val="21"/>
        </w:rPr>
        <w:t xml:space="preserve">BSA, Biology</w:t>
      </w:r>
    </w:p>
    <w:p>
      <w:pPr>
        <w:ind w:left="416"/>
      </w:pPr>
      <w:r>
        <w:rPr>
          <w:rFonts w:ascii="Times New Roman" w:hAnsi="Times New Roman" w:cs="Times New Roman"/>
          <w:sz w:val="21"/>
          <w:sz-cs w:val="21"/>
        </w:rPr>
        <w:t xml:space="preserve">Minor, Business Administration</w:t>
      </w:r>
    </w:p>
    <w:p>
      <w:pPr>
        <w:ind w:left="1021"/>
      </w:pPr>
      <w:r>
        <w:rPr>
          <w:rFonts w:ascii="Times New Roman" w:hAnsi="Times New Roman" w:cs="Times New Roman"/>
          <w:sz w:val="21"/>
          <w:sz-cs w:val="21"/>
        </w:rPr>
        <w:t xml:space="preserve">  May 2020</w:t>
      </w:r>
    </w:p>
    <w:p>
      <w:pPr>
        <w:jc w:val="both"/>
        <w:ind w:left="300"/>
        <w:spacing w:before="49"/>
      </w:pPr>
      <w:r>
        <w:rPr>
          <w:rFonts w:ascii="Times New Roman" w:hAnsi="Times New Roman" w:cs="Times New Roman"/>
          <w:sz w:val="21"/>
          <w:sz-cs w:val="21"/>
          <w:b/>
          <w:u w:val="single"/>
        </w:rPr>
        <w:t xml:space="preserve">SHADOWING AND WORK EXPERIENCE</w:t>
        <w:tab/>
        <w:t xml:space="preserve"/>
      </w:r>
    </w:p>
    <w:p>
      <w:pPr>
        <w:jc w:val="both"/>
        <w:ind w:left="300"/>
        <w:spacing w:before="49"/>
      </w:pPr>
      <w:r>
        <w:rPr>
          <w:rFonts w:ascii="Times New Roman" w:hAnsi="Times New Roman" w:cs="Times New Roman"/>
          <w:sz w:val="21"/>
          <w:sz-cs w:val="21"/>
          <w:b/>
        </w:rPr>
        <w:t xml:space="preserve">Kunik Orthodontics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-cs w:val="21"/>
        </w:rPr>
        <w:t xml:space="preserve">June 2018-August 2018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Shadowed the orthodontist and hygienists on different cases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Learned the intricacies behind several unique, active cases 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  <w:spacing w:before="49"/>
      </w:pPr>
      <w:r>
        <w:rPr>
          <w:rFonts w:ascii="Times New Roman" w:hAnsi="Times New Roman" w:cs="Times New Roman"/>
          <w:sz w:val="21"/>
          <w:sz-cs w:val="21"/>
          <w:b/>
        </w:rPr>
        <w:t xml:space="preserve">Texas House of Representatives</w:t>
      </w:r>
      <w:r>
        <w:rPr>
          <w:rFonts w:ascii="Times New Roman" w:hAnsi="Times New Roman" w:cs="Times New Roman"/>
          <w:sz w:val="21"/>
          <w:sz-cs w:val="21"/>
          <w:i/>
        </w:rPr>
        <w:t xml:space="preserve">- Legislative Intern      </w:t>
      </w:r>
      <w:r>
        <w:rPr>
          <w:rFonts w:ascii="Times New Roman" w:hAnsi="Times New Roman" w:cs="Times New Roman"/>
          <w:sz w:val="21"/>
          <w:sz-cs w:val="21"/>
        </w:rPr>
        <w:t xml:space="preserve">                                                                              January 2018-May 2018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Corresponded with constituents and connected them to beneficial government resources 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Handled specific constituent casework and helped resolve issues they faced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Scheduled events and maintained the district calendar for the Representative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b/>
        </w:rPr>
        <w:t xml:space="preserve">Clear Creek High School</w:t>
      </w:r>
      <w:r>
        <w:rPr>
          <w:rFonts w:ascii="Times New Roman" w:hAnsi="Times New Roman" w:cs="Times New Roman"/>
          <w:sz w:val="21"/>
          <w:sz-cs w:val="21"/>
        </w:rPr>
        <w:t xml:space="preserve">- </w:t>
      </w:r>
      <w:r>
        <w:rPr>
          <w:rFonts w:ascii="Times New Roman" w:hAnsi="Times New Roman" w:cs="Times New Roman"/>
          <w:sz w:val="21"/>
          <w:sz-cs w:val="21"/>
          <w:i/>
        </w:rPr>
        <w:t xml:space="preserve">Public Forum Debate Consultant</w:t>
      </w: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          </w:t>
        <w:tab/>
        <w:t xml:space="preserve"/>
        <w:tab/>
        <w:t xml:space="preserve"/>
        <w:tab/>
        <w:t xml:space="preserve"/>
        <w:tab/>
        <w:t xml:space="preserve">         August 2016-Present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Coach a group of high school students in the approaches and intricacies behind Public Forum Debate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Lecture on topics such as constitutionality, foreign affairs, and domestic issues to inform students about the global landscape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Prepare briefs with evidence, scholarly articles, and pro and con arguments pertaining to the topics 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  <w:spacing w:before="1"/>
      </w:pPr>
      <w:r>
        <w:rPr>
          <w:rFonts w:ascii="Times New Roman" w:hAnsi="Times New Roman" w:cs="Times New Roman"/>
          <w:sz w:val="21"/>
          <w:sz-cs w:val="21"/>
          <w:b/>
        </w:rPr>
        <w:t xml:space="preserve">Dr. Heather Brown Orthodontics-</w:t>
      </w:r>
      <w:r>
        <w:rPr>
          <w:rFonts w:ascii="Times New Roman" w:hAnsi="Times New Roman" w:cs="Times New Roman"/>
          <w:sz w:val="21"/>
          <w:sz-cs w:val="21"/>
          <w:i/>
        </w:rPr>
        <w:t xml:space="preserve"> Student Intern</w:t>
      </w:r>
      <w:r>
        <w:rPr>
          <w:rFonts w:ascii="Times New Roman" w:hAnsi="Times New Roman" w:cs="Times New Roman"/>
          <w:sz w:val="21"/>
          <w:sz-cs w:val="21"/>
        </w:rPr>
        <w:t xml:space="preserve">                                                                                      June 2017-August 2017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Shadowed and assisted the orthodontist and hygienists during several procedures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Researched procedures to understand the unique methods behind each one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Practiced several techniques on models such as making molds, changing rubber bands, and bending wires </w:t>
      </w:r>
    </w:p>
    <w:p>
      <w:pPr>
        <w:spacing w:before="9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  <w:spacing w:before="1"/>
      </w:pPr>
      <w:r>
        <w:rPr>
          <w:rFonts w:ascii="Times New Roman" w:hAnsi="Times New Roman" w:cs="Times New Roman"/>
          <w:sz w:val="21"/>
          <w:sz-cs w:val="21"/>
          <w:b/>
        </w:rPr>
        <w:t xml:space="preserve">Kumon Tutoring Center</w:t>
      </w:r>
      <w:r>
        <w:rPr>
          <w:rFonts w:ascii="Times New Roman" w:hAnsi="Times New Roman" w:cs="Times New Roman"/>
          <w:sz w:val="21"/>
          <w:sz-cs w:val="21"/>
        </w:rPr>
        <w:t xml:space="preserve">- </w:t>
      </w:r>
      <w:r>
        <w:rPr>
          <w:rFonts w:ascii="Times New Roman" w:hAnsi="Times New Roman" w:cs="Times New Roman"/>
          <w:sz w:val="21"/>
          <w:sz-cs w:val="21"/>
          <w:i/>
        </w:rPr>
        <w:t xml:space="preserve">Math &amp; Reading Tutor</w:t>
      </w: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 June 2015-July 2016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Tutored students from kindergarten to 12</w:t>
      </w:r>
      <w:r>
        <w:rPr>
          <w:rFonts w:ascii="Times New Roman" w:hAnsi="Times New Roman" w:cs="Times New Roman"/>
          <w:sz w:val="21"/>
          <w:sz-cs w:val="21"/>
          <w:vertAlign w:val="superscript"/>
        </w:rPr>
        <w:t xml:space="preserve">th</w:t>
      </w:r>
      <w:r>
        <w:rPr>
          <w:rFonts w:ascii="Times New Roman" w:hAnsi="Times New Roman" w:cs="Times New Roman"/>
          <w:sz w:val="21"/>
          <w:sz-cs w:val="21"/>
        </w:rPr>
        <w:t xml:space="preserve"> grade in different levels of math and reading comprehension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Tailored lesson plans and teaching methods to each student’s learning style and abilities 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b/>
          <w:u w:val="single"/>
        </w:rPr>
        <w:t xml:space="preserve">LEADERSHIP EXPERIENCE AND</w:t>
      </w:r>
      <w:r>
        <w:rPr>
          <w:rFonts w:ascii="Times New Roman" w:hAnsi="Times New Roman" w:cs="Times New Roman"/>
          <w:sz w:val="21"/>
          <w:sz-cs w:val="21"/>
          <w:b/>
          <w:u w:val="single"/>
          <w:spacing w:val="-17"/>
        </w:rPr>
        <w:t xml:space="preserve"> </w:t>
      </w:r>
      <w:r>
        <w:rPr>
          <w:rFonts w:ascii="Times New Roman" w:hAnsi="Times New Roman" w:cs="Times New Roman"/>
          <w:sz w:val="21"/>
          <w:sz-cs w:val="21"/>
          <w:b/>
          <w:u w:val="single"/>
        </w:rPr>
        <w:t xml:space="preserve">ACTIVITIES</w:t>
      </w:r>
      <w:r>
        <w:rPr>
          <w:rFonts w:ascii="Times New Roman" w:hAnsi="Times New Roman" w:cs="Times New Roman"/>
          <w:sz w:val="21"/>
          <w:sz-cs w:val="21"/>
          <w:u w:val="single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b/>
        </w:rPr>
        <w:t xml:space="preserve">Manos de Cristo</w:t>
      </w:r>
      <w:r>
        <w:rPr>
          <w:rFonts w:ascii="Times New Roman" w:hAnsi="Times New Roman" w:cs="Times New Roman"/>
          <w:sz w:val="21"/>
          <w:sz-cs w:val="21"/>
          <w:b/>
          <w:i/>
        </w:rPr>
        <w:t xml:space="preserve">- Sterilization Center</w:t>
      </w:r>
      <w:r>
        <w:rPr>
          <w:rFonts w:ascii="Times New Roman" w:hAnsi="Times New Roman" w:cs="Times New Roman"/>
          <w:sz w:val="21"/>
          <w:sz-cs w:val="21"/>
          <w:b/>
        </w:rPr>
        <w:t xml:space="preserve"> </w:t>
      </w:r>
      <w:r>
        <w:rPr>
          <w:rFonts w:ascii="Times New Roman" w:hAnsi="Times New Roman" w:cs="Times New Roman"/>
          <w:sz w:val="21"/>
          <w:sz-cs w:val="21"/>
        </w:rPr>
        <w:t xml:space="preserve">                                                                                                             September 2018- December 2018</w:t>
      </w:r>
      <w:r>
        <w:rPr>
          <w:rFonts w:ascii="Times New Roman" w:hAnsi="Times New Roman" w:cs="Times New Roman"/>
          <w:sz w:val="21"/>
          <w:sz-cs w:val="21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Understood the vast range and functionality of different dental equipment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Sterilized the equipment continuously as it was being used 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Packaged and sorted all sterilized tools to their appropriate places  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•</w:t>
        <w:tab/>
        <w:t xml:space="preserve">Student Health Advisory Committee</w:t>
      </w:r>
      <w:r>
        <w:rPr>
          <w:rFonts w:ascii="Times New Roman" w:hAnsi="Times New Roman" w:cs="Times New Roman"/>
          <w:sz w:val="21"/>
          <w:sz-cs w:val="21"/>
        </w:rPr>
        <w:t xml:space="preserve">- </w:t>
      </w:r>
      <w:r>
        <w:rPr>
          <w:rFonts w:ascii="Times New Roman" w:hAnsi="Times New Roman" w:cs="Times New Roman"/>
          <w:sz w:val="21"/>
          <w:sz-cs w:val="21"/>
          <w:i/>
        </w:rPr>
        <w:t xml:space="preserve">Advocacy &amp; Policy Committee (2017-2018) Student Ambassador (2016-2017)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  <w:i/>
        </w:rPr>
        <w:t xml:space="preserve"/>
        <w:tab/>
        <w:t xml:space="preserve">•</w:t>
        <w:tab/>
        <w:t xml:space="preserve">Official liaison between the University of Texas Student Body and University Health Services</w:t>
        <w:tab/>
        <w:t xml:space="preserve">         </w:t>
      </w:r>
      <w:r>
        <w:rPr>
          <w:rFonts w:ascii="Times New Roman" w:hAnsi="Times New Roman" w:cs="Times New Roman"/>
          <w:sz w:val="21"/>
          <w:sz-cs w:val="21"/>
        </w:rPr>
        <w:t xml:space="preserve">Spring 2016-Present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Advocate on behalf of the student body to University Health Services </w:t>
      </w:r>
    </w:p>
    <w:p>
      <w:pPr>
        <w:ind w:left="720" w:first-line="-720"/>
        <w:spacing w:before="3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Research student concerns about UHS policies and created targeted policies and programs to alleviate those concerns</w:t>
      </w:r>
    </w:p>
    <w:p>
      <w:pPr>
        <w:ind w:left="720" w:first-line="-720"/>
        <w:spacing w:before="3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•</w:t>
        <w:tab/>
        <w:t xml:space="preserve"> </w:t>
      </w:r>
    </w:p>
    <w:p>
      <w:pPr>
        <w:ind w:left="1440" w:first-line="-1440"/>
        <w:spacing w:before="3"/>
      </w:pPr>
      <w:r>
        <w:rPr>
          <w:rFonts w:ascii="Times New Roman" w:hAnsi="Times New Roman" w:cs="Times New Roman"/>
          <w:sz w:val="21"/>
          <w:sz-cs w:val="21"/>
          <w:b/>
        </w:rPr>
        <w:t xml:space="preserve">Food Recovery Network</w:t>
      </w:r>
      <w:r>
        <w:rPr>
          <w:rFonts w:ascii="Times New Roman" w:hAnsi="Times New Roman" w:cs="Times New Roman"/>
          <w:sz w:val="21"/>
          <w:sz-cs w:val="21"/>
        </w:rPr>
        <w:t xml:space="preserve">- </w:t>
      </w:r>
      <w:r>
        <w:rPr>
          <w:rFonts w:ascii="Times New Roman" w:hAnsi="Times New Roman" w:cs="Times New Roman"/>
          <w:sz w:val="21"/>
          <w:sz-cs w:val="21"/>
          <w:i/>
        </w:rPr>
        <w:t xml:space="preserve">Vice President, Volunteer Coordinator </w:t>
        <w:tab/>
        <w:t xml:space="preserve"/>
      </w:r>
      <w:r>
        <w:rPr>
          <w:rFonts w:ascii="Times New Roman" w:hAnsi="Times New Roman" w:cs="Times New Roman"/>
          <w:sz w:val="21"/>
          <w:sz-cs w:val="21"/>
        </w:rPr>
        <w:t xml:space="preserve">                      </w:t>
        <w:tab/>
        <w:t xml:space="preserve"/>
        <w:tab/>
        <w:t xml:space="preserve">                       Fall 2017-Present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Collect leftover food from cafes on campus and deliver to shelters to prevent food wastage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Contact university dining halls and local businesses to arrange permanent donation schedules and opportunities 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Increased volunteer membership by 200% in 1 semester   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•</w:t>
        <w:tab/>
        <w:t xml:space="preserve">Ismaili Muslim Student Association</w:t>
      </w:r>
      <w:r>
        <w:rPr>
          <w:rFonts w:ascii="Times New Roman" w:hAnsi="Times New Roman" w:cs="Times New Roman"/>
          <w:sz w:val="21"/>
          <w:sz-cs w:val="21"/>
        </w:rPr>
        <w:t xml:space="preserve">– </w:t>
      </w:r>
      <w:r>
        <w:rPr>
          <w:rFonts w:ascii="Times New Roman" w:hAnsi="Times New Roman" w:cs="Times New Roman"/>
          <w:sz w:val="21"/>
          <w:sz-cs w:val="21"/>
          <w:i/>
        </w:rPr>
        <w:t xml:space="preserve">VP Internal Executive Board (2017-2018) </w:t>
        <w:tab/>
        <w:t xml:space="preserve"/>
        <w:tab/>
        <w:t xml:space="preserve">         </w:t>
      </w:r>
      <w:r>
        <w:rPr>
          <w:rFonts w:ascii="Times New Roman" w:hAnsi="Times New Roman" w:cs="Times New Roman"/>
          <w:sz w:val="21"/>
          <w:sz-cs w:val="21"/>
        </w:rPr>
        <w:t xml:space="preserve">Fall 2016-Present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Plan and execute activities for each general body meeting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Assist members of executive board carry out duties in areas of finance, public relations, and community service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•</w:t>
        <w:tab/>
        <w:t xml:space="preserve">Texas Pre-Dental Society</w:t>
      </w:r>
      <w:r>
        <w:rPr>
          <w:rFonts w:ascii="Times New Roman" w:hAnsi="Times New Roman" w:cs="Times New Roman"/>
          <w:sz w:val="21"/>
          <w:sz-cs w:val="21"/>
        </w:rPr>
        <w:t xml:space="preserve">– </w:t>
      </w:r>
      <w:r>
        <w:rPr>
          <w:rFonts w:ascii="Times New Roman" w:hAnsi="Times New Roman" w:cs="Times New Roman"/>
          <w:sz w:val="21"/>
          <w:sz-cs w:val="21"/>
          <w:i/>
        </w:rPr>
        <w:t xml:space="preserve">Member   </w:t>
        <w:tab/>
        <w:t xml:space="preserve">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</w:t>
      </w:r>
      <w:r>
        <w:rPr>
          <w:rFonts w:ascii="Times New Roman" w:hAnsi="Times New Roman" w:cs="Times New Roman"/>
          <w:sz w:val="21"/>
          <w:sz-cs w:val="21"/>
        </w:rPr>
        <w:t xml:space="preserve">Fall 2017-Present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Learn from and network with professionals in the community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Participate in a broad range of philanthropy events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b/>
        </w:rPr>
        <w:t xml:space="preserve">Camp Mosaic</w:t>
      </w:r>
      <w:r>
        <w:rPr>
          <w:rFonts w:ascii="Times New Roman" w:hAnsi="Times New Roman" w:cs="Times New Roman"/>
          <w:sz w:val="21"/>
          <w:sz-cs w:val="21"/>
        </w:rPr>
        <w:t xml:space="preserve">– </w:t>
      </w:r>
      <w:r>
        <w:rPr>
          <w:rFonts w:ascii="Times New Roman" w:hAnsi="Times New Roman" w:cs="Times New Roman"/>
          <w:sz w:val="21"/>
          <w:sz-cs w:val="21"/>
          <w:i/>
        </w:rPr>
        <w:t xml:space="preserve">Logistics Team (2017) Content Team (2016) Counselor (2015) </w:t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i/>
        </w:rPr>
        <w:t xml:space="preserve">Youth summer camp, subsidiary of Jubilee Monuments Corp, at The Village School                                  </w:t>
      </w:r>
      <w:r>
        <w:rPr>
          <w:rFonts w:ascii="Times New Roman" w:hAnsi="Times New Roman" w:cs="Times New Roman"/>
          <w:sz w:val="21"/>
          <w:sz-cs w:val="21"/>
        </w:rPr>
        <w:t xml:space="preserve">Summer 2014 -</w:t>
      </w:r>
      <w:r>
        <w:rPr>
          <w:rFonts w:ascii="Times New Roman" w:hAnsi="Times New Roman" w:cs="Times New Roman"/>
          <w:sz w:val="21"/>
          <w:sz-cs w:val="21"/>
          <w:spacing w:val="-5"/>
        </w:rPr>
        <w:t xml:space="preserve"> </w:t>
      </w:r>
      <w:r>
        <w:rPr>
          <w:rFonts w:ascii="Times New Roman" w:hAnsi="Times New Roman" w:cs="Times New Roman"/>
          <w:sz w:val="21"/>
          <w:sz-cs w:val="21"/>
        </w:rPr>
        <w:t xml:space="preserve">Present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Planned and organized all logistical aspects for the camp serving over 100 participants</w:t>
      </w:r>
    </w:p>
    <w:p>
      <w:pPr>
        <w:ind w:left="720" w:first-line="-720"/>
        <w:spacing w:before="3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Modified and implemented national content designed to promote critical thinking in camp environment</w:t>
      </w:r>
    </w:p>
    <w:p>
      <w:pPr>
        <w:ind w:left="720" w:first-line="-720"/>
        <w:spacing w:before="3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Facilitated the learning of 30 participants through 3 core curriculum areas focused on service, leadership, and ethics 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b/>
        </w:rPr>
        <w:t xml:space="preserve">Ismaili Community Engaged in Responsible Volunteering</w:t>
      </w:r>
      <w:r>
        <w:rPr>
          <w:rFonts w:ascii="Times New Roman" w:hAnsi="Times New Roman" w:cs="Times New Roman"/>
          <w:sz w:val="21"/>
          <w:sz-cs w:val="21"/>
        </w:rPr>
        <w:t xml:space="preserve">– </w:t>
      </w:r>
      <w:r>
        <w:rPr>
          <w:rFonts w:ascii="Times New Roman" w:hAnsi="Times New Roman" w:cs="Times New Roman"/>
          <w:sz w:val="21"/>
          <w:sz-cs w:val="21"/>
          <w:i/>
        </w:rPr>
        <w:t xml:space="preserve">Content Coordinator (2016) </w:t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i/>
        </w:rPr>
        <w:t xml:space="preserve">Volunteer organization of over 500 members, serving the greater Houston and Austin areas</w:t>
        <w:tab/>
        <w:t xml:space="preserve">      </w:t>
      </w:r>
      <w:r>
        <w:rPr>
          <w:rFonts w:ascii="Times New Roman" w:hAnsi="Times New Roman" w:cs="Times New Roman"/>
          <w:sz w:val="21"/>
          <w:sz-cs w:val="21"/>
        </w:rPr>
        <w:t xml:space="preserve">Fall 2014 -</w:t>
      </w:r>
      <w:r>
        <w:rPr>
          <w:rFonts w:ascii="Times New Roman" w:hAnsi="Times New Roman" w:cs="Times New Roman"/>
          <w:sz w:val="21"/>
          <w:sz-cs w:val="21"/>
          <w:spacing w:val="-5"/>
        </w:rPr>
        <w:t xml:space="preserve"> </w:t>
      </w:r>
      <w:r>
        <w:rPr>
          <w:rFonts w:ascii="Times New Roman" w:hAnsi="Times New Roman" w:cs="Times New Roman"/>
          <w:sz w:val="21"/>
          <w:sz-cs w:val="21"/>
        </w:rPr>
        <w:t xml:space="preserve">Present</w:t>
      </w:r>
    </w:p>
    <w:p>
      <w:pPr>
        <w:ind w:left="720" w:first-line="-720"/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Volunteer at various community services events bi-monthly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Market the organization externally to charities and organizations and maintain relations with them</w:t>
      </w:r>
    </w:p>
    <w:p>
      <w:pPr>
        <w:ind w:left="720" w:first-line="-720"/>
        <w:spacing w:before="3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Planned service events for the year and organized logistics </w:t>
      </w:r>
    </w:p>
    <w:p>
      <w:pPr>
        <w:ind w:right="273"/>
        <w:spacing w:before="3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ind w:left="300" w:right="273"/>
        <w:spacing w:before="3"/>
      </w:pPr>
      <w:r>
        <w:rPr>
          <w:rFonts w:ascii="Times New Roman" w:hAnsi="Times New Roman" w:cs="Times New Roman"/>
          <w:sz w:val="21"/>
          <w:sz-cs w:val="21"/>
          <w:b/>
          <w:u w:val="single"/>
        </w:rPr>
        <w:t xml:space="preserve">ADDITIONAL</w:t>
      </w:r>
      <w:r>
        <w:rPr>
          <w:rFonts w:ascii="Times New Roman" w:hAnsi="Times New Roman" w:cs="Times New Roman"/>
          <w:sz w:val="21"/>
          <w:sz-cs w:val="21"/>
          <w:b/>
          <w:u w:val="single"/>
          <w:spacing w:val="-4"/>
        </w:rPr>
        <w:t xml:space="preserve"> </w:t>
      </w:r>
      <w:r>
        <w:rPr>
          <w:rFonts w:ascii="Times New Roman" w:hAnsi="Times New Roman" w:cs="Times New Roman"/>
          <w:sz w:val="21"/>
          <w:sz-cs w:val="21"/>
          <w:b/>
          <w:u w:val="single"/>
        </w:rPr>
        <w:t xml:space="preserve">INFORMATION</w:t>
      </w:r>
    </w:p>
    <w:p>
      <w:pPr>
        <w:ind w:left="300" w:right="273"/>
        <w:spacing w:before="3"/>
      </w:pPr>
      <w:r>
        <w:rPr>
          <w:rFonts w:ascii="Times New Roman" w:hAnsi="Times New Roman" w:cs="Times New Roman"/>
          <w:sz w:val="21"/>
          <w:sz-cs w:val="21"/>
          <w:b/>
        </w:rPr>
        <w:t xml:space="preserve">Computer Skills: </w:t>
      </w:r>
      <w:r>
        <w:rPr>
          <w:rFonts w:ascii="Times New Roman" w:hAnsi="Times New Roman" w:cs="Times New Roman"/>
          <w:sz w:val="21"/>
          <w:sz-cs w:val="21"/>
        </w:rPr>
        <w:t xml:space="preserve">Microsoft Suite, R, Python </w:t>
      </w:r>
    </w:p>
    <w:p>
      <w:pPr>
        <w:ind w:left="300"/>
      </w:pPr>
      <w:r>
        <w:rPr>
          <w:rFonts w:ascii="Times New Roman" w:hAnsi="Times New Roman" w:cs="Times New Roman"/>
          <w:sz w:val="24"/>
          <w:sz-cs w:val="24"/>
          <w:b/>
        </w:rPr>
        <w:t xml:space="preserve">Languages: </w:t>
      </w:r>
      <w:r>
        <w:rPr>
          <w:rFonts w:ascii="Times New Roman" w:hAnsi="Times New Roman" w:cs="Times New Roman"/>
          <w:sz w:val="24"/>
          <w:sz-cs w:val="24"/>
        </w:rPr>
        <w:t xml:space="preserve">English, Urdu (Speak only), Hindi (Speak only)</w:t>
      </w:r>
    </w:p>
    <w:p>
      <w:pPr>
        <w:jc w:val="both"/>
        <w:ind w:left="300"/>
      </w:pPr>
      <w:r>
        <w:rPr>
          <w:rFonts w:ascii="Times New Roman" w:hAnsi="Times New Roman" w:cs="Times New Roman"/>
          <w:sz w:val="21"/>
          <w:sz-cs w:val="21"/>
          <w:b/>
        </w:rPr>
        <w:t xml:space="preserve">Interests: </w:t>
      </w:r>
      <w:r>
        <w:rPr>
          <w:rFonts w:ascii="Times New Roman" w:hAnsi="Times New Roman" w:cs="Times New Roman"/>
          <w:sz w:val="21"/>
          <w:sz-cs w:val="21"/>
        </w:rPr>
        <w:t xml:space="preserve">Biotic Systems Studies, Policy Development and Implementation, Cooking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sectPr>
      <w:pgSz w:w="12240" w:h="15840"/>
      <w:pgMar w:top="640" w:right="440" w:bottom="28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Jiwani</dc:creator>
</cp:coreProperties>
</file>

<file path=docProps/meta.xml><?xml version="1.0" encoding="utf-8"?>
<meta xmlns="http://schemas.apple.com/cocoa/2006/metadata">
  <generator>CocoaOOXMLWriter/1894.1</generator>
</meta>
</file>