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40"/>
          <w:szCs w:val="40"/>
        </w:rPr>
        <w:t xml:space="preserve">AI Engineering Intern — Take-Home Assignment</w:t>
      </w:r>
    </w:p>
    <w:p>
      <w:pPr>
        <w:spacing w:after="300"/>
      </w:pPr>
      <w:r>
        <w:rPr>
          <w:i/>
          <w:iCs/>
          <w:color w:val="555555"/>
          <w:sz w:val="26"/>
          <w:szCs w:val="26"/>
        </w:rPr>
        <w:t xml:space="preserve">Mini Support Agent for an E-commerce Seller</w:t>
      </w:r>
    </w:p>
    <w:p>
      <w:pPr>
        <w:pStyle w:val="Heading1"/>
        <w:spacing w:after="160" w:before="320"/>
      </w:pPr>
      <w:r>
        <w:t xml:space="preserve">Overview</w:t>
      </w:r>
    </w:p>
    <w:p>
      <w:pPr>
        <w:spacing w:after="140"/>
      </w:pPr>
      <w:r>
        <w:t xml:space="preserve">Thanks for applying to the Python + AI/LLM Internship. This assignment is designed to reflect the kind of work you'd actually do here: building an agent that combines document retrieval (RAG) with structured data lookups, and reasoning about which one to use when.</w:t>
      </w:r>
    </w:p>
    <w:p>
      <w:pPr>
        <w:spacing w:after="140"/>
      </w:pPr>
      <w:r>
        <w:t xml:space="preserve">We care far more about your design decisions and how you evaluate your own system than about which frameworks you use.</w:t>
      </w:r>
    </w:p>
    <w:p>
      <w:pPr>
        <w:pStyle w:val="Heading1"/>
        <w:spacing w:after="160" w:before="320"/>
      </w:pPr>
      <w:r>
        <w:t xml:space="preserve">The Task</w:t>
      </w:r>
    </w:p>
    <w:p>
      <w:pPr>
        <w:spacing w:after="140"/>
      </w:pPr>
      <w:r>
        <w:t xml:space="preserve">Build a small support agent (CLI or simple API — your choice) for a fictional e-commerce seller. It should be able to answer two kinds of questions: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Knowledge questions — answered by retrieving from the provided policy documents (shipping, returns, payments, account/support). Example: "What's your return policy for electronics?"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questions — answered by looking up the provided orders dataset via a deterministic function or tool call, never by having the LLM guess. Example: "What's the status of order ORD1004?"</w:t>
      </w:r>
    </w:p>
    <w:p>
      <w:pPr>
        <w:spacing w:after="140"/>
      </w:pPr>
      <w:r>
        <w:t xml:space="preserve">Your system needs to correctly decide which path to take for a given question — that routing decision is the core of this assignment.</w:t>
      </w:r>
    </w:p>
    <w:p>
      <w:pPr>
        <w:pStyle w:val="Heading1"/>
        <w:spacing w:after="160" w:before="320"/>
      </w:pPr>
      <w:r>
        <w:t xml:space="preserve">What We're Providing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sample_data/docs/ — four policy documents (shipping, returns &amp; refunds, payments &amp; pricing, account &amp; support) in Markdown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sample_data/orders.csv — a mock orders dataset with order_id, product, status, amount, and other fields</w:t>
      </w:r>
    </w:p>
    <w:p>
      <w:pPr>
        <w:spacing w:after="140"/>
      </w:pPr>
      <w:r>
        <w:t xml:space="preserve">Both are included in this package alongside this brief.</w:t>
      </w:r>
    </w:p>
    <w:p>
      <w:pPr>
        <w:pStyle w:val="Heading1"/>
        <w:spacing w:after="160" w:before="320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working system (CLI or API) that answers both knowledge and data questions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README that explains: your chunking/retrieval strategy, how you chose your vector store (if any), and how the routing decision between RAG and tool-call is made.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5–10 test questions with expected vs. actual answers, checked into the repo. This is the single most important artifact for us — it tells us how you think about correctness.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Graceful handling of at least one edge case: a question with no answer in the docs, and an invalid order ID.</w:t>
      </w:r>
    </w:p>
    <w:p>
      <w:pPr>
        <w:spacing w:after="140"/>
      </w:pPr>
      <w:r>
        <w:rPr>
          <w:b/>
          <w:bCs/>
        </w:rPr>
        <w:t xml:space="preserve">Optional, for extra credit: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Handle a question that requires chaining both steps, e.g. "Can I still return order ORD1004?" (needs the order's category + delivery date, then the category-specific policy).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short note on model/cost choice — which LLM you used and why, and rough latency/cost awareness.</w:t>
      </w:r>
    </w:p>
    <w:p>
      <w:pPr>
        <w:pStyle w:val="Heading1"/>
        <w:spacing w:after="160" w:before="320"/>
      </w:pPr>
      <w:r>
        <w:t xml:space="preserve">Constraints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Time-box yourself to 4–6 hours. We'd rather see a focused, well-reasoned partial solution than a rushed complete one. If you go over, just say so honestly in your README — that's fine.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Any language/framework is fine, but Python is preferred since that's our stack.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 may use any LLM provider (OpenAI, Anthropic, Gemini, or open-source/local models). Use whichever you have access 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 may use any RAG framework (LangChain, LlamaIndex) or roll your own retrieval — both are fine, but explain your choice.</w:t>
      </w:r>
    </w:p>
    <w:p>
      <w:pPr>
        <w:pStyle w:val="Heading1"/>
        <w:spacing w:after="160" w:before="320"/>
      </w:pPr>
      <w:r>
        <w:t xml:space="preserve">How We'll Evaluate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  <w:gridCol w:w="1400"/>
      </w:tblGrid>
      <w:tr>
        <w:tc>
          <w:tcPr>
            <w:tcW w:type="dxa" w:w="2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Signal</w:t>
            </w:r>
          </w:p>
        </w:tc>
        <w:tc>
          <w:tcPr>
            <w:tcW w:type="dxa" w:w="5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What we're checking</w:t>
            </w:r>
          </w:p>
        </w:tc>
        <w:tc>
          <w:tcPr>
            <w:tcW w:type="dxa" w:w="1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Weight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Correctness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Does it run end-to-end? Do the claimed test cases actually pass?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</w:tr>
      <w:tr>
        <w:tc>
          <w:tcPr>
            <w:tcW w:type="dxa" w:w="28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Routing logic</w:t>
            </w:r>
          </w:p>
        </w:tc>
        <w:tc>
          <w:tcPr>
            <w:tcW w:type="dxa" w:w="5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Real intent detection between knowledge questions and data questions, not one giant prompt</w:t>
            </w:r>
          </w:p>
        </w:tc>
        <w:tc>
          <w:tcPr>
            <w:tcW w:type="dxa" w:w="1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Evaluation mindset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Did you write meaningful test cases, including edge cases, without being told to?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</w:tr>
      <w:tr>
        <w:tc>
          <w:tcPr>
            <w:tcW w:type="dxa" w:w="28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Edge case handling</w:t>
            </w:r>
          </w:p>
        </w:tc>
        <w:tc>
          <w:tcPr>
            <w:tcW w:type="dxa" w:w="5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Graceful behavior on no-answer and invalid-input cases</w:t>
            </w:r>
          </w:p>
        </w:tc>
        <w:tc>
          <w:tcPr>
            <w:tcW w:type="dxa" w:w="1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15%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 &amp; README quality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Readable, modular code and a README that explains trade-offs, not just what the code does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15%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We're not looking for a perfect production system. We're looking for evidence that you can reason about a real agentic-AI problem, make sound trade-offs under time pressure, and think about correctness rather than just "it looks like it works."</w:t>
      </w:r>
    </w:p>
    <w:p>
      <w:pPr>
        <w:pStyle w:val="Heading1"/>
        <w:spacing w:after="160" w:before="320"/>
      </w:pPr>
      <w:r>
        <w:t xml:space="preserve">Submission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Push your code to a public (or shared-access) GitHub repo.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Include your README, code, and test cases in the repo.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Email us the repo link along with a one-paragraph note on what you'd improve with more time.</w:t>
      </w:r>
    </w:p>
    <w:p>
      <w:pPr>
        <w:spacing w:after="200"/>
      </w:pPr>
    </w:p>
    <w:p>
      <w:pPr>
        <w:spacing w:after="140"/>
      </w:pPr>
      <w:r>
        <w:rPr>
          <w:i/>
          <w:iCs/>
          <w:color w:val="555555"/>
        </w:rPr>
        <w:t xml:space="preserve">Good luck — we're excited to see what you build.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2026-07-06T07:29:26.890Z</dcterms:created>
  <dcterms:modified xsi:type="dcterms:W3CDTF">2026-07-06T07:29:26.891Z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