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Capitalism, socialism, and Marxism are three distinct socio-economic and political ideologies, each with its own principles, values, and approaches to organizing society and the economy. Here's a breakdown of the key differences between them: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Capitalism: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Ownership of the Means of Production: In capitalism, the means of production (such as factories, land, and machinery) are owned privately by individuals or corporations.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Market Economy: Capitalism is characterized by a market-based economy, where goods and services are produced, distributed, and exchanged based on supply and demand in free markets.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Profit Motive: The pursuit of profit is a central driving force in capitalism. Individuals and businesses seek to maximize their profits through economic activities.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Competition: Capitalism fosters competition among businesses, which is believed to lead to innovation, efficiency, and economic growth.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Limited Government Intervention: Capitalist economies typically have minimal government intervention in economic affairs, with emphasis placed on free markets and private enterprise.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Socialism: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Public Ownership of the Means of Production: In socialism, the means of production are owned collectively by the state, the community, or workers' cooperatives, rather than by private individuals or corporations.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Planned Economy: Socialism often involves some degree of central planning or state intervention in the economy to regulate production, distribution, and exchange of goods and services.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Social Welfare: Socialism emphasizes social welfare and equality, with the goal of reducing socio-economic disparities and providing essential goods and services, such as healthcare, education, and housing, to all members of society.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Worker Empowerment: Socialism aims to empower workers by giving them greater control over their workplaces and a share in the decision-making process.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Redistribution of Wealth: Socialism advocates for the redistribution of wealth and resources to ensure a more equitable distribution of income and opportunity.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Marxism: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Critique of Capitalism: Marxism offers a comprehensive critique of capitalism, highlighting its exploitative nature, contradictions, and inequalities.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Class Struggle: Marxism views history as a series of class struggles between the bourgeoisie (capitalist class) and the proletariat (working class), with the eventual goal of proletarian revolution and the establishment of a classless society.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Collective Ownership and Socialism: Marxism advocates for the abolition of private ownership of the means of production and the establishment of socialism, where the means of production are owned collectively by the working class.</w:t>
      </w: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Historical Materialism: Marxism employs historical materialism to analyze social and economic developments, emphasizing the role of material conditions, class relations, and modes of production in shaping society.</w:t>
      </w:r>
    </w:p>
    <w:p>
      <w:pPr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</w:rPr>
        <w:t>Revolutionary Change: Marxism sees revolutionary change as necessary to overthrow capitalism and establish socialism, with the ultimate aim of achieving communism, a stateless and classless society where resources are shared collectively</w:t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.</w:t>
      </w:r>
    </w:p>
    <w:p>
      <w:pPr>
        <w:rPr>
          <w:rFonts w:hint="default" w:ascii="Liberation Serif" w:hAnsi="Liberation Serif" w:cs="Liberation Serif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In summary, while capitalism emphasizes private ownership, free markets, and limited government intervention; socialism advocates for collective ownership, social welfare, and greater equality; and Marxism provides a critique of capitalism and calls for revolutionary change to establish socialism and eventually communism. Each ideology has its own proponents, critics, and variations in practice around the world.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92A34"/>
    <w:rsid w:val="FBB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2024-02-29T09:51:00Z</dcterms:created>
  <dc:creator>admin</dc:creator>
  <cp:lastModifiedBy>admin</cp:lastModifiedBy>
  <dcterms:modified xsi:type="dcterms:W3CDTF">2024-02-29T09:53:16Z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