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What is Socialism?</w:t>
      </w: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Socialism is a political and economic system characterized by collective ownership and democratic control of the means of production, distribution, and exchange. In socialist systems, the means of production (such as factories, farms, and businesses) are owned and managed by the community as a whole, either directly through public ownership or indirectly through democratic control by workers or the state.</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Socialism aims to address inequalities and injustices inherent in capitalist societies by prioritizing social welfare, economic equality, and the common good over individual profit and private ownership. Advocates of socialism argue that it can lead to a more equitable distribution of wealth, greater social solidarity, and democratic decision-making in economic matters.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There are various interpretations and implementations of socialism, ranging from democratic socialism, which advocates for social ownership within a democratic political framework, to more centrally planned or state socialist systems where the government controls the means of production.</w:t>
      </w:r>
    </w:p>
    <w:p>
      <w:pPr>
        <w:rPr>
          <w:rFonts w:hint="default" w:ascii="Liberation Serif" w:hAnsi="Liberation Serif" w:cs="Liberation Serif"/>
          <w:sz w:val="22"/>
          <w:szCs w:val="22"/>
          <w:lang w:val="en-IN"/>
        </w:rPr>
      </w:pPr>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Characteristics</w:t>
      </w: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Collective Ownership: Socialism advocates for the collective ownership of the means of production, distribution, and exchange. This means that key industries, resources, and services are owned and controlled by society as a whole rather than by private individuals or corporations.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Economic Planning: Socialist systems often involve some form of centralized or decentralized economic planning to allocate resources, set production targets, and coordinate economic activities. This can be achieved through democratic decision-making processes, state planning agencies, or worker cooperatives.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Social Welfare: Socialism prioritizes the well-being of all members of society and aims to provide essential goods and services such as healthcare, education, housing, and employment opportunities to ensure a basic standard of living for everyone.</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Economic Equality: Socialism seeks to reduce economic inequalities by redistributing wealth and income more equitably among the population. This may involve progressive taxation, wealth redistribution programs, and policies aimed at narrowing the gap between the rich and the poor.</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Democratic Control: Many socialist ideologies emphasize democratic decision-making processes in both political and economic spheres. This can include workplace democracy, where workers have a say in the management and operation of their workplaces, as well as participatory democracy in political institutions.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Social Justice: Socialism aims to address social injustices such as poverty, discrimination, and exploitation by promoting social solidarity, inclusivity, and equality of opportunity for all members of society.</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Critique of Capitalism: Socialism often involves a critique of capitalism and its inherent contradictions, including the concentration of wealth and power, exploitation of labor, and tendency towards economic crises. Socialists advocate for alternative economic and social structures that prioritize human needs over profit motives.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bookmarkStart w:id="0" w:name="_GoBack"/>
      <w:bookmarkEnd w:id="0"/>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Birth</w:t>
      </w: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The birth of socialism as a distinct political and economic ideology can be traced back to the 19th century, emerging in response to the social and economic transformations brought about by industrialization and capitalism. While socialist ideas have roots in earlier periods, the 19th century saw the development of coherent theories and movements advocating for social and economic change.</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Some key developments and thinkers that contributed to the birth of socialism include:</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Early Socialists: Socialism has roots in various movements and thinkers prior to the 19th century, including Utopian socialists like Henri de Saint-Simon, Charles Fourier, and Robert Owen, who envisioned ideal societies based on cooperation and communal ownership. These early thinkers laid the groundwork for later socialist theories.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Industrialization and Capitalism: The rapid industrialization of Europe during the 18th and 19th centuries led to significant social and economic changes, including the rise of capitalist economies, urbanization, and the growth of industrial working classes. These developments spurred critiques of capitalism and calls for alternative economic systems.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Karl Marx and Friedrich Engels: Perhaps the most influential figures in the birth of modern socialism were Karl Marx and Friedrich Engels. Their collaborative works, including "The Communist Manifesto" (1848) and "Das Kapital," provided a comprehensive critique of capitalism and laid out a vision for a socialist society based on collective ownership of the means of production and the abolition of private property.</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First International: The International Workingmen's Association, often referred to as the First International, was founded in 1864 and served as a platform for socialist and workers' movements to coordinate their activities across different countries. It played a significant role in the dissemination of socialist ideas and the organization of labor movements.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Socialist Movements: Throughout the 19th century, socialist movements emerged in various forms across Europe and beyond. These included trade unions, political parties, and revolutionary movements advocating for workers' rights, social welfare, and ultimately, the transformation of society along socialist lines.</w:t>
      </w:r>
    </w:p>
    <w:p>
      <w:pPr>
        <w:rPr>
          <w:rFonts w:hint="default" w:ascii="Liberation Serif" w:hAnsi="Liberation Serif" w:cs="Liberation Serif"/>
          <w:sz w:val="22"/>
          <w:szCs w:val="22"/>
          <w:lang w:val="en-IN"/>
        </w:rPr>
      </w:pPr>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Advantages</w:t>
      </w: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Advocates of socialism argue that it offers several advantages over capitalist systems. Some of the commonly cited advantages of socialism include:</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Reduced Economic Inequality: Socialism aims to reduce economic inequality by redistributing wealth and income more equitably among the population. Through progressive taxation, social welfare programs, and collective ownership of key industries, socialism seeks to ensure that everyone has access to basic necessities and opportunities, regardless of their socioeconomic status.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Social Welfare: Socialism prioritizes social welfare and aims to provide essential goods and services such as healthcare, education, housing, and employment opportunities to all members of society. By guaranteeing access to these basic needs, socialism seeks to improve overall quality of life and promote social cohesion.</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Democratic Control: Many forms of socialism emphasize democratic decision-making processes in both political and economic spheres. By giving workers and communities a say in the management and operation of their workplaces and communities, socialism aims to promote greater accountability, participation, and empowerment.</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Stability and Planning: Socialist systems often involve some form of centralized or decentralized economic planning to allocate resources, set production targets, and coordinate economic activities. This can help prevent economic crises, mitigate the negative effects of market fluctuations, and ensure a more stable and predictable economy.</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Environmental Sustainability: Socialism places a greater emphasis on sustainability and environmental protection compared to capitalist systems, which prioritize profit maximization and economic growth. By prioritizing collective ownership and democratic control of resources, socialism aims to promote sustainable development and address environmental challenges such as climate change and resource depletion.</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Social Justice: Socialism seeks to address social injustices such as poverty, discrimination, and exploitation by promoting social solidarity, inclusivity, and equality of opportunity for all members of society. By challenging systems of privilege and oppression, socialism aims to create a more just and equitable society.</w:t>
      </w:r>
    </w:p>
    <w:p>
      <w:pPr>
        <w:rPr>
          <w:rFonts w:hint="default" w:ascii="Liberation Serif" w:hAnsi="Liberation Serif" w:cs="Liberation Serif"/>
          <w:sz w:val="22"/>
          <w:szCs w:val="22"/>
          <w:lang w:val="en-IN"/>
        </w:rPr>
      </w:pPr>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Disadvantages</w:t>
      </w: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While socialism has its proponents and perceived benefits, it also has its critics who point out several potential disadvantages. Some of the commonly cited disadvantages of socialism include:</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Inefficiency: Critics argue that socialist economies can be less efficient than capitalist ones due to factors such as bureaucratic inefficiencies, lack of competition, and the absence of market mechanisms for resource allocation. Without the profit motive to drive innovation and efficiency, socialist enterprises may struggle to adapt to changing economic conditions and consumer preferences.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Lack of Incentives: Socialist systems may struggle to provide adequate incentives for innovation, entrepreneurship, and hard work. Without the prospect of individual profit and ownership, individuals may lack motivation to take risks, invest in new ventures, or work hard to improve their productivity.</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Resource Misallocation: Centralized economic planning in socialist systems may lead to misallocation of resources, as planners may lack the information and incentives necessary to make efficient decisions about production, investment, and resource allocation. This can result in shortages, surpluses, and inefficiencies in the allocation of goods and services.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Suppression of Individual Freedom: Critics argue that socialism can lead to restrictions on individual freedom and autonomy, as centralized control over the economy and society may limit individual choice, entrepreneurship, and creativity. Socialist regimes have been criticized for their authoritarian tendencies and for suppressing dissent and political opposition.</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Risk of Corruption and Cronyism: Socialist systems may be susceptible to corruption and cronyism, as centralized control over resources and decision-making can create opportunities for abuse of power and rent-seeking behavior. Without robust mechanisms for accountability and transparency, socialist regimes may become prone to nepotism, favoritism, and patronage.</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Lack of Innovation: Socialist economies may struggle to foster innovation and technological progress compared to capitalist economies, as the absence of market competition and profit incentives may discourage investment in research and development and hinder the diffusion of new technologies.</w:t>
      </w:r>
    </w:p>
    <w:p>
      <w:pPr>
        <w:rPr>
          <w:rFonts w:hint="default" w:ascii="Liberation Serif" w:hAnsi="Liberation Serif" w:cs="Liberation Serif"/>
          <w:sz w:val="22"/>
          <w:szCs w:val="22"/>
          <w:lang w:val="en-IN"/>
        </w:rPr>
      </w:pPr>
    </w:p>
    <w:p>
      <w:pPr>
        <w:rPr>
          <w:rFonts w:hint="default" w:ascii="Liberation Serif" w:hAnsi="Liberation Serif" w:cs="Liberation Serif"/>
          <w:sz w:val="22"/>
          <w:szCs w:val="22"/>
          <w:lang w:val="en-IN"/>
        </w:rPr>
      </w:pPr>
      <w:r>
        <w:rPr>
          <w:rFonts w:hint="default" w:ascii="Liberation Serif" w:hAnsi="Liberation Serif" w:cs="Liberation Serif"/>
          <w:sz w:val="22"/>
          <w:szCs w:val="22"/>
          <w:lang w:val="en-IN"/>
        </w:rPr>
        <w:t>Shortages and Rationing: In centrally planned socialist economies, shortages of goods and services can occur due to imbalances between supply and demand, as planners may struggle to accurately anticipate consumer preferences and allocate resources efficiently. This can lead to rationing, long waiting times, and queues for essential goods and services.</w:t>
      </w:r>
    </w:p>
    <w:p>
      <w:pPr>
        <w:rPr>
          <w:rFonts w:hint="default" w:ascii="Liberation Serif" w:hAnsi="Liberation Serif" w:cs="Liberation Serif"/>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504030602030204"/>
    <w:charset w:val="00"/>
    <w:family w:val="auto"/>
    <w:pitch w:val="default"/>
    <w:sig w:usb0="E00002FF" w:usb1="5000205B" w:usb2="00000000" w:usb3="00000000" w:csb0="2000009F" w:csb1="56010000"/>
  </w:font>
  <w:font w:name="Liberation Serif">
    <w:panose1 w:val="020206030504050203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FD39A"/>
    <w:rsid w:val="2FFB7D18"/>
    <w:rsid w:val="7E35A459"/>
    <w:rsid w:val="F77FD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2024-02-20T09:43:00Z</dcterms:created>
  <dc:creator>admin</dc:creator>
  <cp:lastModifiedBy>admin</cp:lastModifiedBy>
  <dcterms:modified xsi:type="dcterms:W3CDTF">2024-02-20T09:54:36Z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