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SAHARSH WADEKAR</w:t>
      </w:r>
    </w:p>
    <w:p>
      <w:pPr>
        <w:spacing w:after="100"/>
        <w:jc w:val="center"/>
      </w:pPr>
      <w:r>
        <w:rPr>
          <w:rFonts w:ascii="Calibri" w:cs="Calibri" w:eastAsia="Calibri" w:hAnsi="Calibri"/>
          <w:i w:val="false"/>
          <w:iCs w:val="false"/>
          <w:color w:val="444444"/>
          <w:sz w:val="24"/>
          <w:szCs w:val="24"/>
        </w:rPr>
        <w:t xml:space="preserve">Full Stack Developer — React Native | Next.js | .NET | Salesforce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+91-9307131701  |  saharshwadekar@gmail.com  |  Pune, Maharashtra, India (Open to Relocation)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linkedin.com/in/saharshwadekar  |  github.com/saharshwadekar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2937"/>
          <w:spacing w:val="10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 Stack Developer with production experience across React Native, Next.js, .NET, and Salesforce, building enterprise systems used by 3,000+ users across FMCG and consumer brands including Parle, Brillare, boAt, Diamond, and Cummins. Architected an organization-owned business platform (Xmatix) from the ground up in .NET and Next.js, leveraging AI-assisted engineering workflows (Claude) to accelerate delivery into production for multiple enterprise clients. Strong foundation in Apex, LWC, REST/SOAP integrations, and cross-platform mobile development for iOS and Android.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2937"/>
          <w:spacing w:val="10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JavaScript (ES6+), TypeScript, C#, Apex, Python, C, C++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 Native, Next.js, .NET Core, Lightning Web Components (LWC), TensorFlow/Keras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MySQL, PostgreSQL, Prisma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Cloud &amp; Integration: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AWS (EC2, S3, IAM basics), MuleSoft, REST/SOAP APIs, Postman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Salesforce Ecosystem: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Apex, LWC, Salesforce Flows, AppExchange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Mobile Development: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 Native, Xcode, iOS/Android Build &amp; Deployment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AI-Assisted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Claude, GitHub Copilot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Practices: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Git/GitHub, Figma (design handoff), Agile/Scrum, Monorepo Architecture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CS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 Structures &amp; Algorithms, Object-Oriented Programming, DBMS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2937"/>
          <w:spacing w:val="10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DealerMatix Technologies Pvt Ltd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Pune, India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July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Converted to full-time after a 6-month internship; embedded in a 6–8 member React Native team building DMPLRNA, a multi-tenant mobile platform now in production for Parle, Brillare, boAt, and Diamond, serving 3,000+ daily users including Cummins as flagship partner.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Own production features including gamification &amp; incentive schemes, merchandising, expense management, order taking, visit planning, GPS-based geolocation tracking, and selfie-based check-in verification, integrated with a Salesforce Apex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backend architecture for Xmatix, a new organization-owned enterprise business suite, designing a .NET-based workflow and business-logic engine comparable to Salesforce, built from the ground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Adopted AI-assisted engineering workflows using Claude starting February 2026 to accelerate development; Xmatix is now live in production across 3-4 enterprise clients, with active scaling underway.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Currently building reusable, schema-driven UI components in Next.js for cross-industry business workflows, translating Figma designs from the product design team into production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 third-party systems via MuleSoft and validate APIs using Postman; consistently deliver ahead of sprint timelines.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Software Engineer Intern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Jan 2025 – July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Achieved 90%+ Apex code coverage across 250+ classes, helping secure the application's official Salesforce AppExchange 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Lightning Web Components (LWC) for multiple client-facing modules, including boAt's invoice generation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REST/SOAP API integrations to synchronize Salesforce data with external ERP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Authored business-specific Salesforce Flows for Cummins, boAt, Parle, and Brillare to automate high-volume workflows.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2937"/>
          <w:spacing w:val="10"/>
          <w:sz w:val="22"/>
          <w:szCs w:val="22"/>
        </w:rPr>
        <w:t xml:space="preserve">PROFESSIONAL PROJECTS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DMPLRNA — Multi-Tenant React Native Platform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React Native, Salesforce Apex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Clients: Parle · Brillare · boAt · Diamond · Cummins (flagship partner) — 3,000+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Brillare app frontend from scratch, including client-side logic for incentive calculations and leave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Implemented field-force automation: selfie check-ins and offline-capable GPS location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Resolved critical production bugs and improved Team Score performance for the Parle and Diamond segments.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Xmatix — Enterprise Business Suite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Next.js, TypeScript, .NET, Claude (AI-assisted development)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Co-architected the product's backend business-logic engine in .NET, replicating Salesforce-style automation on a non-Salesforce stack.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high-complexity modules including an Inventory Console, Bank Reconciliation tool, Product Configurator, and Dynamic Scheduler.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Used Claude-assisted engineering workflows to significantly accelerate development velocity from prototype to production.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boAt Automation Suite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Salesforce, LWC,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Automated month-wise stock-check and order-calculation reminders using custom Salesforce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dynamic, client-side LWC invoice generator matching boAt's brand and formatting requirements.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AI Mock-Interview Bot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Hackathon Project — Python, 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AI-driven interview bot that generated questions, evaluated live coding submissions, and produced automated performance feedback, as part of a national-level college hackathon.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2937"/>
          <w:spacing w:val="1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St. Vincent Pallotti College of Engineering &amp; Technology</w:t>
      </w: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0"/>
          <w:szCs w:val="20"/>
        </w:rPr>
        <w:t xml:space="preserve">	Nagpur, India</w:t>
      </w:r>
    </w:p>
    <w:p>
      <w:pPr>
        <w:tabs>
          <w:tab w:val="right" w:pos="9360"/>
        </w:tabs>
        <w:spacing w:after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B.Tech in Computer Engineering — CGPA: 9.35 / 10.0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Aug 2021 – June 2025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 &amp; Algorithms, Object-Oriented Programming, DBMS, Cloud Fundamentals (AWS)</w:t>
      </w:r>
    </w:p>
    <w:p>
      <w:pPr>
        <w:pBdr>
          <w:bottom w:val="single" w:color="999999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2937"/>
          <w:spacing w:val="10"/>
          <w:sz w:val="22"/>
          <w:szCs w:val="22"/>
        </w:rPr>
        <w:t xml:space="preserve">ACCOMPLISHMENTS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Publication: Published a Spatiotemporal Predictive Model (96% accuracy) for meteorological forecasting at IEEE InGARSS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Awards: Highest CGPA in Department (2025 Batch); recipient of the Infocepts “Innovate for Impact” scholarship.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Leadership: Event Lead, Technex Hackathon — managed technical logistics for 300+ national participants.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2026-08-15T17:28:07.082Z</dcterms:created>
  <dcterms:modified xsi:type="dcterms:W3CDTF">2026-08-15T17:28:07.093Z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