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2588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47950" cy="13906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38853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647948" cy="13906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08.50pt;height:109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2630"/>
        <w:rPr/>
      </w:pPr>
      <w:r>
        <w:rPr>
          <w:rFonts w:ascii="Times New Roman" w:hAnsi="Times New Roman" w:eastAsia="Times New Roman" w:cs="Times New Roman"/>
          <w:color w:val="000000"/>
          <w:sz w:val="31"/>
          <w:u w:val="none"/>
        </w:rPr>
        <w:t xml:space="preserve">TRIBHUVAN UNIVERSITY </w:t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75" w:line="349" w:lineRule="auto"/>
        <w:ind w:right="2178" w:firstLine="0" w:left="1742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40"/>
          <w:u w:val="none"/>
        </w:rPr>
        <w:t xml:space="preserve">INSTITUTE OF ENGINEERING, PULCHOWK CAMPUS</w:t>
      </w:r>
      <w:r>
        <w:rPr>
          <w:rFonts w:ascii="Times New Roman" w:hAnsi="Times New Roman" w:eastAsia="Times New Roman" w:cs="Times New Roman"/>
          <w:b/>
          <w:color w:val="000000"/>
          <w:sz w:val="33"/>
          <w:u w:val="none"/>
        </w:rPr>
        <w:t xml:space="preserve"> </w:t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1595" w:line="288" w:lineRule="auto"/>
        <w:ind w:right="0" w:firstLine="0" w:left="2935"/>
        <w:rPr/>
      </w:pPr>
      <w:r>
        <w:rPr>
          <w:rFonts w:ascii="Times New Roman" w:hAnsi="Times New Roman" w:eastAsia="Times New Roman" w:cs="Times New Roman"/>
          <w:color w:val="000000"/>
          <w:sz w:val="37"/>
          <w:u w:val="none"/>
        </w:rPr>
        <w:t xml:space="preserve">    A  Report on </w:t>
      </w:r>
      <w:r/>
      <w:r/>
    </w:p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</w:rPr>
        <w:t xml:space="preserve">                                Lab 6</w:t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81" w:line="288" w:lineRule="auto"/>
        <w:ind w:right="0" w:firstLine="0" w:left="1404"/>
        <w:rPr>
          <w:rFonts w:ascii="Times New Roman" w:hAnsi="Times New Roman" w:eastAsia="Times New Roman" w:cs="Times New Roman"/>
          <w:b/>
          <w:bCs/>
          <w:color w:val="000000"/>
          <w:sz w:val="49"/>
          <w:szCs w:val="49"/>
          <w:u w:val="none"/>
        </w:rPr>
      </w:pPr>
      <w:r>
        <w:rPr>
          <w:rFonts w:ascii="Times New Roman" w:hAnsi="Times New Roman" w:eastAsia="Times New Roman" w:cs="Times New Roman"/>
          <w:b/>
          <w:color w:val="000000"/>
          <w:sz w:val="49"/>
          <w:u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9"/>
          <w:szCs w:val="49"/>
          <w:u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9"/>
          <w:szCs w:val="49"/>
          <w:u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81" w:line="288" w:lineRule="auto"/>
        <w:ind w:right="0" w:firstLine="0" w:left="1404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  <w:u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81" w:line="288" w:lineRule="auto"/>
        <w:ind w:right="0" w:firstLine="0" w:left="1404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u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81" w:line="288" w:lineRule="auto"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color w:val="000000"/>
          <w:sz w:val="49"/>
          <w:u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u w:val="single"/>
        </w:rPr>
        <w:t xml:space="preserve">Submitted by:</w:t>
      </w: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  <w:t xml:space="preserve"> 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u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52" w:line="288" w:lineRule="auto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  <w:t xml:space="preserve">Alex Shrestha (080BCT012)</w:t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52" w:line="288" w:lineRule="auto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  <w:t xml:space="preserve"> </w:t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6"/>
          <w:u w:val="single"/>
        </w:rPr>
        <w:t xml:space="preserve">Submitted to::</w:t>
      </w:r>
      <w:r>
        <w:rPr>
          <w:rFonts w:ascii="Times New Roman" w:hAnsi="Times New Roman" w:eastAsia="Times New Roman" w:cs="Times New Roman"/>
          <w:b/>
          <w:color w:val="000000"/>
          <w:sz w:val="26"/>
          <w:u w:val="none"/>
        </w:rPr>
        <w:t xml:space="preserve"> </w:t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46" w:line="323" w:lineRule="auto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6"/>
          <w:u w:val="none"/>
        </w:rPr>
        <w:t xml:space="preserve">Department of Electronics and Computer Engineering </w:t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15" w:line="288" w:lineRule="auto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6"/>
          <w:u w:val="none"/>
        </w:rPr>
        <w:t xml:space="preserve">Pulchowk Campus, Lalitpur</w:t>
      </w:r>
      <w:r/>
      <w:r>
        <w:rPr>
          <w:rFonts w:ascii="Arial" w:hAnsi="Arial" w:eastAsia="Arial" w:cs="Arial"/>
          <w:color w:val="000000" w:themeColor="text1"/>
          <w:sz w:val="48"/>
        </w:rPr>
      </w:r>
      <w:r>
        <w:rPr>
          <w:rFonts w:ascii="Arial" w:hAnsi="Arial" w:eastAsia="Arial" w:cs="Arial"/>
          <w:b/>
          <w:color w:val="000000" w:themeColor="text1"/>
          <w:sz w:val="48"/>
        </w:rPr>
      </w:r>
      <w:r>
        <w:rPr>
          <w:rFonts w:ascii="Arial" w:hAnsi="Arial" w:eastAsia="Arial" w:cs="Arial"/>
          <w:b/>
          <w:bCs/>
          <w:color w:val="000000" w:themeColor="text1"/>
          <w:sz w:val="48"/>
          <w:szCs w:val="48"/>
        </w:rPr>
      </w:r>
      <w:r/>
      <w:r>
        <w:rPr>
          <w:rFonts w:ascii="Arial" w:hAnsi="Arial" w:eastAsia="Arial" w:cs="Arial"/>
          <w:b/>
          <w:bCs/>
          <w:color w:val="000000" w:themeColor="text1"/>
          <w:sz w:val="48"/>
          <w:szCs w:val="48"/>
        </w:rPr>
      </w:r>
      <w:r>
        <w:rPr>
          <w:rFonts w:ascii="Arial" w:hAnsi="Arial" w:eastAsia="Arial" w:cs="Arial"/>
          <w:b/>
          <w:color w:val="000000" w:themeColor="text1"/>
          <w:sz w:val="48"/>
        </w:rPr>
        <w:br w:type="page" w:clear="all"/>
      </w:r>
      <w:r>
        <w:rPr>
          <w:rFonts w:ascii="Arial" w:hAnsi="Arial" w:eastAsia="Arial" w:cs="Arial"/>
          <w:b/>
          <w:bCs/>
          <w:color w:val="000000" w:themeColor="text1"/>
          <w:sz w:val="48"/>
          <w:szCs w:val="48"/>
        </w:rPr>
      </w:r>
      <w:r/>
      <w:r>
        <w:rPr>
          <w:rFonts w:ascii="Arial" w:hAnsi="Arial" w:eastAsia="Arial" w:cs="Arial"/>
          <w:b/>
          <w:bCs/>
          <w:color w:val="000000" w:themeColor="text1"/>
          <w:sz w:val="48"/>
          <w:szCs w:val="48"/>
        </w:rPr>
      </w:r>
      <w:r/>
    </w:p>
    <w:p>
      <w:pPr>
        <w:pStyle w:val="138"/>
        <w:pBdr>
          <w:top w:val="none" w:color="000000" w:sz="4" w:space="0"/>
          <w:left w:val="none" w:color="000000" w:sz="4" w:space="0"/>
          <w:bottom w:val="single" w:color="ffffff" w:sz="6" w:space="0"/>
          <w:right w:val="none" w:color="000000" w:sz="4" w:space="0"/>
        </w:pBdr>
        <w:spacing w:after="240" w:before="0" w:line="300" w:lineRule="auto"/>
        <w:ind w:right="0" w:firstLine="0" w:left="0"/>
        <w:rPr>
          <w:b/>
          <w:bCs/>
          <w:color w:val="000000" w:themeColor="text1"/>
          <w:sz w:val="56"/>
          <w:szCs w:val="56"/>
          <w14:ligatures w14:val="none"/>
        </w:rPr>
      </w:pPr>
      <w:r>
        <w:rPr>
          <w:b/>
          <w:bCs/>
          <w:color w:val="000000" w:themeColor="text1"/>
          <w:sz w:val="56"/>
          <w:szCs w:val="56"/>
        </w:rPr>
        <w:t xml:space="preserve">Simple CRUD Application</w:t>
      </w:r>
      <w:r>
        <w:rPr>
          <w:b/>
          <w:bCs/>
          <w:color w:val="000000" w:themeColor="text1"/>
          <w:sz w:val="56"/>
          <w:szCs w:val="56"/>
        </w:rPr>
      </w:r>
      <w:r>
        <w:rPr>
          <w:b/>
          <w:bCs/>
          <w:color w:val="000000" w:themeColor="text1"/>
          <w:sz w:val="56"/>
          <w:szCs w:val="56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</w:rPr>
        <w:t xml:space="preserve">SmartShop (Django Rest Framework + React JS)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/>
        <w:ind w:right="0" w:firstLine="0" w:left="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rFonts w:ascii="Arial" w:hAnsi="Arial" w:eastAsia="Arial" w:cs="Arial"/>
          <w:color w:val="000000" w:themeColor="text1"/>
          <w:sz w:val="21"/>
        </w:rPr>
        <w:t xml:space="preserve"> A functional Full-Stack CRUD (Create, Read, Update, Delete) application 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/>
        <w:ind w:right="0" w:firstLine="0" w:left="0"/>
        <w:rPr>
          <w:b/>
          <w:bCs/>
          <w:color w:val="000000" w:themeColor="text1"/>
          <w:sz w:val="40"/>
          <w:szCs w:val="40"/>
          <w:highlight w:val="none"/>
        </w:rPr>
      </w:pPr>
      <w:r>
        <w:rPr>
          <w:b/>
          <w:bCs/>
          <w:color w:val="000000" w:themeColor="text1"/>
          <w:sz w:val="40"/>
          <w:szCs w:val="40"/>
          <w:highlight w:val="none"/>
        </w:rPr>
        <w:t xml:space="preserve">Project Overview</w:t>
      </w:r>
      <w:r>
        <w:rPr>
          <w:b/>
          <w:bCs/>
          <w:color w:val="000000" w:themeColor="text1"/>
          <w:sz w:val="40"/>
          <w:szCs w:val="4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/>
        <w:ind w:right="0" w:firstLine="0" w:left="0"/>
        <w:rPr>
          <w:b/>
          <w:bCs/>
          <w:color w:val="000000" w:themeColor="text1"/>
          <w:sz w:val="24"/>
          <w:szCs w:val="24"/>
          <w:highlight w:val="none"/>
        </w:rPr>
      </w:pPr>
      <w:r>
        <w:rPr>
          <w:b/>
          <w:bCs/>
          <w:color w:val="000000" w:themeColor="text1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9608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337182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9960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314.6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bCs/>
          <w:color w:val="000000" w:themeColor="text1"/>
          <w:sz w:val="24"/>
          <w:szCs w:val="24"/>
          <w:highlight w:val="none"/>
        </w:rPr>
      </w:r>
      <w:r>
        <w:rPr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36"/>
          <w:highlight w:val="none"/>
        </w:rPr>
        <w:br/>
      </w:r>
      <w:r>
        <w:rPr>
          <w:rFonts w:ascii="Arial" w:hAnsi="Arial" w:eastAsia="Arial" w:cs="Arial"/>
          <w:b/>
          <w:color w:val="000000" w:themeColor="text1"/>
          <w:sz w:val="36"/>
          <w:highlight w:val="none"/>
        </w:rPr>
      </w:r>
      <w:r>
        <w:rPr>
          <w:b/>
          <w:bCs/>
          <w:color w:val="000000" w:themeColor="text1"/>
          <w:sz w:val="24"/>
          <w:szCs w:val="24"/>
          <w:highlight w:val="non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single" w:color="ffffff" w:sz="6" w:space="0"/>
          <w:right w:val="none" w:color="000000" w:sz="4" w:space="0"/>
        </w:pBdr>
        <w:spacing w:after="240" w:before="360" w:line="300" w:lineRule="auto"/>
        <w:ind w:right="0" w:firstLine="0" w:left="0"/>
        <w:rPr>
          <w:rFonts w:ascii="Arial" w:hAnsi="Arial" w:eastAsia="Arial" w:cs="Arial"/>
          <w:b/>
          <w:bCs/>
          <w:color w:val="000000" w:themeColor="text1"/>
          <w:sz w:val="36"/>
          <w:szCs w:val="36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36"/>
        </w:rPr>
        <w:t xml:space="preserve">Step 1: Backend Implementation (Django REST Framework)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1"/>
        </w:rPr>
        <w:t xml:space="preserve">The backend provides the API infrastructure to handle data persistence.</w:t>
      </w:r>
      <w:r>
        <w:rPr>
          <w:color w:val="000000" w:themeColor="text1"/>
        </w:rPr>
      </w:r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1"/>
        </w:rPr>
        <w:t xml:space="preserve">Model Definition</w:t>
      </w:r>
      <w:r>
        <w:rPr>
          <w:rFonts w:ascii="Arial" w:hAnsi="Arial" w:eastAsia="Arial" w:cs="Arial"/>
          <w:color w:val="000000" w:themeColor="text1"/>
          <w:sz w:val="21"/>
        </w:rPr>
        <w:t xml:space="preserve">: Created a</w:t>
      </w:r>
      <w:r>
        <w:rPr>
          <w:rFonts w:ascii="Arial" w:hAnsi="Arial" w:eastAsia="Arial" w:cs="Arial"/>
          <w:color w:val="000000" w:themeColor="text1"/>
          <w:sz w:val="21"/>
          <w:highlight w:val="yellow"/>
        </w:rPr>
        <w:t xml:space="preserve"> </w:t>
      </w:r>
      <w:r>
        <w:rPr>
          <w:rFonts w:ascii="Consolas" w:hAnsi="Consolas" w:eastAsia="Consolas" w:cs="Consolas"/>
          <w:color w:val="000000" w:themeColor="text1"/>
          <w:sz w:val="24"/>
          <w:highlight w:val="yellow"/>
        </w:rPr>
        <w:t xml:space="preserve">Product</w:t>
      </w:r>
      <w:r>
        <w:rPr>
          <w:rFonts w:ascii="Arial" w:hAnsi="Arial" w:eastAsia="Arial" w:cs="Arial"/>
          <w:color w:val="000000" w:themeColor="text1"/>
          <w:sz w:val="21"/>
        </w:rPr>
        <w:t xml:space="preserve"> model in</w:t>
      </w:r>
      <w:r>
        <w:rPr>
          <w:rFonts w:ascii="Arial" w:hAnsi="Arial" w:eastAsia="Arial" w:cs="Arial"/>
          <w:color w:val="000000" w:themeColor="text1"/>
          <w:sz w:val="21"/>
          <w:highlight w:val="yellow"/>
        </w:rPr>
        <w:t xml:space="preserve"> </w:t>
      </w:r>
      <w:r>
        <w:rPr>
          <w:rFonts w:ascii="Consolas" w:hAnsi="Consolas" w:eastAsia="Consolas" w:cs="Consolas"/>
          <w:color w:val="000000" w:themeColor="text1"/>
          <w:sz w:val="24"/>
          <w:highlight w:val="yellow"/>
        </w:rPr>
        <w:t xml:space="preserve">products/models.py</w:t>
      </w:r>
      <w:r>
        <w:rPr>
          <w:rFonts w:ascii="Arial" w:hAnsi="Arial" w:eastAsia="Arial" w:cs="Arial"/>
          <w:color w:val="000000" w:themeColor="text1"/>
          <w:sz w:val="21"/>
        </w:rPr>
        <w:t xml:space="preserve"> with fields fo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r </w:t>
      </w:r>
      <w:r>
        <w:rPr>
          <w:rFonts w:ascii="Consolas" w:hAnsi="Consolas" w:eastAsia="Consolas" w:cs="Consolas"/>
          <w:color w:val="000000" w:themeColor="text1"/>
          <w:sz w:val="24"/>
          <w:highlight w:val="yellow"/>
        </w:rPr>
        <w:t xml:space="preserve">name</w:t>
      </w:r>
      <w:r>
        <w:rPr>
          <w:rFonts w:ascii="Arial" w:hAnsi="Arial" w:eastAsia="Arial" w:cs="Arial"/>
          <w:color w:val="000000" w:themeColor="text1"/>
          <w:sz w:val="21"/>
        </w:rPr>
        <w:t xml:space="preserve">,</w:t>
      </w:r>
      <w:r>
        <w:rPr>
          <w:rFonts w:ascii="Arial" w:hAnsi="Arial" w:eastAsia="Arial" w:cs="Arial"/>
          <w:color w:val="000000" w:themeColor="text1"/>
          <w:sz w:val="21"/>
          <w:highlight w:val="yellow"/>
        </w:rPr>
        <w:t xml:space="preserve"> </w:t>
      </w:r>
      <w:r>
        <w:rPr>
          <w:rFonts w:ascii="Consolas" w:hAnsi="Consolas" w:eastAsia="Consolas" w:cs="Consolas"/>
          <w:color w:val="000000" w:themeColor="text1"/>
          <w:sz w:val="24"/>
          <w:highlight w:val="yellow"/>
        </w:rPr>
        <w:t xml:space="preserve">description</w:t>
      </w:r>
      <w:r>
        <w:rPr>
          <w:rFonts w:ascii="Arial" w:hAnsi="Arial" w:eastAsia="Arial" w:cs="Arial"/>
          <w:color w:val="000000" w:themeColor="text1"/>
          <w:sz w:val="21"/>
        </w:rPr>
        <w:t xml:space="preserve">, </w:t>
      </w:r>
      <w:r>
        <w:rPr>
          <w:rFonts w:ascii="Arial" w:hAnsi="Arial" w:eastAsia="Arial" w:cs="Arial"/>
          <w:color w:val="000000" w:themeColor="text1"/>
          <w:sz w:val="21"/>
          <w:highlight w:val="yellow"/>
        </w:rPr>
        <w:t xml:space="preserve"> </w:t>
      </w:r>
      <w:r>
        <w:rPr>
          <w:rFonts w:ascii="Consolas" w:hAnsi="Consolas" w:eastAsia="Consolas" w:cs="Consolas"/>
          <w:color w:val="000000" w:themeColor="text1"/>
          <w:sz w:val="24"/>
          <w:highlight w:val="yellow"/>
        </w:rPr>
        <w:t xml:space="preserve">pric</w:t>
      </w:r>
      <w:r>
        <w:rPr>
          <w:rFonts w:ascii="Consolas" w:hAnsi="Consolas" w:eastAsia="Consolas" w:cs="Consolas"/>
          <w:color w:val="000000" w:themeColor="text1"/>
          <w:sz w:val="24"/>
          <w:highlight w:val="yellow"/>
        </w:rPr>
        <w:t xml:space="preserve">e</w:t>
      </w:r>
      <w:r>
        <w:rPr>
          <w:rFonts w:ascii="Arial" w:hAnsi="Arial" w:eastAsia="Arial" w:cs="Arial"/>
          <w:color w:val="000000" w:themeColor="text1"/>
          <w:sz w:val="21"/>
        </w:rPr>
        <w:t xml:space="preserve"> , </w:t>
      </w:r>
      <w:r>
        <w:rPr>
          <w:rFonts w:ascii="Consolas" w:hAnsi="Consolas" w:eastAsia="Consolas" w:cs="Consolas"/>
          <w:color w:val="000000" w:themeColor="text1"/>
          <w:sz w:val="24"/>
          <w:highlight w:val="yellow"/>
        </w:rPr>
        <w:t xml:space="preserve">stock</w:t>
      </w:r>
      <w:r>
        <w:rPr>
          <w:rFonts w:ascii="Arial" w:hAnsi="Arial" w:eastAsia="Arial" w:cs="Arial"/>
          <w:color w:val="000000" w:themeColor="text1"/>
          <w:sz w:val="21"/>
        </w:rPr>
        <w:t xml:space="preserve">, an</w:t>
      </w:r>
      <w:r>
        <w:rPr>
          <w:rFonts w:ascii="Arial" w:hAnsi="Arial" w:eastAsia="Arial" w:cs="Arial"/>
          <w:color w:val="000000" w:themeColor="text1"/>
          <w:sz w:val="21"/>
          <w:highlight w:val="yellow"/>
        </w:rPr>
        <w:t xml:space="preserve">d </w:t>
      </w:r>
      <w:r>
        <w:rPr>
          <w:rFonts w:ascii="Consolas" w:hAnsi="Consolas" w:eastAsia="Consolas" w:cs="Consolas"/>
          <w:color w:val="000000" w:themeColor="text1"/>
          <w:sz w:val="24"/>
          <w:highlight w:val="yellow"/>
        </w:rPr>
        <w:t xml:space="preserve">image_url</w:t>
      </w:r>
      <w:r>
        <w:rPr>
          <w:rFonts w:ascii="Arial" w:hAnsi="Arial" w:eastAsia="Arial" w:cs="Arial"/>
          <w:color w:val="000000" w:themeColor="text1"/>
          <w:sz w:val="21"/>
          <w:highlight w:val="yellow"/>
        </w:rPr>
        <w:t xml:space="preserve">.</w:t>
      </w:r>
      <w:r>
        <w:rPr>
          <w:color w:val="000000" w:themeColor="text1"/>
        </w:rPr>
      </w:r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1"/>
        </w:rPr>
        <w:t xml:space="preserve">Serialization</w:t>
      </w:r>
      <w:r>
        <w:rPr>
          <w:rFonts w:ascii="Arial" w:hAnsi="Arial" w:eastAsia="Arial" w:cs="Arial"/>
          <w:color w:val="000000" w:themeColor="text1"/>
          <w:sz w:val="21"/>
        </w:rPr>
        <w:t xml:space="preserve">: Used </w:t>
      </w:r>
      <w:r>
        <w:rPr>
          <w:rFonts w:ascii="Consolas" w:hAnsi="Consolas" w:eastAsia="Consolas" w:cs="Consolas"/>
          <w:color w:val="000000" w:themeColor="text1"/>
          <w:sz w:val="24"/>
          <w:highlight w:val="yellow"/>
        </w:rPr>
        <w:t xml:space="preserve">serializers.ModelSerializer</w:t>
      </w:r>
      <w:r>
        <w:rPr>
          <w:rFonts w:ascii="Arial" w:hAnsi="Arial" w:eastAsia="Arial" w:cs="Arial"/>
          <w:color w:val="000000" w:themeColor="text1"/>
          <w:sz w:val="21"/>
        </w:rPr>
        <w:t xml:space="preserve"> to automatically convert Django model instances into JSON format.</w:t>
      </w:r>
      <w:r>
        <w:rPr>
          <w:color w:val="000000" w:themeColor="text1"/>
        </w:rPr>
      </w:r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1"/>
        </w:rPr>
        <w:t xml:space="preserve">API Views</w:t>
      </w:r>
      <w:r>
        <w:rPr>
          <w:rFonts w:ascii="Arial" w:hAnsi="Arial" w:eastAsia="Arial" w:cs="Arial"/>
          <w:color w:val="000000" w:themeColor="text1"/>
          <w:sz w:val="21"/>
        </w:rPr>
        <w:t xml:space="preserve">: Implemented</w:t>
      </w:r>
      <w:r>
        <w:rPr>
          <w:rFonts w:ascii="Arial" w:hAnsi="Arial" w:eastAsia="Arial" w:cs="Arial"/>
          <w:color w:val="000000" w:themeColor="text1"/>
          <w:sz w:val="21"/>
          <w:highlight w:val="yellow"/>
        </w:rPr>
        <w:t xml:space="preserve"> </w:t>
      </w:r>
      <w:r>
        <w:rPr>
          <w:rFonts w:ascii="Consolas" w:hAnsi="Consolas" w:eastAsia="Consolas" w:cs="Consolas"/>
          <w:color w:val="000000" w:themeColor="text1"/>
          <w:sz w:val="24"/>
          <w:highlight w:val="yellow"/>
        </w:rPr>
        <w:t xml:space="preserve">viewsets.ModelViewSet</w:t>
      </w:r>
      <w:r>
        <w:rPr>
          <w:rFonts w:ascii="Arial" w:hAnsi="Arial" w:eastAsia="Arial" w:cs="Arial"/>
          <w:color w:val="000000" w:themeColor="text1"/>
          <w:sz w:val="21"/>
        </w:rPr>
        <w:t xml:space="preserve">, which provides the following logic out-of-the-box: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24"/>
          <w:highlight w:val="yellow"/>
        </w:rPr>
        <w:t xml:space="preserve">GET /api/products/</w:t>
      </w:r>
      <w:r>
        <w:rPr>
          <w:rFonts w:ascii="Arial" w:hAnsi="Arial" w:eastAsia="Arial" w:cs="Arial"/>
          <w:color w:val="000000" w:themeColor="text1"/>
          <w:sz w:val="21"/>
        </w:rPr>
        <w:t xml:space="preserve"> (List all products)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24"/>
          <w:highlight w:val="yellow"/>
        </w:rPr>
        <w:t xml:space="preserve">POST /api/products/</w:t>
      </w:r>
      <w:r>
        <w:rPr>
          <w:rFonts w:ascii="Arial" w:hAnsi="Arial" w:eastAsia="Arial" w:cs="Arial"/>
          <w:color w:val="000000" w:themeColor="text1"/>
          <w:sz w:val="21"/>
        </w:rPr>
        <w:t xml:space="preserve"> (Create a new product)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24"/>
          <w:highlight w:val="yellow"/>
        </w:rPr>
        <w:t xml:space="preserve">GET /api/products/{id}/</w:t>
      </w:r>
      <w:r>
        <w:rPr>
          <w:rFonts w:ascii="Arial" w:hAnsi="Arial" w:eastAsia="Arial" w:cs="Arial"/>
          <w:color w:val="000000" w:themeColor="text1"/>
          <w:sz w:val="21"/>
        </w:rPr>
        <w:t xml:space="preserve"> (Retrieve a single product)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24"/>
          <w:highlight w:val="yellow"/>
        </w:rPr>
        <w:t xml:space="preserve">PUT /api/products/{id}/</w:t>
      </w:r>
      <w:r>
        <w:rPr>
          <w:rFonts w:ascii="Arial" w:hAnsi="Arial" w:eastAsia="Arial" w:cs="Arial"/>
          <w:color w:val="000000" w:themeColor="text1"/>
          <w:sz w:val="21"/>
        </w:rPr>
        <w:t xml:space="preserve"> (Update a product)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24"/>
          <w:highlight w:val="yellow"/>
        </w:rPr>
        <w:t xml:space="preserve">DELETE /api/products/{id}/</w:t>
      </w:r>
      <w:r>
        <w:rPr>
          <w:rFonts w:ascii="Arial" w:hAnsi="Arial" w:eastAsia="Arial" w:cs="Arial"/>
          <w:color w:val="000000" w:themeColor="text1"/>
          <w:sz w:val="21"/>
        </w:rPr>
        <w:t xml:space="preserve"> (Remove a product)</w:t>
      </w:r>
      <w:r>
        <w:rPr>
          <w:color w:val="000000" w:themeColor="text1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single" w:color="ffffff" w:sz="6" w:space="0"/>
          <w:right w:val="none" w:color="000000" w:sz="4" w:space="0"/>
        </w:pBdr>
        <w:spacing w:after="240" w:before="360" w:line="300" w:lineRule="auto"/>
        <w:ind w:right="0" w:firstLine="0" w:left="0"/>
        <w:rPr>
          <w:rFonts w:ascii="Arial" w:hAnsi="Arial" w:eastAsia="Arial" w:cs="Arial"/>
          <w:b/>
          <w:bCs/>
          <w:color w:val="000000" w:themeColor="text1"/>
          <w:sz w:val="36"/>
          <w:szCs w:val="36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36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36"/>
          <w:highlight w:val="non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single" w:color="ffffff" w:sz="6" w:space="0"/>
          <w:right w:val="none" w:color="000000" w:sz="4" w:space="0"/>
        </w:pBdr>
        <w:spacing w:after="240" w:before="360" w:line="300" w:lineRule="auto"/>
        <w:ind w:right="0" w:firstLine="0" w:left="0"/>
        <w:rPr>
          <w:rFonts w:ascii="Arial" w:hAnsi="Arial" w:eastAsia="Arial" w:cs="Arial"/>
          <w:b/>
          <w:bCs/>
          <w:color w:val="000000" w:themeColor="text1"/>
          <w:sz w:val="36"/>
          <w:szCs w:val="36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36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36"/>
          <w:highlight w:val="non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single" w:color="ffffff" w:sz="6" w:space="0"/>
          <w:right w:val="none" w:color="000000" w:sz="4" w:space="0"/>
        </w:pBdr>
        <w:spacing w:after="240" w:before="360" w:line="300" w:lineRule="auto"/>
        <w:ind w:right="0" w:firstLine="0" w:left="0"/>
        <w:rPr>
          <w:rFonts w:ascii="Arial" w:hAnsi="Arial" w:eastAsia="Arial" w:cs="Arial"/>
          <w:b/>
          <w:bCs/>
          <w:color w:val="000000" w:themeColor="text1"/>
          <w:sz w:val="36"/>
          <w:szCs w:val="36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36"/>
        </w:rPr>
        <w:t xml:space="preserve">Step 2: Frontend Implementation (React JS)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1"/>
        </w:rPr>
        <w:t xml:space="preserve">The frontend consumes the API and provides an interactive user interface.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1"/>
        </w:rPr>
        <w:t xml:space="preserve"> API Service Layer</w:t>
      </w:r>
      <w:r>
        <w:rPr>
          <w:rFonts w:ascii="Arial" w:hAnsi="Arial" w:eastAsia="Arial" w:cs="Arial"/>
          <w:color w:val="000000" w:themeColor="text1"/>
          <w:sz w:val="21"/>
        </w:rPr>
        <w:t xml:space="preserve">: Created</w:t>
      </w:r>
      <w:r>
        <w:rPr>
          <w:rFonts w:ascii="Arial" w:hAnsi="Arial" w:eastAsia="Arial" w:cs="Arial"/>
          <w:color w:val="000000" w:themeColor="text1"/>
          <w:sz w:val="21"/>
          <w:highlight w:val="yellow"/>
        </w:rPr>
        <w:t xml:space="preserve"> </w:t>
      </w:r>
      <w:r>
        <w:rPr>
          <w:rFonts w:ascii="Consolas" w:hAnsi="Consolas" w:eastAsia="Consolas" w:cs="Consolas"/>
          <w:color w:val="000000" w:themeColor="text1"/>
          <w:sz w:val="24"/>
          <w:highlight w:val="yellow"/>
        </w:rPr>
        <w:t xml:space="preserve">src/api/products.js</w:t>
      </w:r>
      <w:r>
        <w:rPr>
          <w:rFonts w:ascii="Arial" w:hAnsi="Arial" w:eastAsia="Arial" w:cs="Arial"/>
          <w:color w:val="000000" w:themeColor="text1"/>
          <w:sz w:val="21"/>
        </w:rPr>
        <w:t xml:space="preserve"> using the Native Fetch API to centralize all network requests to the Django backend.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1"/>
        </w:rPr>
        <w:t xml:space="preserve">State Management</w:t>
      </w:r>
      <w:r>
        <w:rPr>
          <w:rFonts w:ascii="Arial" w:hAnsi="Arial" w:eastAsia="Arial" w:cs="Arial"/>
          <w:color w:val="000000" w:themeColor="text1"/>
          <w:sz w:val="21"/>
        </w:rPr>
        <w:t xml:space="preserve">:</w:t>
      </w:r>
      <w:r>
        <w:rPr>
          <w:color w:val="000000" w:themeColor="text1"/>
        </w:rPr>
      </w:r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1"/>
        </w:rPr>
        <w:t xml:space="preserve">Local State</w:t>
      </w:r>
      <w:r>
        <w:rPr>
          <w:rFonts w:ascii="Arial" w:hAnsi="Arial" w:eastAsia="Arial" w:cs="Arial"/>
          <w:color w:val="000000" w:themeColor="text1"/>
          <w:sz w:val="21"/>
        </w:rPr>
        <w:t xml:space="preserve">: Used</w:t>
      </w:r>
      <w:r>
        <w:rPr>
          <w:rFonts w:ascii="Arial" w:hAnsi="Arial" w:eastAsia="Arial" w:cs="Arial"/>
          <w:color w:val="000000" w:themeColor="text1"/>
          <w:sz w:val="21"/>
          <w:highlight w:val="yellow"/>
        </w:rPr>
        <w:t xml:space="preserve"> </w:t>
      </w:r>
      <w:r>
        <w:rPr>
          <w:rFonts w:ascii="Consolas" w:hAnsi="Consolas" w:eastAsia="Consolas" w:cs="Consolas"/>
          <w:color w:val="000000" w:themeColor="text1"/>
          <w:sz w:val="24"/>
          <w:highlight w:val="yellow"/>
        </w:rPr>
        <w:t xml:space="preserve">useState</w:t>
      </w:r>
      <w:r>
        <w:rPr>
          <w:rFonts w:ascii="Arial" w:hAnsi="Arial" w:eastAsia="Arial" w:cs="Arial"/>
          <w:color w:val="000000" w:themeColor="text1"/>
          <w:sz w:val="21"/>
          <w:highlight w:val="yellow"/>
        </w:rPr>
        <w:t xml:space="preserve"> </w:t>
      </w:r>
      <w:r>
        <w:rPr>
          <w:rFonts w:ascii="Arial" w:hAnsi="Arial" w:eastAsia="Arial" w:cs="Arial"/>
          <w:color w:val="000000" w:themeColor="text1"/>
          <w:sz w:val="21"/>
        </w:rPr>
        <w:t xml:space="preserve">and </w:t>
      </w:r>
      <w:r>
        <w:rPr>
          <w:rFonts w:ascii="Consolas" w:hAnsi="Consolas" w:eastAsia="Consolas" w:cs="Consolas"/>
          <w:color w:val="000000" w:themeColor="text1"/>
          <w:sz w:val="24"/>
          <w:highlight w:val="yellow"/>
        </w:rPr>
        <w:t xml:space="preserve">useEffect</w:t>
      </w:r>
      <w:r>
        <w:rPr>
          <w:rFonts w:ascii="Arial" w:hAnsi="Arial" w:eastAsia="Arial" w:cs="Arial"/>
          <w:color w:val="000000" w:themeColor="text1"/>
          <w:sz w:val="21"/>
        </w:rPr>
        <w:t xml:space="preserve"> hooks in components to fetch and store product data.</w:t>
      </w:r>
      <w:r>
        <w:rPr>
          <w:color w:val="000000" w:themeColor="text1"/>
        </w:rPr>
      </w:r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1"/>
        </w:rPr>
        <w:t xml:space="preserve">Global State</w:t>
      </w:r>
      <w:r>
        <w:rPr>
          <w:rFonts w:ascii="Arial" w:hAnsi="Arial" w:eastAsia="Arial" w:cs="Arial"/>
          <w:color w:val="000000" w:themeColor="text1"/>
          <w:sz w:val="21"/>
        </w:rPr>
        <w:t xml:space="preserve">: Implemented </w:t>
      </w:r>
      <w:r>
        <w:rPr>
          <w:rFonts w:ascii="Consolas" w:hAnsi="Consolas" w:eastAsia="Consolas" w:cs="Consolas"/>
          <w:color w:val="000000" w:themeColor="text1"/>
          <w:sz w:val="24"/>
          <w:highlight w:val="yellow"/>
        </w:rPr>
        <w:t xml:space="preserve">React Context API</w:t>
      </w:r>
      <w:r>
        <w:rPr>
          <w:rFonts w:ascii="Arial" w:hAnsi="Arial" w:eastAsia="Arial" w:cs="Arial"/>
          <w:color w:val="000000" w:themeColor="text1"/>
          <w:sz w:val="21"/>
          <w:highlight w:val="yellow"/>
        </w:rPr>
        <w:t xml:space="preserve"> (</w:t>
      </w:r>
      <w:r>
        <w:rPr>
          <w:rFonts w:ascii="Consolas" w:hAnsi="Consolas" w:eastAsia="Consolas" w:cs="Consolas"/>
          <w:color w:val="000000" w:themeColor="text1"/>
          <w:sz w:val="24"/>
          <w:highlight w:val="yellow"/>
        </w:rPr>
        <w:t xml:space="preserve">CartContext</w:t>
      </w:r>
      <w:r>
        <w:rPr>
          <w:rFonts w:ascii="Arial" w:hAnsi="Arial" w:eastAsia="Arial" w:cs="Arial"/>
          <w:color w:val="000000" w:themeColor="text1"/>
          <w:sz w:val="21"/>
          <w:highlight w:val="yellow"/>
        </w:rPr>
        <w:t xml:space="preserve">) </w:t>
      </w:r>
      <w:r>
        <w:rPr>
          <w:rFonts w:ascii="Arial" w:hAnsi="Arial" w:eastAsia="Arial" w:cs="Arial"/>
          <w:color w:val="000000" w:themeColor="text1"/>
          <w:sz w:val="21"/>
        </w:rPr>
        <w:t xml:space="preserve">to manage a persistent shopping cart across different views.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1"/>
        </w:rPr>
        <w:t xml:space="preserve">Routing</w:t>
      </w:r>
      <w:r>
        <w:rPr>
          <w:rFonts w:ascii="Arial" w:hAnsi="Arial" w:eastAsia="Arial" w:cs="Arial"/>
          <w:color w:val="000000" w:themeColor="text1"/>
          <w:sz w:val="21"/>
        </w:rPr>
        <w:t xml:space="preserve">: Utilized </w:t>
      </w:r>
      <w:r>
        <w:rPr>
          <w:rFonts w:ascii="Consolas" w:hAnsi="Consolas" w:eastAsia="Consolas" w:cs="Consolas"/>
          <w:color w:val="000000" w:themeColor="text1"/>
          <w:sz w:val="24"/>
          <w:highlight w:val="yellow"/>
        </w:rPr>
        <w:t xml:space="preserve">react-router</w:t>
      </w:r>
      <w:r>
        <w:rPr>
          <w:rFonts w:ascii="Arial" w:hAnsi="Arial" w:eastAsia="Arial" w:cs="Arial"/>
          <w:color w:val="000000" w:themeColor="text1"/>
          <w:sz w:val="21"/>
        </w:rPr>
        <w:t xml:space="preserve"> to handle navigation between the </w:t>
      </w:r>
      <w:r>
        <w:rPr>
          <w:rFonts w:ascii="Arial" w:hAnsi="Arial" w:eastAsia="Arial" w:cs="Arial"/>
          <w:b/>
          <w:color w:val="000000" w:themeColor="text1"/>
          <w:sz w:val="21"/>
        </w:rPr>
        <w:t xml:space="preserve">Product List (Home)</w:t>
      </w:r>
      <w:r>
        <w:rPr>
          <w:rFonts w:ascii="Arial" w:hAnsi="Arial" w:eastAsia="Arial" w:cs="Arial"/>
          <w:color w:val="000000" w:themeColor="text1"/>
          <w:sz w:val="21"/>
        </w:rPr>
        <w:t xml:space="preserve"> and the </w:t>
      </w:r>
      <w:r>
        <w:rPr>
          <w:rFonts w:ascii="Arial" w:hAnsi="Arial" w:eastAsia="Arial" w:cs="Arial"/>
          <w:b/>
          <w:color w:val="000000" w:themeColor="text1"/>
          <w:sz w:val="21"/>
        </w:rPr>
        <w:t xml:space="preserve">Product Form (Add/Edit)</w:t>
      </w:r>
      <w:r>
        <w:rPr>
          <w:rFonts w:ascii="Arial" w:hAnsi="Arial" w:eastAsia="Arial" w:cs="Arial"/>
          <w:color w:val="000000" w:themeColor="text1"/>
          <w:sz w:val="21"/>
        </w:rPr>
        <w:t xml:space="preserve"> pages.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color w:val="000000" w:themeColor="text1"/>
          <w:sz w:val="21"/>
          <w:szCs w:val="21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</w:r>
      <w:r>
        <w:rPr>
          <w:rFonts w:ascii="Arial" w:hAnsi="Arial" w:eastAsia="Arial" w:cs="Arial"/>
          <w:color w:val="000000" w:themeColor="text1"/>
          <w:sz w:val="21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color w:val="000000" w:themeColor="text1"/>
          <w:sz w:val="21"/>
          <w:szCs w:val="2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1"/>
        </w:rPr>
        <w:t xml:space="preserve">UI Components</w:t>
      </w:r>
      <w:r>
        <w:rPr>
          <w:rFonts w:ascii="Arial" w:hAnsi="Arial" w:eastAsia="Arial" w:cs="Arial"/>
          <w:color w:val="000000" w:themeColor="text1"/>
          <w:sz w:val="21"/>
        </w:rPr>
        <w:t xml:space="preserve">: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24"/>
          <w:highlight w:val="yellow"/>
        </w:rPr>
      </w:r>
      <w:r>
        <w:rPr>
          <w:rFonts w:ascii="Consolas" w:hAnsi="Consolas" w:eastAsia="Consolas" w:cs="Consolas"/>
          <w:color w:val="000000" w:themeColor="text1"/>
          <w:sz w:val="24"/>
          <w:highlight w:val="yellow"/>
        </w:rPr>
        <w:t xml:space="preserve">HomePage</w:t>
      </w:r>
      <w:r>
        <w:rPr>
          <w:rFonts w:ascii="Arial" w:hAnsi="Arial" w:eastAsia="Arial" w:cs="Arial"/>
          <w:color w:val="000000" w:themeColor="text1"/>
          <w:sz w:val="21"/>
        </w:rPr>
        <w:t xml:space="preserve">: Handles </w:t>
      </w:r>
      <w:r>
        <w:rPr>
          <w:rFonts w:ascii="Arial" w:hAnsi="Arial" w:eastAsia="Arial" w:cs="Arial"/>
          <w:b/>
          <w:color w:val="000000" w:themeColor="text1"/>
          <w:sz w:val="21"/>
        </w:rPr>
        <w:t xml:space="preserve">Read</w:t>
      </w:r>
      <w:r>
        <w:rPr>
          <w:rFonts w:ascii="Arial" w:hAnsi="Arial" w:eastAsia="Arial" w:cs="Arial"/>
          <w:color w:val="000000" w:themeColor="text1"/>
          <w:sz w:val="21"/>
        </w:rPr>
        <w:t xml:space="preserve"> (listing products) and </w:t>
      </w:r>
      <w:r>
        <w:rPr>
          <w:rFonts w:ascii="Arial" w:hAnsi="Arial" w:eastAsia="Arial" w:cs="Arial"/>
          <w:b/>
          <w:color w:val="000000" w:themeColor="text1"/>
          <w:sz w:val="21"/>
        </w:rPr>
        <w:t xml:space="preserve">Delete</w:t>
      </w:r>
      <w:r>
        <w:rPr>
          <w:rFonts w:ascii="Arial" w:hAnsi="Arial" w:eastAsia="Arial" w:cs="Arial"/>
          <w:color w:val="000000" w:themeColor="text1"/>
          <w:sz w:val="21"/>
        </w:rPr>
        <w:t xml:space="preserve"> actions.</w:t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Arial" w:hAnsi="Arial" w:eastAsia="Arial" w:cs="Arial"/>
          <w:color w:val="000000" w:themeColor="text1"/>
          <w:sz w:val="21"/>
          <w:szCs w:val="21"/>
        </w:rPr>
      </w:pPr>
      <w:r>
        <w:rPr>
          <w:rFonts w:ascii="Consolas" w:hAnsi="Consolas" w:eastAsia="Consolas" w:cs="Consolas"/>
          <w:color w:val="000000" w:themeColor="text1"/>
          <w:sz w:val="24"/>
          <w:highlight w:val="yellow"/>
        </w:rPr>
        <w:t xml:space="preserve">ProductFormPage</w:t>
      </w:r>
      <w:r>
        <w:rPr>
          <w:rFonts w:ascii="Arial" w:hAnsi="Arial" w:eastAsia="Arial" w:cs="Arial"/>
          <w:color w:val="000000" w:themeColor="text1"/>
          <w:sz w:val="21"/>
        </w:rPr>
        <w:t xml:space="preserve">: Handles both </w:t>
      </w:r>
      <w:r>
        <w:rPr>
          <w:rFonts w:ascii="Arial" w:hAnsi="Arial" w:eastAsia="Arial" w:cs="Arial"/>
          <w:b/>
          <w:color w:val="000000" w:themeColor="text1"/>
          <w:sz w:val="21"/>
        </w:rPr>
        <w:t xml:space="preserve">Create</w:t>
      </w:r>
      <w:r>
        <w:rPr>
          <w:rFonts w:ascii="Arial" w:hAnsi="Arial" w:eastAsia="Arial" w:cs="Arial"/>
          <w:color w:val="000000" w:themeColor="text1"/>
          <w:sz w:val="21"/>
        </w:rPr>
        <w:t xml:space="preserve"> and </w:t>
      </w:r>
      <w:r>
        <w:rPr>
          <w:rFonts w:ascii="Arial" w:hAnsi="Arial" w:eastAsia="Arial" w:cs="Arial"/>
          <w:b/>
          <w:color w:val="000000" w:themeColor="text1"/>
          <w:sz w:val="21"/>
        </w:rPr>
        <w:t xml:space="preserve">Update</w:t>
      </w:r>
      <w:r>
        <w:rPr>
          <w:rFonts w:ascii="Arial" w:hAnsi="Arial" w:eastAsia="Arial" w:cs="Arial"/>
          <w:color w:val="000000" w:themeColor="text1"/>
          <w:sz w:val="21"/>
        </w:rPr>
        <w:t xml:space="preserve"> actions using a dynamic form</w:t>
      </w:r>
      <w:r>
        <w:rPr>
          <w:rFonts w:ascii="Arial" w:hAnsi="Arial" w:eastAsia="Arial" w:cs="Arial"/>
          <w:color w:val="000000" w:themeColor="text1"/>
          <w:sz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Arial" w:hAnsi="Arial" w:eastAsia="Arial" w:cs="Arial"/>
          <w:color w:val="000000" w:themeColor="text1"/>
          <w:sz w:val="21"/>
          <w:szCs w:val="2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</w:rPr>
        <w:t xml:space="preserve">Output:</w:t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</w:rPr>
      </w:r>
      <w:r>
        <w:rPr>
          <w:b/>
          <w:bCs/>
          <w:sz w:val="44"/>
          <w:szCs w:val="4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2489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329898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31248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46.0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color w:val="000000" w:themeColor="text1"/>
          <w:sz w:val="44"/>
          <w:szCs w:val="44"/>
          <w:highlight w:val="none"/>
        </w:rPr>
      </w:pPr>
      <w:r>
        <w:rPr>
          <w:b/>
          <w:bCs/>
          <w:color w:val="000000" w:themeColor="text1"/>
          <w:sz w:val="44"/>
          <w:szCs w:val="44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69300" cy="410049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09507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469299" cy="4100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30.65pt;height:322.8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b/>
          <w:bCs/>
          <w:color w:val="000000" w:themeColor="text1"/>
          <w:sz w:val="44"/>
          <w:szCs w:val="44"/>
          <w:highlight w:val="none"/>
        </w:rPr>
      </w:r>
      <w:r>
        <w:rPr>
          <w:b/>
          <w:bCs/>
          <w:color w:val="000000" w:themeColor="text1"/>
          <w:sz w:val="44"/>
          <w:szCs w:val="4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40750" cy="356513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45164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640749" cy="35651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44.15pt;height:280.7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93150" cy="4312869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400103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793149" cy="43128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6.15pt;height:339.6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</w:r>
      <w:r/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</w:r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Times New Roman">
    <w:panose1 w:val="020206030504050203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5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cccccc" w:themeColor="text1"/>
        <w:sz w:val="21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d0d0d0"/>
        <w:sz w:val="24"/>
        <w:highlight w:val="none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d0d0d0"/>
        <w:sz w:val="24"/>
        <w:highlight w:val="none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d0d0d0"/>
        <w:sz w:val="24"/>
        <w:highlight w:val="none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d0d0d0"/>
        <w:sz w:val="24"/>
        <w:highlight w:val="none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d0d0d0"/>
        <w:sz w:val="24"/>
        <w:highlight w:val="none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d0d0d0"/>
        <w:sz w:val="24"/>
        <w:highlight w:val="none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d0d0d0"/>
        <w:sz w:val="24"/>
        <w:highlight w:val="none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d0d0d0"/>
        <w:sz w:val="24"/>
        <w:highlight w:val="none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d0d0d0"/>
        <w:sz w:val="24"/>
        <w:highlight w:val="none"/>
      </w:rPr>
      <w:start w:val="1"/>
      <w:suff w:val="tab"/>
    </w:lvl>
  </w:abstractNum>
  <w:abstractNum w:abstractNumId="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cccccc" w:themeColor="text1"/>
        <w:sz w:val="21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cccccc" w:themeColor="text1"/>
        <w:sz w:val="21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cccccc"/>
        <w:sz w:val="21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cccccc"/>
        <w:sz w:val="21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cccccc"/>
        <w:sz w:val="21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cccccc"/>
        <w:sz w:val="21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cccccc"/>
        <w:sz w:val="21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cccccc"/>
        <w:sz w:val="21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cccccc"/>
        <w:sz w:val="21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cccccc"/>
        <w:sz w:val="21"/>
      </w:rPr>
      <w:start w:val="1"/>
      <w:suff w:val="tab"/>
    </w:lvl>
  </w:abstractNum>
  <w:abstractNum w:abstractNumId="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cccccc" w:themeColor="text1"/>
        <w:sz w:val="21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d0d0d0"/>
        <w:sz w:val="24"/>
        <w:highlight w:val="none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d0d0d0"/>
        <w:sz w:val="24"/>
        <w:highlight w:val="none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d0d0d0"/>
        <w:sz w:val="24"/>
        <w:highlight w:val="none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d0d0d0"/>
        <w:sz w:val="24"/>
        <w:highlight w:val="none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d0d0d0"/>
        <w:sz w:val="24"/>
        <w:highlight w:val="none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d0d0d0"/>
        <w:sz w:val="24"/>
        <w:highlight w:val="none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d0d0d0"/>
        <w:sz w:val="24"/>
        <w:highlight w:val="none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d0d0d0"/>
        <w:sz w:val="24"/>
        <w:highlight w:val="none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d0d0d0"/>
        <w:sz w:val="24"/>
        <w:highlight w:val="none"/>
      </w:rPr>
      <w:start w:val="1"/>
      <w:suff w:val="tab"/>
    </w:lvl>
  </w:abstractNum>
  <w:abstractNum w:abstractNumId="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cccccc" w:themeColor="text1"/>
        <w:sz w:val="21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2026-03-15T19:21:32Z</dcterms:modified>
</cp:coreProperties>
</file>