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6F810" w14:textId="77777777" w:rsidR="00614204" w:rsidRPr="00614204" w:rsidRDefault="00614204" w:rsidP="00614204">
      <w:pPr>
        <w:spacing w:after="140"/>
        <w:jc w:val="center"/>
        <w:rPr>
          <w:b/>
          <w:sz w:val="32"/>
          <w:lang w:val="en-IN"/>
        </w:rPr>
      </w:pPr>
      <w:r w:rsidRPr="00614204">
        <w:rPr>
          <w:b/>
          <w:sz w:val="32"/>
          <w:lang w:val="en-IN"/>
        </w:rPr>
        <w:t>Documentation for Review 1</w:t>
      </w:r>
    </w:p>
    <w:p w14:paraId="29A3E6F9" w14:textId="77777777" w:rsidR="00614204" w:rsidRPr="00614204" w:rsidRDefault="00614204" w:rsidP="00614204">
      <w:pPr>
        <w:spacing w:after="140"/>
        <w:jc w:val="center"/>
        <w:rPr>
          <w:b/>
          <w:sz w:val="32"/>
          <w:lang w:val="en-IN"/>
        </w:rPr>
      </w:pPr>
      <w:r w:rsidRPr="00614204">
        <w:rPr>
          <w:b/>
          <w:bCs/>
          <w:sz w:val="32"/>
          <w:lang w:val="en-IN"/>
        </w:rPr>
        <w:t>LLM-Assisted Financial Statement Analysis Tool</w:t>
      </w:r>
    </w:p>
    <w:p w14:paraId="0FE0B035" w14:textId="77777777" w:rsidR="00614204" w:rsidRDefault="00614204" w:rsidP="00614204">
      <w:pPr>
        <w:spacing w:after="140"/>
        <w:jc w:val="center"/>
        <w:rPr>
          <w:b/>
          <w:sz w:val="32"/>
          <w:lang w:val="en-IN"/>
        </w:rPr>
      </w:pPr>
      <w:r w:rsidRPr="00614204">
        <w:rPr>
          <w:b/>
          <w:sz w:val="32"/>
          <w:lang w:val="en-IN"/>
        </w:rPr>
        <w:t>Major Project – 4th Year</w:t>
      </w:r>
    </w:p>
    <w:p w14:paraId="3E61BEED" w14:textId="77777777" w:rsidR="00614204" w:rsidRPr="00614204" w:rsidRDefault="00614204" w:rsidP="00614204">
      <w:pPr>
        <w:spacing w:after="140"/>
        <w:jc w:val="center"/>
        <w:rPr>
          <w:b/>
          <w:sz w:val="32"/>
          <w:lang w:val="en-IN"/>
        </w:rPr>
      </w:pPr>
    </w:p>
    <w:p w14:paraId="2C54B05B" w14:textId="77777777" w:rsidR="00614204" w:rsidRDefault="00614204" w:rsidP="00614204">
      <w:pPr>
        <w:spacing w:after="140"/>
        <w:jc w:val="center"/>
        <w:rPr>
          <w:b/>
          <w:sz w:val="32"/>
          <w:lang w:val="en-IN"/>
        </w:rPr>
      </w:pPr>
      <w:proofErr w:type="spellStart"/>
      <w:r w:rsidRPr="00614204">
        <w:rPr>
          <w:b/>
          <w:sz w:val="32"/>
          <w:lang w:val="en-IN"/>
        </w:rPr>
        <w:t>Kommuri</w:t>
      </w:r>
      <w:proofErr w:type="spellEnd"/>
      <w:r w:rsidRPr="00614204">
        <w:rPr>
          <w:b/>
          <w:sz w:val="32"/>
          <w:lang w:val="en-IN"/>
        </w:rPr>
        <w:t xml:space="preserve"> Pratap Reddy Institute of Technology</w:t>
      </w:r>
    </w:p>
    <w:p w14:paraId="3AC96A4B" w14:textId="77777777" w:rsidR="00614204" w:rsidRPr="00614204" w:rsidRDefault="00614204" w:rsidP="00614204">
      <w:pPr>
        <w:spacing w:after="140"/>
        <w:jc w:val="center"/>
        <w:rPr>
          <w:b/>
          <w:szCs w:val="24"/>
          <w:lang w:val="en-IN"/>
        </w:rPr>
      </w:pPr>
      <w:r w:rsidRPr="00614204">
        <w:rPr>
          <w:b/>
          <w:szCs w:val="24"/>
          <w:lang w:val="en-IN"/>
        </w:rPr>
        <w:t>Department of Computer Science and Engineering (Artificial Intelligence &amp; Machine Learning)</w:t>
      </w:r>
    </w:p>
    <w:p w14:paraId="6D2466B1" w14:textId="77777777" w:rsidR="00614204" w:rsidRPr="00614204" w:rsidRDefault="00614204" w:rsidP="00614204">
      <w:pPr>
        <w:spacing w:after="140"/>
        <w:jc w:val="center"/>
        <w:rPr>
          <w:b/>
          <w:sz w:val="32"/>
          <w:lang w:val="en-IN"/>
        </w:rPr>
      </w:pPr>
    </w:p>
    <w:p w14:paraId="0CF7B5F2" w14:textId="77777777" w:rsidR="00614204" w:rsidRDefault="00614204" w:rsidP="00614204">
      <w:pPr>
        <w:spacing w:after="140"/>
        <w:jc w:val="center"/>
        <w:rPr>
          <w:b/>
          <w:sz w:val="32"/>
          <w:lang w:val="en-IN"/>
        </w:rPr>
      </w:pPr>
      <w:r w:rsidRPr="00614204">
        <w:rPr>
          <w:b/>
          <w:sz w:val="32"/>
          <w:lang w:val="en-IN"/>
        </w:rPr>
        <w:t xml:space="preserve">Team Members: </w:t>
      </w:r>
    </w:p>
    <w:p w14:paraId="2E67C834" w14:textId="5BAE5E57" w:rsidR="00614204" w:rsidRPr="00614204" w:rsidRDefault="00614204" w:rsidP="00614204">
      <w:pPr>
        <w:spacing w:after="140"/>
        <w:jc w:val="center"/>
        <w:rPr>
          <w:bCs/>
          <w:sz w:val="28"/>
          <w:szCs w:val="28"/>
          <w:lang w:val="en-IN"/>
        </w:rPr>
      </w:pPr>
      <w:r w:rsidRPr="00614204">
        <w:rPr>
          <w:bCs/>
          <w:sz w:val="28"/>
          <w:szCs w:val="28"/>
          <w:lang w:val="en-IN"/>
        </w:rPr>
        <w:t xml:space="preserve">R. </w:t>
      </w:r>
      <w:proofErr w:type="spellStart"/>
      <w:r w:rsidRPr="00614204">
        <w:rPr>
          <w:bCs/>
          <w:sz w:val="28"/>
          <w:szCs w:val="28"/>
          <w:lang w:val="en-IN"/>
        </w:rPr>
        <w:t>Lalithasahasra</w:t>
      </w:r>
      <w:proofErr w:type="spellEnd"/>
      <w:r w:rsidRPr="00614204">
        <w:rPr>
          <w:bCs/>
          <w:sz w:val="28"/>
          <w:szCs w:val="28"/>
          <w:lang w:val="en-IN"/>
        </w:rPr>
        <w:t xml:space="preserve"> – </w:t>
      </w:r>
      <w:r w:rsidR="00514CB3">
        <w:rPr>
          <w:bCs/>
          <w:sz w:val="28"/>
          <w:szCs w:val="28"/>
          <w:lang w:val="en-IN"/>
        </w:rPr>
        <w:t>23RA1A</w:t>
      </w:r>
      <w:r w:rsidRPr="00614204">
        <w:rPr>
          <w:bCs/>
          <w:sz w:val="28"/>
          <w:szCs w:val="28"/>
          <w:lang w:val="en-IN"/>
        </w:rPr>
        <w:t>6642,</w:t>
      </w:r>
    </w:p>
    <w:p w14:paraId="76946030" w14:textId="3C46E150" w:rsidR="00614204" w:rsidRPr="00614204" w:rsidRDefault="00614204" w:rsidP="00614204">
      <w:pPr>
        <w:spacing w:after="140"/>
        <w:jc w:val="center"/>
        <w:rPr>
          <w:bCs/>
          <w:sz w:val="28"/>
          <w:szCs w:val="28"/>
          <w:lang w:val="en-IN"/>
        </w:rPr>
      </w:pPr>
      <w:r w:rsidRPr="00614204">
        <w:rPr>
          <w:bCs/>
          <w:sz w:val="28"/>
          <w:szCs w:val="28"/>
          <w:lang w:val="en-IN"/>
        </w:rPr>
        <w:t xml:space="preserve"> Md. Maaz – </w:t>
      </w:r>
      <w:r w:rsidR="00514CB3">
        <w:rPr>
          <w:bCs/>
          <w:sz w:val="28"/>
          <w:szCs w:val="28"/>
          <w:lang w:val="en-IN"/>
        </w:rPr>
        <w:t>23RA1A</w:t>
      </w:r>
      <w:r w:rsidRPr="00614204">
        <w:rPr>
          <w:bCs/>
          <w:sz w:val="28"/>
          <w:szCs w:val="28"/>
          <w:lang w:val="en-IN"/>
        </w:rPr>
        <w:t>6646,</w:t>
      </w:r>
    </w:p>
    <w:p w14:paraId="3BA3BD3D" w14:textId="445C7482" w:rsidR="00614204" w:rsidRPr="00614204" w:rsidRDefault="00614204" w:rsidP="00614204">
      <w:pPr>
        <w:spacing w:after="140"/>
        <w:jc w:val="center"/>
        <w:rPr>
          <w:bCs/>
          <w:sz w:val="28"/>
          <w:szCs w:val="28"/>
          <w:lang w:val="en-IN"/>
        </w:rPr>
      </w:pPr>
      <w:r w:rsidRPr="00614204">
        <w:rPr>
          <w:bCs/>
          <w:sz w:val="28"/>
          <w:szCs w:val="28"/>
          <w:lang w:val="en-IN"/>
        </w:rPr>
        <w:t xml:space="preserve"> G. Nikhil Reddy – </w:t>
      </w:r>
      <w:r w:rsidR="00514CB3">
        <w:rPr>
          <w:bCs/>
          <w:sz w:val="28"/>
          <w:szCs w:val="28"/>
          <w:lang w:val="en-IN"/>
        </w:rPr>
        <w:t>23RA1A</w:t>
      </w:r>
      <w:r w:rsidRPr="00614204">
        <w:rPr>
          <w:bCs/>
          <w:sz w:val="28"/>
          <w:szCs w:val="28"/>
          <w:lang w:val="en-IN"/>
        </w:rPr>
        <w:t>6663,</w:t>
      </w:r>
    </w:p>
    <w:p w14:paraId="47FE5F30" w14:textId="60124F1D" w:rsidR="00614204" w:rsidRPr="00614204" w:rsidRDefault="00614204" w:rsidP="00614204">
      <w:pPr>
        <w:spacing w:after="140"/>
        <w:jc w:val="center"/>
        <w:rPr>
          <w:b/>
          <w:sz w:val="28"/>
          <w:szCs w:val="28"/>
          <w:lang w:val="en-IN"/>
        </w:rPr>
      </w:pPr>
      <w:r w:rsidRPr="00614204">
        <w:rPr>
          <w:bCs/>
          <w:sz w:val="28"/>
          <w:szCs w:val="28"/>
          <w:lang w:val="en-IN"/>
        </w:rPr>
        <w:t xml:space="preserve">K. Praveen – </w:t>
      </w:r>
      <w:r w:rsidR="00514CB3">
        <w:rPr>
          <w:bCs/>
          <w:sz w:val="28"/>
          <w:szCs w:val="28"/>
          <w:lang w:val="en-IN"/>
        </w:rPr>
        <w:t>23RA1A</w:t>
      </w:r>
      <w:r w:rsidRPr="00614204">
        <w:rPr>
          <w:bCs/>
          <w:sz w:val="28"/>
          <w:szCs w:val="28"/>
          <w:lang w:val="en-IN"/>
        </w:rPr>
        <w:t>6674</w:t>
      </w:r>
    </w:p>
    <w:p w14:paraId="709DFCA9" w14:textId="77777777" w:rsidR="00614204" w:rsidRDefault="00614204" w:rsidP="00614204">
      <w:pPr>
        <w:spacing w:after="140"/>
        <w:jc w:val="center"/>
        <w:rPr>
          <w:b/>
          <w:sz w:val="32"/>
          <w:lang w:val="en-IN"/>
        </w:rPr>
      </w:pPr>
    </w:p>
    <w:p w14:paraId="5A5D299F" w14:textId="4B46A7BE" w:rsidR="00614204" w:rsidRDefault="00614204" w:rsidP="00614204">
      <w:pPr>
        <w:spacing w:after="140"/>
        <w:jc w:val="center"/>
        <w:rPr>
          <w:b/>
          <w:sz w:val="32"/>
          <w:lang w:val="en-IN"/>
        </w:rPr>
      </w:pPr>
      <w:r w:rsidRPr="00614204">
        <w:rPr>
          <w:b/>
          <w:sz w:val="32"/>
          <w:lang w:val="en-IN"/>
        </w:rPr>
        <w:t>Team Guide:</w:t>
      </w:r>
    </w:p>
    <w:p w14:paraId="04967CE6" w14:textId="160BB64B" w:rsidR="00614204" w:rsidRPr="00614204" w:rsidRDefault="00614204" w:rsidP="00614204">
      <w:pPr>
        <w:spacing w:after="140"/>
        <w:jc w:val="center"/>
        <w:rPr>
          <w:b/>
          <w:sz w:val="28"/>
          <w:szCs w:val="28"/>
          <w:lang w:val="en-IN"/>
        </w:rPr>
      </w:pPr>
      <w:r w:rsidRPr="00614204">
        <w:rPr>
          <w:b/>
          <w:sz w:val="32"/>
          <w:lang w:val="en-IN"/>
        </w:rPr>
        <w:t xml:space="preserve"> </w:t>
      </w:r>
      <w:r w:rsidRPr="00614204">
        <w:rPr>
          <w:bCs/>
          <w:sz w:val="28"/>
          <w:szCs w:val="28"/>
          <w:lang w:val="en-IN"/>
        </w:rPr>
        <w:t xml:space="preserve">Dr. M. </w:t>
      </w:r>
      <w:proofErr w:type="spellStart"/>
      <w:r w:rsidRPr="00614204">
        <w:rPr>
          <w:bCs/>
          <w:sz w:val="28"/>
          <w:szCs w:val="28"/>
          <w:lang w:val="en-IN"/>
        </w:rPr>
        <w:t>Chalapathi</w:t>
      </w:r>
      <w:proofErr w:type="spellEnd"/>
      <w:r w:rsidRPr="00614204">
        <w:rPr>
          <w:bCs/>
          <w:sz w:val="28"/>
          <w:szCs w:val="28"/>
          <w:lang w:val="en-IN"/>
        </w:rPr>
        <w:t xml:space="preserve"> Rao</w:t>
      </w:r>
    </w:p>
    <w:p w14:paraId="0426AC82" w14:textId="5AB4BAD0" w:rsidR="00614204" w:rsidRDefault="00614204" w:rsidP="00614204">
      <w:pPr>
        <w:spacing w:line="276" w:lineRule="auto"/>
        <w:rPr>
          <w:b/>
          <w:sz w:val="32"/>
        </w:rPr>
      </w:pPr>
      <w:r>
        <w:rPr>
          <w:b/>
          <w:sz w:val="32"/>
        </w:rPr>
        <w:br w:type="page"/>
      </w:r>
    </w:p>
    <w:p w14:paraId="23DF84D4" w14:textId="09413CD1" w:rsidR="00884D02" w:rsidRDefault="00000000">
      <w:pPr>
        <w:spacing w:after="140"/>
        <w:jc w:val="center"/>
        <w:rPr>
          <w:b/>
          <w:sz w:val="32"/>
        </w:rPr>
      </w:pPr>
      <w:r>
        <w:rPr>
          <w:b/>
          <w:sz w:val="32"/>
        </w:rPr>
        <w:lastRenderedPageBreak/>
        <w:t>INDEX</w:t>
      </w:r>
    </w:p>
    <w:p w14:paraId="23BC0609" w14:textId="77777777" w:rsidR="00B52E1B" w:rsidRDefault="00B52E1B">
      <w:pPr>
        <w:spacing w:after="140"/>
        <w:jc w:val="center"/>
      </w:pPr>
    </w:p>
    <w:tbl>
      <w:tblPr>
        <w:tblW w:w="12404" w:type="dxa"/>
        <w:jc w:val="center"/>
        <w:tblBorders>
          <w:top w:val="nil"/>
          <w:left w:val="nil"/>
          <w:bottom w:val="nil"/>
          <w:right w:val="nil"/>
          <w:insideH w:val="nil"/>
          <w:insideV w:val="nil"/>
        </w:tblBorders>
        <w:tblLayout w:type="fixed"/>
        <w:tblLook w:val="04A0" w:firstRow="1" w:lastRow="0" w:firstColumn="1" w:lastColumn="0" w:noHBand="0" w:noVBand="1"/>
      </w:tblPr>
      <w:tblGrid>
        <w:gridCol w:w="2719"/>
        <w:gridCol w:w="6966"/>
        <w:gridCol w:w="2719"/>
      </w:tblGrid>
      <w:tr w:rsidR="00884D02" w14:paraId="0CB40138" w14:textId="77777777" w:rsidTr="00B52E1B">
        <w:trPr>
          <w:trHeight w:val="596"/>
          <w:jc w:val="center"/>
        </w:trPr>
        <w:tc>
          <w:tcPr>
            <w:tcW w:w="2719" w:type="dxa"/>
          </w:tcPr>
          <w:p w14:paraId="50F780DF" w14:textId="77777777" w:rsidR="00884D02" w:rsidRDefault="00000000">
            <w:pPr>
              <w:jc w:val="center"/>
            </w:pPr>
            <w:r>
              <w:rPr>
                <w:b/>
              </w:rPr>
              <w:t>S. No.</w:t>
            </w:r>
          </w:p>
        </w:tc>
        <w:tc>
          <w:tcPr>
            <w:tcW w:w="6966" w:type="dxa"/>
          </w:tcPr>
          <w:p w14:paraId="4217CC45" w14:textId="77777777" w:rsidR="00884D02" w:rsidRDefault="00000000">
            <w:pPr>
              <w:jc w:val="center"/>
            </w:pPr>
            <w:r>
              <w:rPr>
                <w:b/>
              </w:rPr>
              <w:t>CONTENTS</w:t>
            </w:r>
          </w:p>
        </w:tc>
        <w:tc>
          <w:tcPr>
            <w:tcW w:w="2719" w:type="dxa"/>
          </w:tcPr>
          <w:p w14:paraId="26044411" w14:textId="77777777" w:rsidR="00884D02" w:rsidRDefault="00000000">
            <w:pPr>
              <w:jc w:val="center"/>
            </w:pPr>
            <w:r>
              <w:rPr>
                <w:b/>
              </w:rPr>
              <w:t>PAGE NO.</w:t>
            </w:r>
          </w:p>
        </w:tc>
      </w:tr>
      <w:tr w:rsidR="00884D02" w14:paraId="06647092" w14:textId="77777777" w:rsidTr="00B52E1B">
        <w:trPr>
          <w:trHeight w:val="66"/>
          <w:jc w:val="center"/>
        </w:trPr>
        <w:tc>
          <w:tcPr>
            <w:tcW w:w="2719" w:type="dxa"/>
          </w:tcPr>
          <w:p w14:paraId="709F67EE" w14:textId="73F441D5" w:rsidR="00884D02" w:rsidRDefault="00884D02" w:rsidP="00B52E1B">
            <w:pPr>
              <w:spacing w:after="40"/>
            </w:pPr>
          </w:p>
        </w:tc>
        <w:tc>
          <w:tcPr>
            <w:tcW w:w="6966" w:type="dxa"/>
          </w:tcPr>
          <w:p w14:paraId="2E630435" w14:textId="102B9B5F" w:rsidR="00884D02" w:rsidRDefault="00884D02">
            <w:pPr>
              <w:spacing w:after="40"/>
            </w:pPr>
          </w:p>
        </w:tc>
        <w:tc>
          <w:tcPr>
            <w:tcW w:w="2719" w:type="dxa"/>
          </w:tcPr>
          <w:p w14:paraId="27A52AB7" w14:textId="313D1A6D" w:rsidR="00884D02" w:rsidRDefault="00884D02">
            <w:pPr>
              <w:spacing w:after="40"/>
              <w:jc w:val="center"/>
            </w:pPr>
          </w:p>
        </w:tc>
      </w:tr>
      <w:tr w:rsidR="00884D02" w14:paraId="7955E7AB" w14:textId="77777777" w:rsidTr="00B52E1B">
        <w:trPr>
          <w:trHeight w:val="444"/>
          <w:jc w:val="center"/>
        </w:trPr>
        <w:tc>
          <w:tcPr>
            <w:tcW w:w="2719" w:type="dxa"/>
          </w:tcPr>
          <w:p w14:paraId="563F4C75" w14:textId="0151825E" w:rsidR="00884D02" w:rsidRDefault="00B52E1B">
            <w:pPr>
              <w:spacing w:after="40"/>
              <w:jc w:val="center"/>
            </w:pPr>
            <w:r>
              <w:t>1.</w:t>
            </w:r>
          </w:p>
        </w:tc>
        <w:tc>
          <w:tcPr>
            <w:tcW w:w="6966" w:type="dxa"/>
          </w:tcPr>
          <w:p w14:paraId="5564FFEA" w14:textId="77777777" w:rsidR="00884D02" w:rsidRDefault="00000000">
            <w:pPr>
              <w:spacing w:after="40"/>
            </w:pPr>
            <w:r>
              <w:t>Abstract</w:t>
            </w:r>
          </w:p>
        </w:tc>
        <w:tc>
          <w:tcPr>
            <w:tcW w:w="2719" w:type="dxa"/>
          </w:tcPr>
          <w:p w14:paraId="1EBAA4ED" w14:textId="6AFD9860" w:rsidR="00884D02" w:rsidRDefault="00B52E1B">
            <w:pPr>
              <w:spacing w:after="40"/>
              <w:jc w:val="center"/>
            </w:pPr>
            <w:r>
              <w:t>I</w:t>
            </w:r>
          </w:p>
        </w:tc>
      </w:tr>
      <w:tr w:rsidR="00884D02" w14:paraId="5C0C6BD8" w14:textId="77777777" w:rsidTr="00B52E1B">
        <w:trPr>
          <w:trHeight w:val="444"/>
          <w:jc w:val="center"/>
        </w:trPr>
        <w:tc>
          <w:tcPr>
            <w:tcW w:w="2719" w:type="dxa"/>
          </w:tcPr>
          <w:p w14:paraId="6FA58793" w14:textId="22165E25" w:rsidR="00884D02" w:rsidRDefault="00B52E1B">
            <w:pPr>
              <w:spacing w:after="40"/>
              <w:jc w:val="center"/>
            </w:pPr>
            <w:r>
              <w:t>2.</w:t>
            </w:r>
          </w:p>
        </w:tc>
        <w:tc>
          <w:tcPr>
            <w:tcW w:w="6966" w:type="dxa"/>
          </w:tcPr>
          <w:p w14:paraId="3C4F075E" w14:textId="77777777" w:rsidR="00884D02" w:rsidRDefault="00000000">
            <w:pPr>
              <w:spacing w:after="40"/>
            </w:pPr>
            <w:r>
              <w:t>Introduction</w:t>
            </w:r>
          </w:p>
        </w:tc>
        <w:tc>
          <w:tcPr>
            <w:tcW w:w="2719" w:type="dxa"/>
          </w:tcPr>
          <w:p w14:paraId="3EDA6974" w14:textId="77777777" w:rsidR="00884D02" w:rsidRDefault="00000000">
            <w:pPr>
              <w:spacing w:after="40"/>
              <w:jc w:val="center"/>
            </w:pPr>
            <w:r>
              <w:t>1</w:t>
            </w:r>
          </w:p>
        </w:tc>
      </w:tr>
      <w:tr w:rsidR="00884D02" w14:paraId="276E7532" w14:textId="77777777" w:rsidTr="00B52E1B">
        <w:trPr>
          <w:trHeight w:val="432"/>
          <w:jc w:val="center"/>
        </w:trPr>
        <w:tc>
          <w:tcPr>
            <w:tcW w:w="2719" w:type="dxa"/>
          </w:tcPr>
          <w:p w14:paraId="63921C1A" w14:textId="1165D12D" w:rsidR="00884D02" w:rsidRDefault="00B52E1B">
            <w:pPr>
              <w:spacing w:after="40"/>
              <w:jc w:val="center"/>
            </w:pPr>
            <w:r>
              <w:t>3.</w:t>
            </w:r>
          </w:p>
        </w:tc>
        <w:tc>
          <w:tcPr>
            <w:tcW w:w="6966" w:type="dxa"/>
          </w:tcPr>
          <w:p w14:paraId="774CFB17" w14:textId="77777777" w:rsidR="00884D02" w:rsidRDefault="00000000">
            <w:pPr>
              <w:spacing w:after="40"/>
            </w:pPr>
            <w:r>
              <w:t>Problem Statement</w:t>
            </w:r>
          </w:p>
        </w:tc>
        <w:tc>
          <w:tcPr>
            <w:tcW w:w="2719" w:type="dxa"/>
          </w:tcPr>
          <w:p w14:paraId="5F49A5E7" w14:textId="77777777" w:rsidR="00884D02" w:rsidRDefault="00000000">
            <w:pPr>
              <w:spacing w:after="40"/>
              <w:jc w:val="center"/>
            </w:pPr>
            <w:r>
              <w:t>2</w:t>
            </w:r>
          </w:p>
        </w:tc>
      </w:tr>
      <w:tr w:rsidR="00884D02" w14:paraId="33298A56" w14:textId="77777777" w:rsidTr="00B52E1B">
        <w:trPr>
          <w:trHeight w:val="444"/>
          <w:jc w:val="center"/>
        </w:trPr>
        <w:tc>
          <w:tcPr>
            <w:tcW w:w="2719" w:type="dxa"/>
          </w:tcPr>
          <w:p w14:paraId="5392D6AE" w14:textId="1931DFF4" w:rsidR="00884D02" w:rsidRDefault="00B52E1B">
            <w:pPr>
              <w:spacing w:after="40"/>
              <w:jc w:val="center"/>
            </w:pPr>
            <w:r>
              <w:t>4.</w:t>
            </w:r>
          </w:p>
        </w:tc>
        <w:tc>
          <w:tcPr>
            <w:tcW w:w="6966" w:type="dxa"/>
          </w:tcPr>
          <w:p w14:paraId="4342B10B" w14:textId="77777777" w:rsidR="00884D02" w:rsidRDefault="00000000">
            <w:pPr>
              <w:spacing w:after="40"/>
            </w:pPr>
            <w:r>
              <w:t>Existing System</w:t>
            </w:r>
          </w:p>
        </w:tc>
        <w:tc>
          <w:tcPr>
            <w:tcW w:w="2719" w:type="dxa"/>
          </w:tcPr>
          <w:p w14:paraId="708ED90C" w14:textId="77777777" w:rsidR="00884D02" w:rsidRDefault="00000000">
            <w:pPr>
              <w:spacing w:after="40"/>
              <w:jc w:val="center"/>
            </w:pPr>
            <w:r>
              <w:t>3</w:t>
            </w:r>
          </w:p>
        </w:tc>
      </w:tr>
      <w:tr w:rsidR="00884D02" w14:paraId="1BD9A914" w14:textId="77777777" w:rsidTr="00B52E1B">
        <w:trPr>
          <w:trHeight w:val="444"/>
          <w:jc w:val="center"/>
        </w:trPr>
        <w:tc>
          <w:tcPr>
            <w:tcW w:w="2719" w:type="dxa"/>
          </w:tcPr>
          <w:p w14:paraId="5BACCB26" w14:textId="492D20CD" w:rsidR="00884D02" w:rsidRDefault="00B52E1B">
            <w:pPr>
              <w:spacing w:after="40"/>
              <w:jc w:val="center"/>
            </w:pPr>
            <w:r>
              <w:t>5.</w:t>
            </w:r>
          </w:p>
        </w:tc>
        <w:tc>
          <w:tcPr>
            <w:tcW w:w="6966" w:type="dxa"/>
          </w:tcPr>
          <w:p w14:paraId="0EFA5CB4" w14:textId="77777777" w:rsidR="00884D02" w:rsidRDefault="00000000">
            <w:pPr>
              <w:spacing w:after="40"/>
            </w:pPr>
            <w:r>
              <w:t>Proposed Solution</w:t>
            </w:r>
          </w:p>
        </w:tc>
        <w:tc>
          <w:tcPr>
            <w:tcW w:w="2719" w:type="dxa"/>
          </w:tcPr>
          <w:p w14:paraId="35C32E72" w14:textId="77777777" w:rsidR="00884D02" w:rsidRDefault="00000000">
            <w:pPr>
              <w:spacing w:after="40"/>
              <w:jc w:val="center"/>
            </w:pPr>
            <w:r>
              <w:t>4</w:t>
            </w:r>
          </w:p>
        </w:tc>
      </w:tr>
      <w:tr w:rsidR="00884D02" w14:paraId="212C47A9" w14:textId="77777777" w:rsidTr="00B52E1B">
        <w:trPr>
          <w:trHeight w:val="444"/>
          <w:jc w:val="center"/>
        </w:trPr>
        <w:tc>
          <w:tcPr>
            <w:tcW w:w="2719" w:type="dxa"/>
          </w:tcPr>
          <w:p w14:paraId="083819B1" w14:textId="1539E929" w:rsidR="00884D02" w:rsidRDefault="00B52E1B">
            <w:pPr>
              <w:spacing w:after="40"/>
              <w:jc w:val="center"/>
            </w:pPr>
            <w:r>
              <w:t>6.</w:t>
            </w:r>
          </w:p>
        </w:tc>
        <w:tc>
          <w:tcPr>
            <w:tcW w:w="6966" w:type="dxa"/>
          </w:tcPr>
          <w:p w14:paraId="6B3E6255" w14:textId="77777777" w:rsidR="00884D02" w:rsidRDefault="00000000">
            <w:pPr>
              <w:spacing w:after="40"/>
            </w:pPr>
            <w:r>
              <w:t>Objectives</w:t>
            </w:r>
          </w:p>
        </w:tc>
        <w:tc>
          <w:tcPr>
            <w:tcW w:w="2719" w:type="dxa"/>
          </w:tcPr>
          <w:p w14:paraId="534F3836" w14:textId="77777777" w:rsidR="00884D02" w:rsidRDefault="00000000">
            <w:pPr>
              <w:spacing w:after="40"/>
              <w:jc w:val="center"/>
            </w:pPr>
            <w:r>
              <w:t>5</w:t>
            </w:r>
          </w:p>
        </w:tc>
      </w:tr>
      <w:tr w:rsidR="00884D02" w14:paraId="4916295C" w14:textId="77777777" w:rsidTr="00B52E1B">
        <w:trPr>
          <w:trHeight w:val="444"/>
          <w:jc w:val="center"/>
        </w:trPr>
        <w:tc>
          <w:tcPr>
            <w:tcW w:w="2719" w:type="dxa"/>
          </w:tcPr>
          <w:p w14:paraId="3AC5E248" w14:textId="0320ED6A" w:rsidR="00884D02" w:rsidRDefault="00B52E1B">
            <w:pPr>
              <w:spacing w:after="40"/>
              <w:jc w:val="center"/>
            </w:pPr>
            <w:r>
              <w:t>7.</w:t>
            </w:r>
          </w:p>
        </w:tc>
        <w:tc>
          <w:tcPr>
            <w:tcW w:w="6966" w:type="dxa"/>
          </w:tcPr>
          <w:p w14:paraId="5486AD5C" w14:textId="77777777" w:rsidR="00884D02" w:rsidRDefault="00000000">
            <w:pPr>
              <w:spacing w:after="40"/>
            </w:pPr>
            <w:r>
              <w:t>System Workflow</w:t>
            </w:r>
          </w:p>
        </w:tc>
        <w:tc>
          <w:tcPr>
            <w:tcW w:w="2719" w:type="dxa"/>
          </w:tcPr>
          <w:p w14:paraId="4DB58E05" w14:textId="77777777" w:rsidR="00884D02" w:rsidRDefault="00000000">
            <w:pPr>
              <w:spacing w:after="40"/>
              <w:jc w:val="center"/>
            </w:pPr>
            <w:r>
              <w:t>6</w:t>
            </w:r>
          </w:p>
        </w:tc>
      </w:tr>
      <w:tr w:rsidR="00884D02" w14:paraId="14DA03BB" w14:textId="77777777" w:rsidTr="00B52E1B">
        <w:trPr>
          <w:trHeight w:val="444"/>
          <w:jc w:val="center"/>
        </w:trPr>
        <w:tc>
          <w:tcPr>
            <w:tcW w:w="2719" w:type="dxa"/>
          </w:tcPr>
          <w:p w14:paraId="723D9C90" w14:textId="7DB6AD07" w:rsidR="00884D02" w:rsidRDefault="00B52E1B">
            <w:pPr>
              <w:spacing w:after="40"/>
              <w:jc w:val="center"/>
            </w:pPr>
            <w:r>
              <w:t>8.</w:t>
            </w:r>
          </w:p>
        </w:tc>
        <w:tc>
          <w:tcPr>
            <w:tcW w:w="6966" w:type="dxa"/>
          </w:tcPr>
          <w:p w14:paraId="40AC40F7" w14:textId="77777777" w:rsidR="00884D02" w:rsidRDefault="00000000">
            <w:pPr>
              <w:spacing w:after="40"/>
            </w:pPr>
            <w:r>
              <w:t>Data Extraction and Processing</w:t>
            </w:r>
          </w:p>
        </w:tc>
        <w:tc>
          <w:tcPr>
            <w:tcW w:w="2719" w:type="dxa"/>
          </w:tcPr>
          <w:p w14:paraId="2B4518ED" w14:textId="77777777" w:rsidR="00884D02" w:rsidRDefault="00000000">
            <w:pPr>
              <w:spacing w:after="40"/>
              <w:jc w:val="center"/>
            </w:pPr>
            <w:r>
              <w:t>7</w:t>
            </w:r>
          </w:p>
        </w:tc>
      </w:tr>
      <w:tr w:rsidR="00884D02" w14:paraId="508758F8" w14:textId="77777777" w:rsidTr="00B52E1B">
        <w:trPr>
          <w:trHeight w:val="432"/>
          <w:jc w:val="center"/>
        </w:trPr>
        <w:tc>
          <w:tcPr>
            <w:tcW w:w="2719" w:type="dxa"/>
          </w:tcPr>
          <w:p w14:paraId="0ACDE94A" w14:textId="4835DC05" w:rsidR="00884D02" w:rsidRDefault="00B52E1B">
            <w:pPr>
              <w:spacing w:after="40"/>
              <w:jc w:val="center"/>
            </w:pPr>
            <w:r>
              <w:t>9.</w:t>
            </w:r>
          </w:p>
        </w:tc>
        <w:tc>
          <w:tcPr>
            <w:tcW w:w="6966" w:type="dxa"/>
          </w:tcPr>
          <w:p w14:paraId="187B72E2" w14:textId="77777777" w:rsidR="00884D02" w:rsidRDefault="00000000">
            <w:pPr>
              <w:spacing w:after="40"/>
            </w:pPr>
            <w:r>
              <w:t>Role of the Large Language Model</w:t>
            </w:r>
          </w:p>
        </w:tc>
        <w:tc>
          <w:tcPr>
            <w:tcW w:w="2719" w:type="dxa"/>
          </w:tcPr>
          <w:p w14:paraId="52F30804" w14:textId="77777777" w:rsidR="00884D02" w:rsidRDefault="00000000">
            <w:pPr>
              <w:spacing w:after="40"/>
              <w:jc w:val="center"/>
            </w:pPr>
            <w:r>
              <w:t>8</w:t>
            </w:r>
          </w:p>
        </w:tc>
      </w:tr>
      <w:tr w:rsidR="00884D02" w14:paraId="1DFCAF3C" w14:textId="77777777" w:rsidTr="00B52E1B">
        <w:trPr>
          <w:trHeight w:val="444"/>
          <w:jc w:val="center"/>
        </w:trPr>
        <w:tc>
          <w:tcPr>
            <w:tcW w:w="2719" w:type="dxa"/>
          </w:tcPr>
          <w:p w14:paraId="736D01ED" w14:textId="1039F069" w:rsidR="00884D02" w:rsidRDefault="00000000">
            <w:pPr>
              <w:spacing w:after="40"/>
              <w:jc w:val="center"/>
            </w:pPr>
            <w:r>
              <w:t>1</w:t>
            </w:r>
            <w:r w:rsidR="00B52E1B">
              <w:t>0</w:t>
            </w:r>
            <w:r>
              <w:t>.</w:t>
            </w:r>
          </w:p>
        </w:tc>
        <w:tc>
          <w:tcPr>
            <w:tcW w:w="6966" w:type="dxa"/>
          </w:tcPr>
          <w:p w14:paraId="37EFC727" w14:textId="77777777" w:rsidR="00884D02" w:rsidRDefault="00000000">
            <w:pPr>
              <w:spacing w:after="40"/>
            </w:pPr>
            <w:r>
              <w:t>Financial Ratio Analysis</w:t>
            </w:r>
          </w:p>
        </w:tc>
        <w:tc>
          <w:tcPr>
            <w:tcW w:w="2719" w:type="dxa"/>
          </w:tcPr>
          <w:p w14:paraId="04B7E5EF" w14:textId="77777777" w:rsidR="00884D02" w:rsidRDefault="00000000">
            <w:pPr>
              <w:spacing w:after="40"/>
              <w:jc w:val="center"/>
            </w:pPr>
            <w:r>
              <w:t>9</w:t>
            </w:r>
          </w:p>
        </w:tc>
      </w:tr>
      <w:tr w:rsidR="00884D02" w14:paraId="37D23FAD" w14:textId="77777777" w:rsidTr="00B52E1B">
        <w:trPr>
          <w:trHeight w:val="444"/>
          <w:jc w:val="center"/>
        </w:trPr>
        <w:tc>
          <w:tcPr>
            <w:tcW w:w="2719" w:type="dxa"/>
          </w:tcPr>
          <w:p w14:paraId="01DB4720" w14:textId="4094E8F3" w:rsidR="00884D02" w:rsidRDefault="00000000">
            <w:pPr>
              <w:spacing w:after="40"/>
              <w:jc w:val="center"/>
            </w:pPr>
            <w:r>
              <w:t>1</w:t>
            </w:r>
            <w:r w:rsidR="00B52E1B">
              <w:t>1</w:t>
            </w:r>
            <w:r>
              <w:t>.</w:t>
            </w:r>
          </w:p>
        </w:tc>
        <w:tc>
          <w:tcPr>
            <w:tcW w:w="6966" w:type="dxa"/>
          </w:tcPr>
          <w:p w14:paraId="54443E30" w14:textId="77777777" w:rsidR="00884D02" w:rsidRDefault="00000000">
            <w:pPr>
              <w:spacing w:after="40"/>
            </w:pPr>
            <w:r>
              <w:t>Trend and Red-Flag Analysis</w:t>
            </w:r>
          </w:p>
        </w:tc>
        <w:tc>
          <w:tcPr>
            <w:tcW w:w="2719" w:type="dxa"/>
          </w:tcPr>
          <w:p w14:paraId="59128DAE" w14:textId="77777777" w:rsidR="00884D02" w:rsidRDefault="00000000">
            <w:pPr>
              <w:spacing w:after="40"/>
              <w:jc w:val="center"/>
            </w:pPr>
            <w:r>
              <w:t>10</w:t>
            </w:r>
          </w:p>
        </w:tc>
      </w:tr>
      <w:tr w:rsidR="00884D02" w14:paraId="1B345283" w14:textId="77777777" w:rsidTr="00B52E1B">
        <w:trPr>
          <w:trHeight w:val="444"/>
          <w:jc w:val="center"/>
        </w:trPr>
        <w:tc>
          <w:tcPr>
            <w:tcW w:w="2719" w:type="dxa"/>
          </w:tcPr>
          <w:p w14:paraId="17E1A62B" w14:textId="0AA850E6" w:rsidR="00884D02" w:rsidRDefault="00000000">
            <w:pPr>
              <w:spacing w:after="40"/>
              <w:jc w:val="center"/>
            </w:pPr>
            <w:r>
              <w:t>1</w:t>
            </w:r>
            <w:r w:rsidR="00B52E1B">
              <w:t>2</w:t>
            </w:r>
            <w:r>
              <w:t>.</w:t>
            </w:r>
          </w:p>
        </w:tc>
        <w:tc>
          <w:tcPr>
            <w:tcW w:w="6966" w:type="dxa"/>
          </w:tcPr>
          <w:p w14:paraId="46B07CB0" w14:textId="77777777" w:rsidR="00884D02" w:rsidRDefault="00000000">
            <w:pPr>
              <w:spacing w:after="40"/>
            </w:pPr>
            <w:r>
              <w:t>Technology Stack</w:t>
            </w:r>
          </w:p>
        </w:tc>
        <w:tc>
          <w:tcPr>
            <w:tcW w:w="2719" w:type="dxa"/>
          </w:tcPr>
          <w:p w14:paraId="7BAC4732" w14:textId="77777777" w:rsidR="00884D02" w:rsidRDefault="00000000">
            <w:pPr>
              <w:spacing w:after="40"/>
              <w:jc w:val="center"/>
            </w:pPr>
            <w:r>
              <w:t>11</w:t>
            </w:r>
          </w:p>
        </w:tc>
      </w:tr>
      <w:tr w:rsidR="00884D02" w14:paraId="363BF9BC" w14:textId="77777777" w:rsidTr="00B52E1B">
        <w:trPr>
          <w:trHeight w:val="444"/>
          <w:jc w:val="center"/>
        </w:trPr>
        <w:tc>
          <w:tcPr>
            <w:tcW w:w="2719" w:type="dxa"/>
          </w:tcPr>
          <w:p w14:paraId="414E1D1E" w14:textId="7AEE627F" w:rsidR="00884D02" w:rsidRDefault="00000000">
            <w:pPr>
              <w:spacing w:after="40"/>
              <w:jc w:val="center"/>
            </w:pPr>
            <w:r>
              <w:t>1</w:t>
            </w:r>
            <w:r w:rsidR="00B52E1B">
              <w:t>3</w:t>
            </w:r>
            <w:r>
              <w:t>.</w:t>
            </w:r>
          </w:p>
        </w:tc>
        <w:tc>
          <w:tcPr>
            <w:tcW w:w="6966" w:type="dxa"/>
          </w:tcPr>
          <w:p w14:paraId="6CBFE435" w14:textId="77777777" w:rsidR="00884D02" w:rsidRDefault="00000000">
            <w:pPr>
              <w:spacing w:after="40"/>
            </w:pPr>
            <w:r>
              <w:t>Expected Output, Advantages, Limitations and Future Scope</w:t>
            </w:r>
          </w:p>
        </w:tc>
        <w:tc>
          <w:tcPr>
            <w:tcW w:w="2719" w:type="dxa"/>
          </w:tcPr>
          <w:p w14:paraId="18A2BD11" w14:textId="77777777" w:rsidR="00884D02" w:rsidRDefault="00000000">
            <w:pPr>
              <w:spacing w:after="40"/>
              <w:jc w:val="center"/>
            </w:pPr>
            <w:r>
              <w:t>12</w:t>
            </w:r>
          </w:p>
        </w:tc>
      </w:tr>
    </w:tbl>
    <w:p w14:paraId="35E882DB" w14:textId="77777777" w:rsidR="00884D02" w:rsidRDefault="00884D02">
      <w:pPr>
        <w:sectPr w:rsidR="00884D02">
          <w:pgSz w:w="12240" w:h="15840"/>
          <w:pgMar w:top="1440" w:right="1440" w:bottom="1440" w:left="1440" w:header="720" w:footer="720" w:gutter="0"/>
          <w:cols w:space="720"/>
          <w:docGrid w:linePitch="360"/>
        </w:sectPr>
      </w:pPr>
    </w:p>
    <w:p w14:paraId="33F0D211" w14:textId="77777777" w:rsidR="00884D02" w:rsidRDefault="00000000">
      <w:pPr>
        <w:spacing w:after="140"/>
        <w:jc w:val="center"/>
      </w:pPr>
      <w:r>
        <w:rPr>
          <w:b/>
          <w:sz w:val="32"/>
        </w:rPr>
        <w:lastRenderedPageBreak/>
        <w:t>ABSTRACT</w:t>
      </w:r>
    </w:p>
    <w:p w14:paraId="38B7AD18" w14:textId="77777777" w:rsidR="00884D02" w:rsidRDefault="00000000">
      <w:pPr>
        <w:spacing w:after="140"/>
        <w:jc w:val="both"/>
      </w:pPr>
      <w:r>
        <w:t>Financial statements contain valuable information about a company’s financial performance, but annual reports and 10-K-style documents are often lengthy, complex, and difficult to analyze manually. The LLM-Assisted Financial Statement Analysis Tool is proposed to simplify this process by extracting important financial information such as revenue, margins, and key financial figures from unstructured reports and converting them into structured, usable data.</w:t>
      </w:r>
    </w:p>
    <w:p w14:paraId="7978402A" w14:textId="77777777" w:rsidR="00884D02" w:rsidRDefault="00000000">
      <w:pPr>
        <w:spacing w:after="140"/>
        <w:jc w:val="both"/>
      </w:pPr>
      <w:r>
        <w:t>The proposed system accepts a public annual report or 10-K-style PDF as input and uses a PDF table and figure extraction pipeline to identify relevant information. The extracted values are normalized into a consistent schema and validated before analysis. Standard financial ratios such as current ratio, return on equity (ROE), and debt-to-equity are calculated programmatically. Year-over-year changes in important financial measures are also identified so that meaningful trends and possible warning signs can be highlighted.</w:t>
      </w:r>
    </w:p>
    <w:p w14:paraId="15429248" w14:textId="77777777" w:rsidR="00884D02" w:rsidRDefault="00000000">
      <w:pPr>
        <w:spacing w:after="140"/>
        <w:jc w:val="both"/>
      </w:pPr>
      <w:r>
        <w:t>A Large Language Model is used to help normalize extracted figures through structured output and to generate a plain-language analyst-style summary. The LLM is not responsible for guessing financial ratios; instead, the explanation is grounded in the extracted and computed figures. This separation between calculation and generation helps maintain traceability and reliability. Overall, the system combines PDF processing, financial analytics, and LLM capabilities to make financial statement review faster, easier to understand, and more consistent.</w:t>
      </w:r>
    </w:p>
    <w:p w14:paraId="35F293EC" w14:textId="77777777" w:rsidR="00884D02" w:rsidRDefault="00884D02">
      <w:pPr>
        <w:sectPr w:rsidR="00884D02">
          <w:footerReference w:type="default" r:id="rId8"/>
          <w:pgSz w:w="12240" w:h="15840"/>
          <w:pgMar w:top="1440" w:right="1440" w:bottom="1440" w:left="1440" w:header="720" w:footer="720" w:gutter="0"/>
          <w:pgNumType w:fmt="lowerRoman" w:start="1"/>
          <w:cols w:space="720"/>
          <w:docGrid w:linePitch="360"/>
        </w:sectPr>
      </w:pPr>
    </w:p>
    <w:p w14:paraId="36218E51" w14:textId="77777777" w:rsidR="00884D02" w:rsidRDefault="00000000">
      <w:pPr>
        <w:spacing w:after="140"/>
        <w:jc w:val="center"/>
      </w:pPr>
      <w:r>
        <w:rPr>
          <w:b/>
          <w:sz w:val="32"/>
        </w:rPr>
        <w:lastRenderedPageBreak/>
        <w:t>INTRODUCTION</w:t>
      </w:r>
    </w:p>
    <w:p w14:paraId="405D7B23" w14:textId="77777777" w:rsidR="00884D02" w:rsidRDefault="00000000">
      <w:pPr>
        <w:spacing w:after="140"/>
        <w:jc w:val="both"/>
      </w:pPr>
      <w:r>
        <w:t>Annual reports and financial statements are important sources of information for understanding the financial position and performance of companies. They contain information such as revenue, expenses, assets, liabilities, net income, margins, and other financial indicators. However, these reports are usually presented as lengthy documents containing tables, figures, narrative explanations, and different reporting formats. A person who wants to analyze such a report must spend time locating the relevant figures and understanding how they relate to one another.</w:t>
      </w:r>
    </w:p>
    <w:p w14:paraId="5D49D304" w14:textId="77777777" w:rsidR="00884D02" w:rsidRDefault="00000000">
      <w:pPr>
        <w:spacing w:after="140"/>
        <w:jc w:val="both"/>
      </w:pPr>
      <w:r>
        <w:t>Traditional financial statement analysis often involves reading the report manually, identifying important figures, transferring values into spreadsheets, calculating financial ratios, and comparing results across multiple years. Although this approach can produce useful results, it is repetitive and time-consuming. It can also make it difficult to quickly identify year-over-year changes, trends, or possible red flags, especially when several reports need to be reviewed.</w:t>
      </w:r>
    </w:p>
    <w:p w14:paraId="74313078" w14:textId="77777777" w:rsidR="00884D02" w:rsidRDefault="00000000">
      <w:pPr>
        <w:spacing w:after="140"/>
        <w:jc w:val="both"/>
      </w:pPr>
      <w:r>
        <w:t>The proposed project addresses this problem by creating a structured workflow that converts financial documents into analytical information. The system begins with a PDF annual report, extracts relevant tables and figures, organizes the information into a common schema, validates the extracted data, and then performs programmatic financial calculations. The resulting metrics are used for trend analysis and are supplied as explicit context to an LLM for explanation.</w:t>
      </w:r>
    </w:p>
    <w:p w14:paraId="1E1D5AA4" w14:textId="77777777" w:rsidR="00884D02" w:rsidRDefault="00000000">
      <w:pPr>
        <w:spacing w:after="140"/>
        <w:jc w:val="both"/>
      </w:pPr>
      <w:r>
        <w:t>The main idea is to combine reliable programmatic financial computation with the language-generation capability of an LLM. This means the system does not depend on the LLM to invent or calculate financial values. Instead, the application calculates the ratios and supplies the verified results to the LLM, which focuses on producing an understandable explanation.</w:t>
      </w:r>
    </w:p>
    <w:p w14:paraId="672B008B" w14:textId="77777777" w:rsidR="00884D02" w:rsidRDefault="00000000">
      <w:r>
        <w:br w:type="page"/>
      </w:r>
    </w:p>
    <w:p w14:paraId="77C0D2D2" w14:textId="77777777" w:rsidR="00884D02" w:rsidRDefault="00000000">
      <w:pPr>
        <w:spacing w:after="140"/>
        <w:jc w:val="center"/>
      </w:pPr>
      <w:r>
        <w:rPr>
          <w:b/>
          <w:sz w:val="32"/>
        </w:rPr>
        <w:lastRenderedPageBreak/>
        <w:t>PROBLEM STATEMENT</w:t>
      </w:r>
    </w:p>
    <w:p w14:paraId="3B64CBEF" w14:textId="77777777" w:rsidR="00884D02" w:rsidRDefault="00000000">
      <w:pPr>
        <w:spacing w:after="140"/>
        <w:jc w:val="both"/>
      </w:pPr>
      <w:r>
        <w:t>Financial reports contain a large amount of information, but extracting the figures required for analysis is often difficult because the documents may be lengthy and may contain tables, figures, and different formats across companies. Important values such as revenue, margins, assets, liabilities, and other financial measures may be located in different sections of the same report.</w:t>
      </w:r>
    </w:p>
    <w:p w14:paraId="24F05D3A" w14:textId="77777777" w:rsidR="00884D02" w:rsidRDefault="00000000">
      <w:pPr>
        <w:spacing w:after="140"/>
        <w:jc w:val="both"/>
      </w:pPr>
      <w:r>
        <w:t>Manual identification of financial figures requires considerable time and attention. After the figures are found, financial ratios must be calculated correctly before meaningful comparisons can be made. Comparing multiple years also requires additional effort because the analyst must organize the values and identify changes manually.</w:t>
      </w:r>
    </w:p>
    <w:p w14:paraId="343545E6" w14:textId="77777777" w:rsidR="00884D02" w:rsidRDefault="00000000">
      <w:pPr>
        <w:spacing w:after="140"/>
        <w:jc w:val="both"/>
      </w:pPr>
      <w:r>
        <w:t>Another challenge is communicating the meaning of numerical results. Even when ratios are correctly calculated, users may need financial-analysis knowledge to interpret whether a movement represents an improvement, deterioration, or a possible warning sign. Therefore, there is a need for an automated workflow that can extract, calculate, compare, and explain financial information while keeping the generated explanation connected to the supplied data.</w:t>
      </w:r>
    </w:p>
    <w:p w14:paraId="7AC75B7F" w14:textId="77777777" w:rsidR="00884D02" w:rsidRDefault="00000000">
      <w:pPr>
        <w:spacing w:after="140"/>
        <w:jc w:val="both"/>
      </w:pPr>
      <w:r>
        <w:t>The project addresses this need by proposing a document-processing and financial-analysis pipeline supported by an LLM. The system is designed to reduce repetitive manual work while maintaining a clear separation between data extraction, financial calculation, and natural-language explanation.</w:t>
      </w:r>
    </w:p>
    <w:p w14:paraId="4D0E1A43" w14:textId="77777777" w:rsidR="00884D02" w:rsidRDefault="00000000">
      <w:r>
        <w:br w:type="page"/>
      </w:r>
    </w:p>
    <w:p w14:paraId="31125162" w14:textId="77777777" w:rsidR="00884D02" w:rsidRDefault="00000000">
      <w:pPr>
        <w:spacing w:after="140"/>
        <w:jc w:val="center"/>
      </w:pPr>
      <w:r>
        <w:rPr>
          <w:b/>
          <w:sz w:val="32"/>
        </w:rPr>
        <w:lastRenderedPageBreak/>
        <w:t>EXISTING SYSTEM</w:t>
      </w:r>
    </w:p>
    <w:p w14:paraId="26C8FCA9" w14:textId="77777777" w:rsidR="00884D02" w:rsidRDefault="00000000">
      <w:pPr>
        <w:spacing w:after="140"/>
        <w:jc w:val="both"/>
      </w:pPr>
      <w:r>
        <w:t>In the existing approach, financial statements are mainly analyzed manually. The user reads a lengthy annual report and searches for important financial figures. Once the figures are identified, they may be copied into spreadsheets or entered into separate calculators for ratio computation.</w:t>
      </w:r>
    </w:p>
    <w:p w14:paraId="0791B3FE" w14:textId="77777777" w:rsidR="00884D02" w:rsidRDefault="00000000">
      <w:pPr>
        <w:spacing w:after="140"/>
        <w:jc w:val="both"/>
      </w:pPr>
      <w:r>
        <w:t>This approach creates several difficulties. First, locating information in a long report can be time-consuming. Second, calculations and comparisons are often performed separately from the original document, which increases the effort required to maintain a clear connection between source information and final results. Third, comparing several reporting years requires additional manual organization and interpretation.</w:t>
      </w:r>
    </w:p>
    <w:p w14:paraId="7BB2CD85" w14:textId="77777777" w:rsidR="00884D02" w:rsidRDefault="00000000">
      <w:pPr>
        <w:spacing w:after="140"/>
        <w:jc w:val="both"/>
      </w:pPr>
      <w:r>
        <w:t>The existing system also provides limited natural-language explanation. A spreadsheet may display the calculated ratio, but it does not automatically explain the important changes in a form that is easy for a general user to understand.</w:t>
      </w:r>
    </w:p>
    <w:p w14:paraId="158354A4" w14:textId="77777777" w:rsidR="00884D02" w:rsidRDefault="00000000">
      <w:pPr>
        <w:spacing w:after="140"/>
      </w:pPr>
      <w:r>
        <w:rPr>
          <w:b/>
          <w:sz w:val="28"/>
        </w:rPr>
        <w:t>Limitations of the Existing Approach</w:t>
      </w:r>
    </w:p>
    <w:p w14:paraId="6A52CBA7" w14:textId="77777777" w:rsidR="00884D02" w:rsidRDefault="00000000">
      <w:pPr>
        <w:spacing w:after="140"/>
        <w:jc w:val="both"/>
      </w:pPr>
      <w:r>
        <w:t>Lengthy financial reports require significant manual reading and searching.</w:t>
      </w:r>
    </w:p>
    <w:p w14:paraId="055BA8BA" w14:textId="77777777" w:rsidR="00884D02" w:rsidRDefault="00000000">
      <w:pPr>
        <w:spacing w:after="140"/>
        <w:jc w:val="both"/>
      </w:pPr>
      <w:r>
        <w:t>Financial figures must be collected and organized manually.</w:t>
      </w:r>
    </w:p>
    <w:p w14:paraId="28649FFE" w14:textId="77777777" w:rsidR="00884D02" w:rsidRDefault="00000000">
      <w:pPr>
        <w:spacing w:after="140"/>
        <w:jc w:val="both"/>
      </w:pPr>
      <w:r>
        <w:t>Ratio calculations are often performed separately using spreadsheets or calculators.</w:t>
      </w:r>
    </w:p>
    <w:p w14:paraId="375AA47F" w14:textId="77777777" w:rsidR="00884D02" w:rsidRDefault="00000000">
      <w:pPr>
        <w:spacing w:after="140"/>
        <w:jc w:val="both"/>
      </w:pPr>
      <w:r>
        <w:t>Year-over-year comparison requires additional manual effort.</w:t>
      </w:r>
    </w:p>
    <w:p w14:paraId="2B657215" w14:textId="77777777" w:rsidR="00884D02" w:rsidRDefault="00000000">
      <w:pPr>
        <w:spacing w:after="140"/>
        <w:jc w:val="both"/>
      </w:pPr>
      <w:r>
        <w:t>Identifying trends and possible red flags can require financial-analysis knowledge.</w:t>
      </w:r>
    </w:p>
    <w:p w14:paraId="6DD65037" w14:textId="77777777" w:rsidR="00884D02" w:rsidRDefault="00000000">
      <w:pPr>
        <w:spacing w:after="140"/>
        <w:jc w:val="both"/>
      </w:pPr>
      <w:r>
        <w:t>There is limited automatic generation of a plain-language explanation.</w:t>
      </w:r>
    </w:p>
    <w:p w14:paraId="51D03DD9" w14:textId="77777777" w:rsidR="00884D02" w:rsidRDefault="00000000">
      <w:r>
        <w:br w:type="page"/>
      </w:r>
    </w:p>
    <w:p w14:paraId="3CE18F04" w14:textId="77777777" w:rsidR="00884D02" w:rsidRDefault="00000000">
      <w:pPr>
        <w:spacing w:after="140"/>
        <w:jc w:val="center"/>
      </w:pPr>
      <w:r>
        <w:rPr>
          <w:b/>
          <w:sz w:val="32"/>
        </w:rPr>
        <w:lastRenderedPageBreak/>
        <w:t>PROPOSED SOLUTION</w:t>
      </w:r>
    </w:p>
    <w:p w14:paraId="3438567C" w14:textId="77777777" w:rsidR="00884D02" w:rsidRDefault="00000000">
      <w:pPr>
        <w:spacing w:after="140"/>
        <w:jc w:val="both"/>
      </w:pPr>
      <w:r>
        <w:t>The proposed LLM-Assisted Financial Statement Analysis Tool provides an automated workflow for extracting, calculating, comparing, and explaining financial information. The user supplies a public annual report or 10-K-style PDF as the primary input. The system then processes the document and prepares the information for financial analysis.</w:t>
      </w:r>
    </w:p>
    <w:p w14:paraId="705A9834" w14:textId="77777777" w:rsidR="00884D02" w:rsidRDefault="00000000">
      <w:pPr>
        <w:spacing w:after="140"/>
        <w:jc w:val="both"/>
      </w:pPr>
      <w:r>
        <w:t xml:space="preserve">The first stage extracts relevant tables and financial figures from the document. Tools such as </w:t>
      </w:r>
      <w:proofErr w:type="spellStart"/>
      <w:r>
        <w:t>pdfplumber</w:t>
      </w:r>
      <w:proofErr w:type="spellEnd"/>
      <w:r>
        <w:t xml:space="preserve"> or Camelot can be used for PDF table and figure extraction. The extracted values are then organized into a consistent structured schema. Validation is performed before the data is used for financial calculations.</w:t>
      </w:r>
    </w:p>
    <w:p w14:paraId="5E8DF5D4" w14:textId="77777777" w:rsidR="00884D02" w:rsidRDefault="00000000">
      <w:pPr>
        <w:spacing w:after="140"/>
        <w:jc w:val="both"/>
      </w:pPr>
      <w:r>
        <w:t>The system calculates standard financial ratios programmatically. The initial project scope includes current ratio, return on equity, and debt-to-equity. These ratios can be compared across reporting years to identify meaningful changes. The calculated results and verified financial figures are then passed to the LLM as explicit analytical context.</w:t>
      </w:r>
    </w:p>
    <w:p w14:paraId="071CB86F" w14:textId="77777777" w:rsidR="00884D02" w:rsidRDefault="00000000">
      <w:pPr>
        <w:spacing w:after="140"/>
        <w:jc w:val="both"/>
      </w:pPr>
      <w:r>
        <w:t>The LLM generates a concise analyst-style summary based only on the supplied information. This allows the system to provide both numerical analysis and a readable explanation. The proposed workflow therefore changes the process from PDF to manual analysis into PDF extraction, validation, programmatic analysis, trend identification, and grounded LLM insight.</w:t>
      </w:r>
    </w:p>
    <w:p w14:paraId="73DC3BCF" w14:textId="77777777" w:rsidR="00884D02" w:rsidRDefault="00000000">
      <w:r>
        <w:br w:type="page"/>
      </w:r>
    </w:p>
    <w:p w14:paraId="62EF6AF5" w14:textId="77777777" w:rsidR="00884D02" w:rsidRDefault="00000000">
      <w:pPr>
        <w:spacing w:after="140"/>
        <w:jc w:val="center"/>
      </w:pPr>
      <w:r>
        <w:rPr>
          <w:b/>
          <w:sz w:val="32"/>
        </w:rPr>
        <w:lastRenderedPageBreak/>
        <w:t>OBJECTIVES</w:t>
      </w:r>
    </w:p>
    <w:p w14:paraId="15E73576" w14:textId="77777777" w:rsidR="00884D02" w:rsidRDefault="00000000">
      <w:pPr>
        <w:spacing w:after="140"/>
        <w:jc w:val="both"/>
      </w:pPr>
      <w:r>
        <w:t>The project objectives define the major technical and analytical tasks required to build the proposed system.</w:t>
      </w:r>
    </w:p>
    <w:p w14:paraId="61FABE64" w14:textId="77777777" w:rsidR="00884D02" w:rsidRDefault="00000000">
      <w:pPr>
        <w:spacing w:after="140"/>
        <w:jc w:val="both"/>
      </w:pPr>
      <w:r>
        <w:t>Build a PDF table and figure extraction pipeline for financial statements.</w:t>
      </w:r>
    </w:p>
    <w:p w14:paraId="6B66E9F4" w14:textId="77777777" w:rsidR="00884D02" w:rsidRDefault="00000000">
      <w:pPr>
        <w:spacing w:after="140"/>
        <w:jc w:val="both"/>
      </w:pPr>
      <w:r>
        <w:t>Extract important financial information such as revenue, margins, and other relevant figures from annual reports.</w:t>
      </w:r>
    </w:p>
    <w:p w14:paraId="662A177F" w14:textId="77777777" w:rsidR="00884D02" w:rsidRDefault="00000000">
      <w:pPr>
        <w:spacing w:after="140"/>
        <w:jc w:val="both"/>
      </w:pPr>
      <w:r>
        <w:t>Use structured-output prompting to normalize extracted figures into a standard schema.</w:t>
      </w:r>
    </w:p>
    <w:p w14:paraId="77D445AA" w14:textId="77777777" w:rsidR="00884D02" w:rsidRDefault="00000000">
      <w:pPr>
        <w:spacing w:after="140"/>
        <w:jc w:val="both"/>
      </w:pPr>
      <w:r>
        <w:t>Validate extracted fields, labels, units, and missing information before downstream analysis.</w:t>
      </w:r>
    </w:p>
    <w:p w14:paraId="2581857E" w14:textId="77777777" w:rsidR="00884D02" w:rsidRDefault="00000000">
      <w:pPr>
        <w:spacing w:after="140"/>
        <w:jc w:val="both"/>
      </w:pPr>
      <w:r>
        <w:t>Compute current ratio, ROE, and debt-to-equity programmatically.</w:t>
      </w:r>
    </w:p>
    <w:p w14:paraId="74EAFAA0" w14:textId="77777777" w:rsidR="00884D02" w:rsidRDefault="00000000">
      <w:pPr>
        <w:spacing w:after="140"/>
        <w:jc w:val="both"/>
      </w:pPr>
      <w:r>
        <w:t>Compare important financial metrics across reporting years.</w:t>
      </w:r>
    </w:p>
    <w:p w14:paraId="759DD3BE" w14:textId="77777777" w:rsidR="00884D02" w:rsidRDefault="00000000">
      <w:pPr>
        <w:spacing w:after="140"/>
        <w:jc w:val="both"/>
      </w:pPr>
      <w:r>
        <w:t>Identify meaningful trends and possible financial red flags from available figures.</w:t>
      </w:r>
    </w:p>
    <w:p w14:paraId="42D11789" w14:textId="77777777" w:rsidR="00884D02" w:rsidRDefault="00000000">
      <w:pPr>
        <w:spacing w:after="140"/>
        <w:jc w:val="both"/>
      </w:pPr>
      <w:r>
        <w:t>Generate a grounded analyst-style summary using an LLM.</w:t>
      </w:r>
    </w:p>
    <w:p w14:paraId="6A80B1D1" w14:textId="77777777" w:rsidR="00884D02" w:rsidRDefault="00000000">
      <w:pPr>
        <w:spacing w:after="140"/>
        <w:jc w:val="both"/>
      </w:pPr>
      <w:r>
        <w:t>Keep the generated explanation tied to extracted and computed financial information.</w:t>
      </w:r>
    </w:p>
    <w:p w14:paraId="663290F7" w14:textId="77777777" w:rsidR="00884D02" w:rsidRDefault="00000000">
      <w:pPr>
        <w:spacing w:after="140"/>
        <w:jc w:val="both"/>
      </w:pPr>
      <w:r>
        <w:t>Make financial statement analysis faster and easier to understand.</w:t>
      </w:r>
    </w:p>
    <w:p w14:paraId="3CF03F1A" w14:textId="77777777" w:rsidR="00884D02" w:rsidRDefault="00000000">
      <w:r>
        <w:br w:type="page"/>
      </w:r>
    </w:p>
    <w:p w14:paraId="67B1AD72" w14:textId="77777777" w:rsidR="00884D02" w:rsidRDefault="00000000">
      <w:pPr>
        <w:spacing w:after="140"/>
        <w:jc w:val="center"/>
      </w:pPr>
      <w:r>
        <w:rPr>
          <w:b/>
          <w:sz w:val="32"/>
        </w:rPr>
        <w:lastRenderedPageBreak/>
        <w:t>SYSTEM WORKFLOW</w:t>
      </w:r>
    </w:p>
    <w:p w14:paraId="2657E8EC" w14:textId="77777777" w:rsidR="00884D02" w:rsidRDefault="00000000">
      <w:pPr>
        <w:spacing w:after="140"/>
        <w:jc w:val="both"/>
      </w:pPr>
      <w:r>
        <w:t>The proposed system follows a sequence of stages in which each stage improves the structure and reliability of the information before passing it to the next stage. The complete workflow begins with a financial PDF and ends with structured results and an analyst-style explanation.</w:t>
      </w:r>
    </w:p>
    <w:p w14:paraId="158F7EE7" w14:textId="77777777" w:rsidR="00884D02" w:rsidRDefault="00000000">
      <w:pPr>
        <w:spacing w:after="140"/>
      </w:pPr>
      <w:r>
        <w:rPr>
          <w:b/>
          <w:sz w:val="28"/>
        </w:rPr>
        <w:t>1. PDF Input</w:t>
      </w:r>
    </w:p>
    <w:p w14:paraId="3D041D3D" w14:textId="77777777" w:rsidR="00884D02" w:rsidRDefault="00000000">
      <w:pPr>
        <w:spacing w:after="140"/>
        <w:jc w:val="both"/>
      </w:pPr>
      <w:r>
        <w:t>The user provides an annual report or 10-K-style financial document in PDF format. This document acts as the source record for the complete analysis.</w:t>
      </w:r>
    </w:p>
    <w:p w14:paraId="61E28546" w14:textId="77777777" w:rsidR="00884D02" w:rsidRDefault="00000000">
      <w:pPr>
        <w:spacing w:after="140"/>
      </w:pPr>
      <w:r>
        <w:rPr>
          <w:b/>
          <w:sz w:val="28"/>
        </w:rPr>
        <w:t>2. Extraction</w:t>
      </w:r>
    </w:p>
    <w:p w14:paraId="4A1FBFA5" w14:textId="77777777" w:rsidR="00884D02" w:rsidRDefault="00000000">
      <w:pPr>
        <w:spacing w:after="140"/>
        <w:jc w:val="both"/>
      </w:pPr>
      <w:r>
        <w:t>The extraction stage identifies tables, figures, labels, reporting years, and other relevant financial information from the document. PDF extraction tools can be used to convert the document into machine-readable content.</w:t>
      </w:r>
    </w:p>
    <w:p w14:paraId="3F080864" w14:textId="77777777" w:rsidR="00884D02" w:rsidRDefault="00000000">
      <w:pPr>
        <w:spacing w:after="140"/>
      </w:pPr>
      <w:r>
        <w:rPr>
          <w:b/>
          <w:sz w:val="28"/>
        </w:rPr>
        <w:t>3. Normalization</w:t>
      </w:r>
    </w:p>
    <w:p w14:paraId="3236A9F0" w14:textId="77777777" w:rsidR="00884D02" w:rsidRDefault="00000000">
      <w:pPr>
        <w:spacing w:after="140"/>
        <w:jc w:val="both"/>
      </w:pPr>
      <w:r>
        <w:t>The extracted values are mapped into a consistent schema. This step ensures that financial figures with different presentation formats can be represented in a common structure.</w:t>
      </w:r>
    </w:p>
    <w:p w14:paraId="76222C35" w14:textId="77777777" w:rsidR="00884D02" w:rsidRDefault="00000000">
      <w:pPr>
        <w:spacing w:after="140"/>
      </w:pPr>
      <w:r>
        <w:rPr>
          <w:b/>
          <w:sz w:val="28"/>
        </w:rPr>
        <w:t>4. Validation</w:t>
      </w:r>
    </w:p>
    <w:p w14:paraId="1806ED29" w14:textId="77777777" w:rsidR="00884D02" w:rsidRDefault="00000000">
      <w:pPr>
        <w:spacing w:after="140"/>
        <w:jc w:val="both"/>
      </w:pPr>
      <w:r>
        <w:t>The system checks fields, units, labels, and missing information before the values are used for calculations. Validation helps create a more reliable foundation for financial analysis.</w:t>
      </w:r>
    </w:p>
    <w:p w14:paraId="5CC4F3C4" w14:textId="77777777" w:rsidR="00884D02" w:rsidRDefault="00000000">
      <w:pPr>
        <w:spacing w:after="140"/>
      </w:pPr>
      <w:r>
        <w:rPr>
          <w:b/>
          <w:sz w:val="28"/>
        </w:rPr>
        <w:t>5. Calculation</w:t>
      </w:r>
    </w:p>
    <w:p w14:paraId="0AC8970C" w14:textId="77777777" w:rsidR="00884D02" w:rsidRDefault="00000000">
      <w:pPr>
        <w:spacing w:after="140"/>
        <w:jc w:val="both"/>
      </w:pPr>
      <w:r>
        <w:t>The application calculates standard financial ratios using programmatic formulas rather than asking the LLM to calculate them.</w:t>
      </w:r>
    </w:p>
    <w:p w14:paraId="4C576FF7" w14:textId="77777777" w:rsidR="00884D02" w:rsidRDefault="00000000">
      <w:pPr>
        <w:spacing w:after="140"/>
      </w:pPr>
      <w:r>
        <w:rPr>
          <w:b/>
          <w:sz w:val="28"/>
        </w:rPr>
        <w:t>6. Analysis and Output</w:t>
      </w:r>
    </w:p>
    <w:p w14:paraId="516F30F2" w14:textId="77777777" w:rsidR="00884D02" w:rsidRDefault="00000000">
      <w:pPr>
        <w:spacing w:after="140"/>
        <w:jc w:val="both"/>
      </w:pPr>
      <w:r>
        <w:t>The system compares financial values across years, identifies trends and possible red flags, and uses the verified results as context for an LLM-generated summary.</w:t>
      </w:r>
    </w:p>
    <w:p w14:paraId="31B58211" w14:textId="77777777" w:rsidR="00884D02" w:rsidRDefault="00000000">
      <w:r>
        <w:br w:type="page"/>
      </w:r>
    </w:p>
    <w:p w14:paraId="1B4B8AF6" w14:textId="77777777" w:rsidR="00884D02" w:rsidRDefault="00000000">
      <w:pPr>
        <w:spacing w:after="140"/>
        <w:jc w:val="center"/>
      </w:pPr>
      <w:r>
        <w:rPr>
          <w:b/>
          <w:sz w:val="32"/>
        </w:rPr>
        <w:lastRenderedPageBreak/>
        <w:t>DATA EXTRACTION AND PROCESSING</w:t>
      </w:r>
    </w:p>
    <w:p w14:paraId="3C1ECF77" w14:textId="77777777" w:rsidR="00884D02" w:rsidRDefault="00000000">
      <w:pPr>
        <w:spacing w:after="140"/>
        <w:jc w:val="both"/>
      </w:pPr>
      <w:r>
        <w:t>The input data for the system comes from publicly filed annual reports and 10-K-style financial documents. These documents contain the source figures needed for the analysis. Since financial reports can contain both narrative content and structured tables, the extraction stage must identify the information relevant to the project.</w:t>
      </w:r>
    </w:p>
    <w:p w14:paraId="0509E8BE" w14:textId="77777777" w:rsidR="00884D02" w:rsidRDefault="00000000">
      <w:pPr>
        <w:spacing w:after="140"/>
      </w:pPr>
      <w:r>
        <w:rPr>
          <w:b/>
          <w:sz w:val="28"/>
        </w:rPr>
        <w:t>PDF Extraction</w:t>
      </w:r>
    </w:p>
    <w:p w14:paraId="683272B3" w14:textId="77777777" w:rsidR="00884D02" w:rsidRDefault="00000000">
      <w:pPr>
        <w:spacing w:after="140"/>
        <w:jc w:val="both"/>
      </w:pPr>
      <w:r>
        <w:t xml:space="preserve">Tools such as </w:t>
      </w:r>
      <w:proofErr w:type="spellStart"/>
      <w:r>
        <w:t>pdfplumber</w:t>
      </w:r>
      <w:proofErr w:type="spellEnd"/>
      <w:r>
        <w:t xml:space="preserve"> or Camelot can be used to extract tables and figures from PDFs. The extraction process captures raw financial values, labels, and reporting years. The extracted information may initially contain different formats or representations, so it is not immediately treated as analysis-ready data.</w:t>
      </w:r>
    </w:p>
    <w:p w14:paraId="72672746" w14:textId="77777777" w:rsidR="00884D02" w:rsidRDefault="00000000">
      <w:pPr>
        <w:spacing w:after="140"/>
      </w:pPr>
      <w:r>
        <w:rPr>
          <w:b/>
          <w:sz w:val="28"/>
        </w:rPr>
        <w:t>Normalization</w:t>
      </w:r>
    </w:p>
    <w:p w14:paraId="7A5A97FF" w14:textId="77777777" w:rsidR="00884D02" w:rsidRDefault="00000000">
      <w:pPr>
        <w:spacing w:after="140"/>
        <w:jc w:val="both"/>
      </w:pPr>
      <w:r>
        <w:t>After extraction, the information is converted into a consistent structured schema. For example, a financial value is associated with its financial item, reporting year, and applicable unit. A common structure makes it easier for the calculation module to process values consistently.</w:t>
      </w:r>
    </w:p>
    <w:p w14:paraId="0085FD50" w14:textId="77777777" w:rsidR="00884D02" w:rsidRDefault="00000000">
      <w:pPr>
        <w:spacing w:after="140"/>
      </w:pPr>
      <w:r>
        <w:rPr>
          <w:b/>
          <w:sz w:val="28"/>
        </w:rPr>
        <w:t>Validation</w:t>
      </w:r>
    </w:p>
    <w:p w14:paraId="2F539A4A" w14:textId="77777777" w:rsidR="00884D02" w:rsidRDefault="00000000">
      <w:pPr>
        <w:spacing w:after="140"/>
        <w:jc w:val="both"/>
      </w:pPr>
      <w:r>
        <w:t>Validation checks whether the required fields are available and whether the values are coherent enough for analysis. Missing information, inconsistent labels, or unit problems should be identified before the calculation stage. The result is a cleaner and more traceable dataset for financial analysis.</w:t>
      </w:r>
    </w:p>
    <w:p w14:paraId="3552D383" w14:textId="77777777" w:rsidR="00884D02" w:rsidRDefault="00000000">
      <w:r>
        <w:br w:type="page"/>
      </w:r>
    </w:p>
    <w:p w14:paraId="45892AA2" w14:textId="77777777" w:rsidR="00884D02" w:rsidRDefault="00000000">
      <w:pPr>
        <w:spacing w:after="140"/>
        <w:jc w:val="center"/>
      </w:pPr>
      <w:r>
        <w:rPr>
          <w:b/>
          <w:sz w:val="32"/>
        </w:rPr>
        <w:lastRenderedPageBreak/>
        <w:t>ROLE OF THE LARGE LANGUAGE MODEL</w:t>
      </w:r>
    </w:p>
    <w:p w14:paraId="3A356979" w14:textId="77777777" w:rsidR="00884D02" w:rsidRDefault="00000000">
      <w:pPr>
        <w:spacing w:after="140"/>
        <w:jc w:val="both"/>
      </w:pPr>
      <w:r>
        <w:t>The Large Language Model is an important component of the proposed system, but its role is controlled so that the financial calculations remain traceable. The LLM is used mainly for structured normalization and natural-language explanation.</w:t>
      </w:r>
    </w:p>
    <w:p w14:paraId="2E1C163C" w14:textId="77777777" w:rsidR="00884D02" w:rsidRDefault="00000000">
      <w:pPr>
        <w:spacing w:after="140"/>
      </w:pPr>
      <w:r>
        <w:rPr>
          <w:b/>
          <w:sz w:val="28"/>
        </w:rPr>
        <w:t>Structured Normalization</w:t>
      </w:r>
    </w:p>
    <w:p w14:paraId="068DB605" w14:textId="77777777" w:rsidR="00884D02" w:rsidRDefault="00000000">
      <w:pPr>
        <w:spacing w:after="140"/>
        <w:jc w:val="both"/>
      </w:pPr>
      <w:r>
        <w:t>Extracted financial information can appear in different formats. Structured-output prompting can be used to map relevant figures into expected fields and make the information easier for the application to process programmatically.</w:t>
      </w:r>
    </w:p>
    <w:p w14:paraId="058C9677" w14:textId="77777777" w:rsidR="00884D02" w:rsidRDefault="00000000">
      <w:pPr>
        <w:spacing w:after="140"/>
      </w:pPr>
      <w:r>
        <w:rPr>
          <w:b/>
          <w:sz w:val="28"/>
        </w:rPr>
        <w:t>Grounded Financial Explanation</w:t>
      </w:r>
    </w:p>
    <w:p w14:paraId="7D7512FE" w14:textId="77777777" w:rsidR="00884D02" w:rsidRDefault="00000000">
      <w:pPr>
        <w:spacing w:after="140"/>
        <w:jc w:val="both"/>
      </w:pPr>
      <w:r>
        <w:t>After the application calculates the financial ratios and identifies year-over-year changes, the verified figures and computed metrics are supplied to the LLM as explicit context. The LLM then generates a plain-language analyst-style summary explaining the important movements.</w:t>
      </w:r>
    </w:p>
    <w:p w14:paraId="0F668A38" w14:textId="77777777" w:rsidR="00884D02" w:rsidRDefault="00000000">
      <w:pPr>
        <w:spacing w:after="140"/>
      </w:pPr>
      <w:r>
        <w:rPr>
          <w:b/>
          <w:sz w:val="28"/>
        </w:rPr>
        <w:t>Controlled Use of the LLM</w:t>
      </w:r>
    </w:p>
    <w:p w14:paraId="6BD14834" w14:textId="77777777" w:rsidR="00884D02" w:rsidRDefault="00000000">
      <w:pPr>
        <w:spacing w:after="140"/>
        <w:jc w:val="both"/>
      </w:pPr>
      <w:r>
        <w:t>The LLM is not used to guess financial ratios. The underlying financial calculations are performed by the application. This separation helps reduce unsupported numerical claims and keeps the final explanation connected to the extracted and computed figures.</w:t>
      </w:r>
    </w:p>
    <w:p w14:paraId="56CBE621" w14:textId="77777777" w:rsidR="00884D02" w:rsidRDefault="00000000">
      <w:r>
        <w:br w:type="page"/>
      </w:r>
    </w:p>
    <w:p w14:paraId="674867E9" w14:textId="77777777" w:rsidR="00884D02" w:rsidRDefault="00000000">
      <w:pPr>
        <w:spacing w:after="140"/>
        <w:jc w:val="center"/>
      </w:pPr>
      <w:r>
        <w:rPr>
          <w:b/>
          <w:sz w:val="32"/>
        </w:rPr>
        <w:lastRenderedPageBreak/>
        <w:t>FINANCIAL RATIO ANALYSIS</w:t>
      </w:r>
    </w:p>
    <w:p w14:paraId="5FC7535F" w14:textId="77777777" w:rsidR="00884D02" w:rsidRDefault="00000000">
      <w:pPr>
        <w:spacing w:after="140"/>
        <w:jc w:val="both"/>
      </w:pPr>
      <w:r>
        <w:t>Financial ratios provide a compact way of analyzing important aspects of a company's financial position. In the initial scope of the project, three standard ratios are calculated programmatically.</w:t>
      </w:r>
    </w:p>
    <w:p w14:paraId="7CD65BC5" w14:textId="77777777" w:rsidR="00884D02" w:rsidRDefault="00000000">
      <w:pPr>
        <w:spacing w:after="140"/>
      </w:pPr>
      <w:r>
        <w:rPr>
          <w:b/>
          <w:sz w:val="28"/>
        </w:rPr>
        <w:t>Current Ratio</w:t>
      </w:r>
    </w:p>
    <w:p w14:paraId="468B82DC" w14:textId="77777777" w:rsidR="00884D02" w:rsidRDefault="00000000">
      <w:pPr>
        <w:spacing w:after="140"/>
        <w:jc w:val="both"/>
      </w:pPr>
      <w:r>
        <w:t>Current Ratio = Current Assets ÷ Current Liabilities. This ratio indicates the relationship between current assets and current liabilities and provides an indication of short-term liquidity.</w:t>
      </w:r>
    </w:p>
    <w:p w14:paraId="71281A25" w14:textId="77777777" w:rsidR="00884D02" w:rsidRDefault="00000000">
      <w:pPr>
        <w:spacing w:after="140"/>
      </w:pPr>
      <w:r>
        <w:rPr>
          <w:b/>
          <w:sz w:val="28"/>
        </w:rPr>
        <w:t>Return on Equity (ROE)</w:t>
      </w:r>
    </w:p>
    <w:p w14:paraId="2A7FF0AF" w14:textId="77777777" w:rsidR="00884D02" w:rsidRDefault="00000000">
      <w:pPr>
        <w:spacing w:after="140"/>
        <w:jc w:val="both"/>
      </w:pPr>
      <w:r>
        <w:t>ROE = Net Income ÷ Shareholders’ Equity. This ratio indicates profitability relative to the shareholders’ equity invested in the company.</w:t>
      </w:r>
    </w:p>
    <w:p w14:paraId="09412B24" w14:textId="77777777" w:rsidR="00884D02" w:rsidRDefault="00000000">
      <w:pPr>
        <w:spacing w:after="140"/>
      </w:pPr>
      <w:r>
        <w:rPr>
          <w:b/>
          <w:sz w:val="28"/>
        </w:rPr>
        <w:t>Debt-to-Equity</w:t>
      </w:r>
    </w:p>
    <w:p w14:paraId="2420B515" w14:textId="77777777" w:rsidR="00884D02" w:rsidRDefault="00000000">
      <w:pPr>
        <w:spacing w:after="140"/>
        <w:jc w:val="both"/>
      </w:pPr>
      <w:r>
        <w:t>Debt-to-Equity = Total Debt ÷ Shareholders’ Equity. This ratio shows the relationship between debt financing and equity financing.</w:t>
      </w:r>
    </w:p>
    <w:p w14:paraId="15CFB887" w14:textId="77777777" w:rsidR="00884D02" w:rsidRDefault="00000000">
      <w:pPr>
        <w:spacing w:after="140"/>
        <w:jc w:val="both"/>
      </w:pPr>
      <w:r>
        <w:t>The calculated ratios can be compared across reporting years. Because the formulas are implemented programmatically, the numerical results remain traceable to the underlying financial values.</w:t>
      </w:r>
    </w:p>
    <w:p w14:paraId="5CE6DAF9" w14:textId="77777777" w:rsidR="00884D02" w:rsidRDefault="00000000">
      <w:r>
        <w:br w:type="page"/>
      </w:r>
    </w:p>
    <w:p w14:paraId="1F6B6AAF" w14:textId="77777777" w:rsidR="00884D02" w:rsidRDefault="00000000">
      <w:pPr>
        <w:spacing w:after="140"/>
        <w:jc w:val="center"/>
      </w:pPr>
      <w:r>
        <w:rPr>
          <w:b/>
          <w:sz w:val="32"/>
        </w:rPr>
        <w:lastRenderedPageBreak/>
        <w:t>TREND AND RED-FLAG ANALYSIS</w:t>
      </w:r>
    </w:p>
    <w:p w14:paraId="76E88873" w14:textId="77777777" w:rsidR="00884D02" w:rsidRDefault="00000000">
      <w:pPr>
        <w:spacing w:after="140"/>
        <w:jc w:val="both"/>
      </w:pPr>
      <w:r>
        <w:t>After the financial ratios and other important figures are calculated, the system compares them across reporting years. The purpose is not simply to display individual values, but to identify meaningful movements that may require attention.</w:t>
      </w:r>
    </w:p>
    <w:p w14:paraId="51C78B8D" w14:textId="77777777" w:rsidR="00884D02" w:rsidRDefault="00000000">
      <w:pPr>
        <w:spacing w:after="140"/>
      </w:pPr>
      <w:r>
        <w:rPr>
          <w:b/>
          <w:sz w:val="28"/>
        </w:rPr>
        <w:t>Year-over-Year Comparison</w:t>
      </w:r>
    </w:p>
    <w:p w14:paraId="6F419017" w14:textId="77777777" w:rsidR="00884D02" w:rsidRDefault="00000000">
      <w:pPr>
        <w:spacing w:after="140"/>
        <w:jc w:val="both"/>
      </w:pPr>
      <w:r>
        <w:t>The system can compare revenue, margins, and key financial ratios from one reporting year to another. Increasing or decreasing values can be identified and presented as part of the analytical output.</w:t>
      </w:r>
    </w:p>
    <w:p w14:paraId="4141A376" w14:textId="77777777" w:rsidR="00884D02" w:rsidRDefault="00000000">
      <w:pPr>
        <w:spacing w:after="140"/>
      </w:pPr>
      <w:r>
        <w:rPr>
          <w:b/>
          <w:sz w:val="28"/>
        </w:rPr>
        <w:t>Possible Red Flags</w:t>
      </w:r>
    </w:p>
    <w:p w14:paraId="0E28CF4B" w14:textId="77777777" w:rsidR="00884D02" w:rsidRDefault="00000000">
      <w:pPr>
        <w:spacing w:after="140"/>
        <w:jc w:val="both"/>
      </w:pPr>
      <w:r>
        <w:t>The system can highlight possible warning signs such as weakening profitability, changes in liquidity, or increasing leverage. These observations are based on the available extracted and computed figures and are not intended to replace professional financial judgment.</w:t>
      </w:r>
    </w:p>
    <w:p w14:paraId="4EA53987" w14:textId="77777777" w:rsidR="00884D02" w:rsidRDefault="00000000">
      <w:pPr>
        <w:spacing w:after="140"/>
      </w:pPr>
      <w:r>
        <w:rPr>
          <w:b/>
          <w:sz w:val="28"/>
        </w:rPr>
        <w:t>Grounded Explanation</w:t>
      </w:r>
    </w:p>
    <w:p w14:paraId="339CBC3F" w14:textId="77777777" w:rsidR="00884D02" w:rsidRDefault="00000000">
      <w:pPr>
        <w:spacing w:after="140"/>
        <w:jc w:val="both"/>
      </w:pPr>
      <w:r>
        <w:t>The numerical findings can be converted into concise explanations by the LLM. The generated text should remain tied to the supplied figures so that the explanation does not introduce unsupported financial claims.</w:t>
      </w:r>
    </w:p>
    <w:p w14:paraId="1EEE8C50" w14:textId="77777777" w:rsidR="00884D02" w:rsidRDefault="00000000">
      <w:r>
        <w:br w:type="page"/>
      </w:r>
    </w:p>
    <w:p w14:paraId="4089A138" w14:textId="77777777" w:rsidR="00884D02" w:rsidRDefault="00000000">
      <w:pPr>
        <w:spacing w:after="140"/>
        <w:jc w:val="center"/>
      </w:pPr>
      <w:r>
        <w:rPr>
          <w:b/>
          <w:sz w:val="32"/>
        </w:rPr>
        <w:lastRenderedPageBreak/>
        <w:t>TECHNOLOGY STACK</w:t>
      </w:r>
    </w:p>
    <w:p w14:paraId="7AFAB81C" w14:textId="77777777" w:rsidR="00884D02" w:rsidRDefault="00000000">
      <w:pPr>
        <w:spacing w:after="140"/>
        <w:jc w:val="both"/>
      </w:pPr>
      <w:r>
        <w:t>The project uses a combination of programming, document-processing, data-processing, and language-model technologies. Each technology has a specific role in the overall pipeline.</w:t>
      </w:r>
    </w:p>
    <w:p w14:paraId="7F75F10B" w14:textId="77777777" w:rsidR="00884D02" w:rsidRDefault="00000000">
      <w:pPr>
        <w:spacing w:after="140"/>
        <w:jc w:val="both"/>
      </w:pPr>
      <w:r>
        <w:t>Python – main programming and data-processing language.</w:t>
      </w:r>
    </w:p>
    <w:p w14:paraId="6AAD4255" w14:textId="77777777" w:rsidR="00884D02" w:rsidRDefault="00000000">
      <w:pPr>
        <w:spacing w:after="140"/>
        <w:jc w:val="both"/>
      </w:pPr>
      <w:proofErr w:type="spellStart"/>
      <w:r>
        <w:t>pdfplumber</w:t>
      </w:r>
      <w:proofErr w:type="spellEnd"/>
      <w:r>
        <w:t xml:space="preserve"> / Camelot – extraction of tables, figures, and relevant information from PDF documents.</w:t>
      </w:r>
    </w:p>
    <w:p w14:paraId="13D6A327" w14:textId="77777777" w:rsidR="00884D02" w:rsidRDefault="00000000">
      <w:pPr>
        <w:spacing w:after="140"/>
        <w:jc w:val="both"/>
      </w:pPr>
      <w:r>
        <w:t>Pandas – cleaning, organizing, and processing structured financial data.</w:t>
      </w:r>
    </w:p>
    <w:p w14:paraId="2C3DD4B4" w14:textId="77777777" w:rsidR="00884D02" w:rsidRDefault="00000000">
      <w:pPr>
        <w:spacing w:after="140"/>
        <w:jc w:val="both"/>
      </w:pPr>
      <w:r>
        <w:t>LLM API – structured-output normalization and grounded natural-language generation.</w:t>
      </w:r>
    </w:p>
    <w:p w14:paraId="5B15C672" w14:textId="77777777" w:rsidR="00884D02" w:rsidRDefault="00000000">
      <w:pPr>
        <w:spacing w:after="140"/>
        <w:jc w:val="both"/>
      </w:pPr>
      <w:r>
        <w:t>Public annual reports / 10-K-style filings – source documents for financial analysis.</w:t>
      </w:r>
    </w:p>
    <w:p w14:paraId="6D6AE112" w14:textId="77777777" w:rsidR="00884D02" w:rsidRDefault="00000000">
      <w:pPr>
        <w:spacing w:after="140"/>
        <w:jc w:val="both"/>
      </w:pPr>
      <w:r>
        <w:t>The technology stack is organized so that document extraction, financial computation, and language generation remain separate responsibilities. This supports a traceable workflow from source document to final insight.</w:t>
      </w:r>
    </w:p>
    <w:p w14:paraId="384971B1" w14:textId="77777777" w:rsidR="00884D02" w:rsidRDefault="00000000">
      <w:r>
        <w:br w:type="page"/>
      </w:r>
    </w:p>
    <w:p w14:paraId="749B5A68" w14:textId="5F715AC7" w:rsidR="00884D02" w:rsidRDefault="00000000">
      <w:pPr>
        <w:spacing w:after="140"/>
        <w:jc w:val="center"/>
        <w:rPr>
          <w:b/>
          <w:sz w:val="32"/>
        </w:rPr>
      </w:pPr>
      <w:r>
        <w:rPr>
          <w:b/>
          <w:sz w:val="32"/>
        </w:rPr>
        <w:lastRenderedPageBreak/>
        <w:t xml:space="preserve">EXPECTED OUTPUT, ADVANTAGES, LIMITATIONS </w:t>
      </w:r>
    </w:p>
    <w:p w14:paraId="19127BE8" w14:textId="77777777" w:rsidR="009B64B3" w:rsidRDefault="009B64B3">
      <w:pPr>
        <w:spacing w:after="140"/>
        <w:jc w:val="center"/>
      </w:pPr>
    </w:p>
    <w:p w14:paraId="06E83016" w14:textId="77777777" w:rsidR="00884D02" w:rsidRDefault="00000000">
      <w:pPr>
        <w:spacing w:after="140"/>
      </w:pPr>
      <w:r>
        <w:rPr>
          <w:b/>
          <w:sz w:val="28"/>
        </w:rPr>
        <w:t>Expected Output</w:t>
      </w:r>
    </w:p>
    <w:p w14:paraId="1489697A" w14:textId="77777777" w:rsidR="00884D02" w:rsidRDefault="00000000">
      <w:pPr>
        <w:spacing w:after="140"/>
        <w:jc w:val="both"/>
      </w:pPr>
      <w:r>
        <w:t>A structured table containing extracted financial figures.</w:t>
      </w:r>
    </w:p>
    <w:p w14:paraId="76A02A9C" w14:textId="77777777" w:rsidR="00884D02" w:rsidRDefault="00000000">
      <w:pPr>
        <w:spacing w:after="140"/>
        <w:jc w:val="both"/>
      </w:pPr>
      <w:r>
        <w:t>Calculated current ratio, ROE, and debt-to-equity values.</w:t>
      </w:r>
    </w:p>
    <w:p w14:paraId="798F92D6" w14:textId="77777777" w:rsidR="00884D02" w:rsidRDefault="00000000">
      <w:pPr>
        <w:spacing w:after="140"/>
        <w:jc w:val="both"/>
      </w:pPr>
      <w:r>
        <w:t>Year-over-year comparisons of important financial metrics.</w:t>
      </w:r>
    </w:p>
    <w:p w14:paraId="140118CD" w14:textId="77777777" w:rsidR="00884D02" w:rsidRDefault="00000000">
      <w:pPr>
        <w:spacing w:after="140"/>
        <w:jc w:val="both"/>
      </w:pPr>
      <w:r>
        <w:t>A plain-language analyst summary explaining major trends.</w:t>
      </w:r>
    </w:p>
    <w:p w14:paraId="09212A19" w14:textId="77777777" w:rsidR="00884D02" w:rsidRDefault="00000000">
      <w:pPr>
        <w:spacing w:after="140"/>
        <w:jc w:val="both"/>
      </w:pPr>
      <w:r>
        <w:t>A section highlighting possible red flags based on the available figures.</w:t>
      </w:r>
    </w:p>
    <w:p w14:paraId="203B2EC6" w14:textId="77777777" w:rsidR="00E36FF8" w:rsidRDefault="00E36FF8">
      <w:pPr>
        <w:spacing w:after="140"/>
        <w:rPr>
          <w:b/>
          <w:sz w:val="28"/>
        </w:rPr>
      </w:pPr>
    </w:p>
    <w:p w14:paraId="5858A858" w14:textId="2A412528" w:rsidR="00884D02" w:rsidRDefault="00000000">
      <w:pPr>
        <w:spacing w:after="140"/>
      </w:pPr>
      <w:r>
        <w:rPr>
          <w:b/>
          <w:sz w:val="28"/>
        </w:rPr>
        <w:t>Advantages</w:t>
      </w:r>
    </w:p>
    <w:p w14:paraId="5C3F18B3" w14:textId="77777777" w:rsidR="00884D02" w:rsidRDefault="00000000">
      <w:pPr>
        <w:spacing w:after="140"/>
        <w:jc w:val="both"/>
      </w:pPr>
      <w:r>
        <w:t>Reduces repetitive manual extraction from lengthy financial reports.</w:t>
      </w:r>
    </w:p>
    <w:p w14:paraId="7BA377F8" w14:textId="77777777" w:rsidR="00884D02" w:rsidRDefault="00000000">
      <w:pPr>
        <w:spacing w:after="140"/>
        <w:jc w:val="both"/>
      </w:pPr>
      <w:r>
        <w:t>Combines AI-based language generation with programmatic financial calculations.</w:t>
      </w:r>
    </w:p>
    <w:p w14:paraId="493E6958" w14:textId="77777777" w:rsidR="00884D02" w:rsidRDefault="00000000">
      <w:pPr>
        <w:spacing w:after="140"/>
        <w:jc w:val="both"/>
      </w:pPr>
      <w:r>
        <w:t>Produces concise and easier-to-understand summaries.</w:t>
      </w:r>
    </w:p>
    <w:p w14:paraId="7A5C1F5F" w14:textId="77777777" w:rsidR="00884D02" w:rsidRDefault="00000000">
      <w:pPr>
        <w:spacing w:after="140"/>
        <w:jc w:val="both"/>
      </w:pPr>
      <w:r>
        <w:t>Provides a structured workflow from source document to analysis.</w:t>
      </w:r>
    </w:p>
    <w:p w14:paraId="16C87448" w14:textId="77777777" w:rsidR="00E36FF8" w:rsidRDefault="00E36FF8">
      <w:pPr>
        <w:spacing w:after="140"/>
        <w:rPr>
          <w:b/>
          <w:sz w:val="28"/>
        </w:rPr>
      </w:pPr>
    </w:p>
    <w:p w14:paraId="3B2C6783" w14:textId="197E2119" w:rsidR="00884D02" w:rsidRDefault="00000000">
      <w:pPr>
        <w:spacing w:after="140"/>
      </w:pPr>
      <w:r>
        <w:rPr>
          <w:b/>
          <w:sz w:val="28"/>
        </w:rPr>
        <w:t>Limitations</w:t>
      </w:r>
    </w:p>
    <w:p w14:paraId="318BEAED" w14:textId="77777777" w:rsidR="00884D02" w:rsidRDefault="00000000">
      <w:pPr>
        <w:spacing w:after="140"/>
        <w:jc w:val="both"/>
      </w:pPr>
      <w:r>
        <w:t>PDF layouts can vary, and extraction quality can affect later analysis.</w:t>
      </w:r>
    </w:p>
    <w:p w14:paraId="5FC053DF" w14:textId="77777777" w:rsidR="00884D02" w:rsidRDefault="00000000">
      <w:pPr>
        <w:spacing w:after="140"/>
        <w:jc w:val="both"/>
      </w:pPr>
      <w:r>
        <w:t>LLM-generated text still requires validation.</w:t>
      </w:r>
    </w:p>
    <w:p w14:paraId="705E80AE" w14:textId="77777777" w:rsidR="00884D02" w:rsidRDefault="00000000">
      <w:pPr>
        <w:spacing w:after="140"/>
        <w:jc w:val="both"/>
      </w:pPr>
      <w:r>
        <w:t>The system supports financial analysis and does not replace professional financial judgment.</w:t>
      </w:r>
    </w:p>
    <w:p w14:paraId="592530DE" w14:textId="77777777" w:rsidR="00E36FF8" w:rsidRDefault="00E36FF8">
      <w:pPr>
        <w:spacing w:after="140"/>
        <w:rPr>
          <w:b/>
          <w:sz w:val="28"/>
        </w:rPr>
      </w:pPr>
    </w:p>
    <w:p w14:paraId="19EAF590" w14:textId="77777777" w:rsidR="00E36FF8" w:rsidRDefault="00E36FF8">
      <w:pPr>
        <w:spacing w:after="140"/>
        <w:rPr>
          <w:b/>
          <w:sz w:val="28"/>
        </w:rPr>
      </w:pPr>
    </w:p>
    <w:p w14:paraId="722AC035" w14:textId="34DF38EB" w:rsidR="00884D02" w:rsidRDefault="00884D02">
      <w:pPr>
        <w:spacing w:after="140"/>
        <w:jc w:val="both"/>
      </w:pPr>
    </w:p>
    <w:sectPr w:rsidR="00884D02"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39EE3" w14:textId="77777777" w:rsidR="00BA5B74" w:rsidRDefault="00BA5B74">
      <w:pPr>
        <w:spacing w:after="0" w:line="240" w:lineRule="auto"/>
      </w:pPr>
      <w:r>
        <w:separator/>
      </w:r>
    </w:p>
  </w:endnote>
  <w:endnote w:type="continuationSeparator" w:id="0">
    <w:p w14:paraId="52D81D2D" w14:textId="77777777" w:rsidR="00BA5B74" w:rsidRDefault="00BA5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57A9" w14:textId="3C69E801" w:rsidR="00B52E1B" w:rsidRPr="00B52E1B" w:rsidRDefault="00B52E1B" w:rsidP="00B52E1B">
    <w:pPr>
      <w:pStyle w:val="Footer"/>
      <w:jc w:val="right"/>
      <w:rPr>
        <w:sz w:val="20"/>
        <w:lang w:val="en-IN"/>
      </w:rPr>
    </w:pPr>
    <w:r>
      <w:rPr>
        <w:sz w:val="20"/>
        <w:lang w:val="en-IN"/>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D8ED" w14:textId="7C247F7D" w:rsidR="00884D02" w:rsidRDefault="00000000">
    <w:pPr>
      <w:pStyle w:val="Footer"/>
      <w:jc w:val="right"/>
    </w:pPr>
    <w:r>
      <w:rPr>
        <w:sz w:val="20"/>
      </w:rPr>
      <w:fldChar w:fldCharType="begin"/>
    </w:r>
    <w:r>
      <w:rPr>
        <w:sz w:val="20"/>
      </w:rPr>
      <w:instrText>PAGE</w:instrText>
    </w:r>
    <w:r>
      <w:rPr>
        <w:sz w:val="20"/>
      </w:rPr>
      <w:fldChar w:fldCharType="separate"/>
    </w:r>
    <w:r w:rsidR="00B52E1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B7728" w14:textId="77777777" w:rsidR="00BA5B74" w:rsidRDefault="00BA5B74">
      <w:pPr>
        <w:spacing w:after="0" w:line="240" w:lineRule="auto"/>
      </w:pPr>
      <w:r>
        <w:separator/>
      </w:r>
    </w:p>
  </w:footnote>
  <w:footnote w:type="continuationSeparator" w:id="0">
    <w:p w14:paraId="5271EBC2" w14:textId="77777777" w:rsidR="00BA5B74" w:rsidRDefault="00BA5B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0501381">
    <w:abstractNumId w:val="8"/>
  </w:num>
  <w:num w:numId="2" w16cid:durableId="1491099469">
    <w:abstractNumId w:val="6"/>
  </w:num>
  <w:num w:numId="3" w16cid:durableId="1430657505">
    <w:abstractNumId w:val="5"/>
  </w:num>
  <w:num w:numId="4" w16cid:durableId="1820463931">
    <w:abstractNumId w:val="4"/>
  </w:num>
  <w:num w:numId="5" w16cid:durableId="836575785">
    <w:abstractNumId w:val="7"/>
  </w:num>
  <w:num w:numId="6" w16cid:durableId="1179463924">
    <w:abstractNumId w:val="3"/>
  </w:num>
  <w:num w:numId="7" w16cid:durableId="15818384">
    <w:abstractNumId w:val="2"/>
  </w:num>
  <w:num w:numId="8" w16cid:durableId="2076078917">
    <w:abstractNumId w:val="1"/>
  </w:num>
  <w:num w:numId="9" w16cid:durableId="11614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83D"/>
    <w:rsid w:val="00424998"/>
    <w:rsid w:val="00514CB3"/>
    <w:rsid w:val="00614204"/>
    <w:rsid w:val="00733305"/>
    <w:rsid w:val="0080300F"/>
    <w:rsid w:val="00884D02"/>
    <w:rsid w:val="009B64B3"/>
    <w:rsid w:val="00A018B4"/>
    <w:rsid w:val="00A61885"/>
    <w:rsid w:val="00AA1D8D"/>
    <w:rsid w:val="00B47730"/>
    <w:rsid w:val="00B52E1B"/>
    <w:rsid w:val="00BA5B74"/>
    <w:rsid w:val="00BE4A2E"/>
    <w:rsid w:val="00CB0664"/>
    <w:rsid w:val="00E36F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28255"/>
  <w14:defaultImageDpi w14:val="300"/>
  <w15:docId w15:val="{4A3613DA-4BC7-4AD8-92D3-8718B7674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2534</Words>
  <Characters>14449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SAHASRA RAYAKANTI</cp:lastModifiedBy>
  <cp:revision>6</cp:revision>
  <dcterms:created xsi:type="dcterms:W3CDTF">2013-12-23T23:15:00Z</dcterms:created>
  <dcterms:modified xsi:type="dcterms:W3CDTF">2026-10-04T12:28:00Z</dcterms:modified>
  <cp:category/>
</cp:coreProperties>
</file>