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62E80" w14:textId="77777777" w:rsidR="00E70693" w:rsidRPr="00E70693" w:rsidRDefault="00E70693" w:rsidP="00E70693">
      <w:pPr>
        <w:rPr>
          <w:b/>
          <w:bCs/>
        </w:rPr>
      </w:pPr>
      <w:r w:rsidRPr="00E70693">
        <w:rPr>
          <w:b/>
          <w:bCs/>
        </w:rPr>
        <w:t>Project Report: Web Application Vulnerability Scanner</w:t>
      </w:r>
    </w:p>
    <w:p w14:paraId="5AC2C9BA" w14:textId="77777777" w:rsidR="00E70693" w:rsidRPr="00E70693" w:rsidRDefault="00E70693" w:rsidP="00E70693">
      <w:pPr>
        <w:rPr>
          <w:b/>
          <w:bCs/>
        </w:rPr>
      </w:pPr>
      <w:r w:rsidRPr="00E70693">
        <w:rPr>
          <w:b/>
          <w:bCs/>
        </w:rPr>
        <w:t>Introduction</w:t>
      </w:r>
    </w:p>
    <w:p w14:paraId="7DC1CD9E" w14:textId="77777777" w:rsidR="00E70693" w:rsidRPr="00E70693" w:rsidRDefault="00E70693" w:rsidP="00E70693">
      <w:r w:rsidRPr="00E70693">
        <w:t>In today’s digital world, web applications are a primary target for cyber-attacks such as SQL Injection (SQLi), Cross-Site Scripting (XSS), and Cross-Site Request Forgery (CSRF). Vulnerabilities in poorly secured websites may expose sensitive data, damage brand reputation, or even compromise entire systems.</w:t>
      </w:r>
    </w:p>
    <w:p w14:paraId="0EFA1991" w14:textId="77777777" w:rsidR="00E70693" w:rsidRPr="00E70693" w:rsidRDefault="00E70693" w:rsidP="00E70693">
      <w:r w:rsidRPr="00E70693">
        <w:t xml:space="preserve">This project, </w:t>
      </w:r>
      <w:r w:rsidRPr="00E70693">
        <w:rPr>
          <w:b/>
          <w:bCs/>
        </w:rPr>
        <w:t>Web Application Vulnerability Scanner</w:t>
      </w:r>
      <w:r w:rsidRPr="00E70693">
        <w:t>, was developed to automatically detect common security flaws in web applications. It crawls the target website, identifies links and forms, injects crafted payloads, and reports potential vulnerabilities. The tool is intended only for educational and authorized penetration testing.</w:t>
      </w:r>
    </w:p>
    <w:p w14:paraId="2BB38A32" w14:textId="77777777" w:rsidR="00E70693" w:rsidRPr="00E70693" w:rsidRDefault="00E70693" w:rsidP="00E70693">
      <w:r w:rsidRPr="00E70693">
        <w:pict w14:anchorId="6DBBAC84">
          <v:rect id="_x0000_i1031" style="width:0;height:1.5pt" o:hralign="center" o:hrstd="t" o:hr="t" fillcolor="#a0a0a0" stroked="f"/>
        </w:pict>
      </w:r>
    </w:p>
    <w:p w14:paraId="21C974AF" w14:textId="77777777" w:rsidR="00E70693" w:rsidRPr="00E70693" w:rsidRDefault="00E70693" w:rsidP="00E70693">
      <w:pPr>
        <w:rPr>
          <w:b/>
          <w:bCs/>
        </w:rPr>
      </w:pPr>
      <w:r w:rsidRPr="00E70693">
        <w:rPr>
          <w:b/>
          <w:bCs/>
        </w:rPr>
        <w:t>Abstract</w:t>
      </w:r>
    </w:p>
    <w:p w14:paraId="488E3338" w14:textId="77777777" w:rsidR="00E70693" w:rsidRPr="00E70693" w:rsidRDefault="00E70693" w:rsidP="00E70693">
      <w:r w:rsidRPr="00E70693">
        <w:t xml:space="preserve">The scanner is a lightweight, Python-based framework built with </w:t>
      </w:r>
      <w:r w:rsidRPr="00E70693">
        <w:rPr>
          <w:b/>
          <w:bCs/>
        </w:rPr>
        <w:t>Flask</w:t>
      </w:r>
      <w:r w:rsidRPr="00E70693">
        <w:t xml:space="preserve"> for the web interface and </w:t>
      </w:r>
      <w:r w:rsidRPr="00E70693">
        <w:rPr>
          <w:b/>
          <w:bCs/>
        </w:rPr>
        <w:t>Requests + BeautifulSoup4</w:t>
      </w:r>
      <w:r w:rsidRPr="00E70693">
        <w:t xml:space="preserve"> for crawling and payload injection. It helps security analysts, students, and developers test applications for common vulnerabilities in a safe environment.</w:t>
      </w:r>
    </w:p>
    <w:p w14:paraId="124FB66D" w14:textId="77777777" w:rsidR="00E70693" w:rsidRPr="00E70693" w:rsidRDefault="00E70693" w:rsidP="00E70693">
      <w:r w:rsidRPr="00E70693">
        <w:t>The scanner accepts a target URL, crawls for links and forms, attempts injections with pre-defined payloads, and then generates structured vulnerability reports. Users can view results via the Flask interface or download JSON reports.</w:t>
      </w:r>
    </w:p>
    <w:p w14:paraId="4D6D02A4" w14:textId="77777777" w:rsidR="00E70693" w:rsidRPr="00E70693" w:rsidRDefault="00E70693" w:rsidP="00E70693">
      <w:r w:rsidRPr="00E70693">
        <w:pict w14:anchorId="2A7C22CD">
          <v:rect id="_x0000_i1051" style="width:0;height:1.5pt" o:hralign="center" o:hrstd="t" o:hr="t" fillcolor="#a0a0a0" stroked="f"/>
        </w:pict>
      </w:r>
    </w:p>
    <w:p w14:paraId="6A0B3607" w14:textId="77777777" w:rsidR="00E70693" w:rsidRPr="00E70693" w:rsidRDefault="00E70693" w:rsidP="00E70693">
      <w:pPr>
        <w:rPr>
          <w:b/>
          <w:bCs/>
        </w:rPr>
      </w:pPr>
      <w:r w:rsidRPr="00E70693">
        <w:rPr>
          <w:b/>
          <w:bCs/>
        </w:rPr>
        <w:t>Tools Used</w:t>
      </w:r>
    </w:p>
    <w:p w14:paraId="4B248C53" w14:textId="77777777" w:rsidR="00E70693" w:rsidRPr="00E70693" w:rsidRDefault="00E70693" w:rsidP="00E70693">
      <w:pPr>
        <w:numPr>
          <w:ilvl w:val="0"/>
          <w:numId w:val="1"/>
        </w:numPr>
      </w:pPr>
      <w:r w:rsidRPr="00E70693">
        <w:rPr>
          <w:b/>
          <w:bCs/>
        </w:rPr>
        <w:t>Programming Language:</w:t>
      </w:r>
      <w:r w:rsidRPr="00E70693">
        <w:t xml:space="preserve"> Python 3.13</w:t>
      </w:r>
    </w:p>
    <w:p w14:paraId="54282790" w14:textId="77777777" w:rsidR="00E70693" w:rsidRPr="00E70693" w:rsidRDefault="00E70693" w:rsidP="00E70693">
      <w:pPr>
        <w:numPr>
          <w:ilvl w:val="0"/>
          <w:numId w:val="1"/>
        </w:numPr>
      </w:pPr>
      <w:r w:rsidRPr="00E70693">
        <w:rPr>
          <w:b/>
          <w:bCs/>
        </w:rPr>
        <w:t>Framework:</w:t>
      </w:r>
      <w:r w:rsidRPr="00E70693">
        <w:t xml:space="preserve"> Flask (for user interface)</w:t>
      </w:r>
    </w:p>
    <w:p w14:paraId="2382B03B" w14:textId="77777777" w:rsidR="00E70693" w:rsidRPr="00E70693" w:rsidRDefault="00E70693" w:rsidP="00E70693">
      <w:pPr>
        <w:numPr>
          <w:ilvl w:val="0"/>
          <w:numId w:val="1"/>
        </w:numPr>
      </w:pPr>
      <w:r w:rsidRPr="00E70693">
        <w:rPr>
          <w:b/>
          <w:bCs/>
        </w:rPr>
        <w:t>Libraries:</w:t>
      </w:r>
      <w:r w:rsidRPr="00E70693">
        <w:t xml:space="preserve"> Requests, BeautifulSoup4, </w:t>
      </w:r>
      <w:proofErr w:type="spellStart"/>
      <w:r w:rsidRPr="00E70693">
        <w:t>lxml</w:t>
      </w:r>
      <w:proofErr w:type="spellEnd"/>
      <w:r w:rsidRPr="00E70693">
        <w:t xml:space="preserve">, </w:t>
      </w:r>
      <w:proofErr w:type="spellStart"/>
      <w:r w:rsidRPr="00E70693">
        <w:t>dotenv</w:t>
      </w:r>
      <w:proofErr w:type="spellEnd"/>
    </w:p>
    <w:p w14:paraId="67AF9701" w14:textId="77777777" w:rsidR="00E70693" w:rsidRPr="00E70693" w:rsidRDefault="00E70693" w:rsidP="00E70693">
      <w:pPr>
        <w:numPr>
          <w:ilvl w:val="0"/>
          <w:numId w:val="1"/>
        </w:numPr>
      </w:pPr>
      <w:r w:rsidRPr="00E70693">
        <w:rPr>
          <w:b/>
          <w:bCs/>
        </w:rPr>
        <w:t>Development Environment:</w:t>
      </w:r>
      <w:r w:rsidRPr="00E70693">
        <w:t xml:space="preserve"> Visual Studio Code</w:t>
      </w:r>
    </w:p>
    <w:p w14:paraId="5640FDD1" w14:textId="77777777" w:rsidR="00E70693" w:rsidRPr="00E70693" w:rsidRDefault="00E70693" w:rsidP="00E70693">
      <w:pPr>
        <w:numPr>
          <w:ilvl w:val="0"/>
          <w:numId w:val="1"/>
        </w:numPr>
      </w:pPr>
      <w:r w:rsidRPr="00E70693">
        <w:rPr>
          <w:b/>
          <w:bCs/>
        </w:rPr>
        <w:t>Testing Targets:</w:t>
      </w:r>
      <w:r w:rsidRPr="00E70693">
        <w:t xml:space="preserve"> OWASP Juice Shop, DVWA (local), TestPHP.vulnweb.com</w:t>
      </w:r>
    </w:p>
    <w:p w14:paraId="16562FD1" w14:textId="77777777" w:rsidR="00E70693" w:rsidRPr="00E70693" w:rsidRDefault="00E70693" w:rsidP="00E70693">
      <w:pPr>
        <w:numPr>
          <w:ilvl w:val="0"/>
          <w:numId w:val="1"/>
        </w:numPr>
      </w:pPr>
      <w:r w:rsidRPr="00E70693">
        <w:rPr>
          <w:b/>
          <w:bCs/>
        </w:rPr>
        <w:t>Version Control:</w:t>
      </w:r>
      <w:r w:rsidRPr="00E70693">
        <w:t xml:space="preserve"> GitHub repository</w:t>
      </w:r>
    </w:p>
    <w:p w14:paraId="03752631" w14:textId="77777777" w:rsidR="00E70693" w:rsidRPr="00E70693" w:rsidRDefault="00E70693" w:rsidP="00E70693">
      <w:r w:rsidRPr="00E70693">
        <w:pict w14:anchorId="774FDF6C">
          <v:rect id="_x0000_i1052" style="width:0;height:1.5pt" o:hralign="center" o:hrstd="t" o:hr="t" fillcolor="#a0a0a0" stroked="f"/>
        </w:pict>
      </w:r>
    </w:p>
    <w:p w14:paraId="4046E14B" w14:textId="77777777" w:rsidR="00E70693" w:rsidRPr="00E70693" w:rsidRDefault="00E70693" w:rsidP="00E70693">
      <w:pPr>
        <w:rPr>
          <w:b/>
          <w:bCs/>
        </w:rPr>
      </w:pPr>
      <w:r w:rsidRPr="00E70693">
        <w:rPr>
          <w:b/>
          <w:bCs/>
        </w:rPr>
        <w:t>Steps Involved in Building the Project</w:t>
      </w:r>
    </w:p>
    <w:p w14:paraId="7A3DDCA0" w14:textId="77777777" w:rsidR="00E70693" w:rsidRPr="00E70693" w:rsidRDefault="00E70693" w:rsidP="00E70693">
      <w:pPr>
        <w:rPr>
          <w:b/>
          <w:bCs/>
        </w:rPr>
      </w:pPr>
      <w:r w:rsidRPr="00E70693">
        <w:rPr>
          <w:b/>
          <w:bCs/>
        </w:rPr>
        <w:t>1. Environment Setup</w:t>
      </w:r>
    </w:p>
    <w:p w14:paraId="3245D2EC" w14:textId="77777777" w:rsidR="00E70693" w:rsidRPr="00E70693" w:rsidRDefault="00E70693" w:rsidP="00E70693">
      <w:pPr>
        <w:numPr>
          <w:ilvl w:val="0"/>
          <w:numId w:val="2"/>
        </w:numPr>
      </w:pPr>
      <w:r w:rsidRPr="00E70693">
        <w:t xml:space="preserve">Created project folder </w:t>
      </w:r>
      <w:proofErr w:type="spellStart"/>
      <w:r w:rsidRPr="00E70693">
        <w:t>WebVulnScanner</w:t>
      </w:r>
      <w:proofErr w:type="spellEnd"/>
      <w:r w:rsidRPr="00E70693">
        <w:t>/</w:t>
      </w:r>
    </w:p>
    <w:p w14:paraId="3BB977AF" w14:textId="77777777" w:rsidR="00E70693" w:rsidRPr="00E70693" w:rsidRDefault="00E70693" w:rsidP="00E70693">
      <w:pPr>
        <w:numPr>
          <w:ilvl w:val="0"/>
          <w:numId w:val="2"/>
        </w:numPr>
      </w:pPr>
      <w:r w:rsidRPr="00E70693">
        <w:t>Configured Python 3.13 virtual environment</w:t>
      </w:r>
    </w:p>
    <w:p w14:paraId="55314725" w14:textId="77777777" w:rsidR="00E70693" w:rsidRDefault="00E70693" w:rsidP="00E70693">
      <w:pPr>
        <w:numPr>
          <w:ilvl w:val="0"/>
          <w:numId w:val="2"/>
        </w:numPr>
      </w:pPr>
      <w:r w:rsidRPr="00E70693">
        <w:t>Installed required dependencies (Flask, requests, beautifulsoup4, etc.)</w:t>
      </w:r>
    </w:p>
    <w:p w14:paraId="4D1D8C98" w14:textId="77777777" w:rsidR="00E70693" w:rsidRDefault="00E70693" w:rsidP="00E70693"/>
    <w:p w14:paraId="13302635" w14:textId="77777777" w:rsidR="00E70693" w:rsidRPr="00E70693" w:rsidRDefault="00E70693" w:rsidP="00E70693"/>
    <w:p w14:paraId="5E8336B9" w14:textId="77777777" w:rsidR="00E70693" w:rsidRPr="00E70693" w:rsidRDefault="00E70693" w:rsidP="00E70693">
      <w:pPr>
        <w:rPr>
          <w:b/>
          <w:bCs/>
        </w:rPr>
      </w:pPr>
      <w:r w:rsidRPr="00E70693">
        <w:rPr>
          <w:b/>
          <w:bCs/>
        </w:rPr>
        <w:lastRenderedPageBreak/>
        <w:t>2. Project Structure</w:t>
      </w:r>
    </w:p>
    <w:p w14:paraId="6AD740B4" w14:textId="77777777" w:rsidR="00E70693" w:rsidRPr="00E70693" w:rsidRDefault="00E70693" w:rsidP="00E70693">
      <w:proofErr w:type="spellStart"/>
      <w:r w:rsidRPr="00E70693">
        <w:t>WebVulnScanner</w:t>
      </w:r>
      <w:proofErr w:type="spellEnd"/>
      <w:r w:rsidRPr="00E70693">
        <w:t>/</w:t>
      </w:r>
    </w:p>
    <w:p w14:paraId="5EDA3000"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app.py              # Flask application</w:t>
      </w:r>
    </w:p>
    <w:p w14:paraId="73705E84"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scanner.py          # Core vulnerability detection</w:t>
      </w:r>
    </w:p>
    <w:p w14:paraId="38E6EB16"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crawler.py          # Website crawler</w:t>
      </w:r>
    </w:p>
    <w:p w14:paraId="0DD56BA9"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payloads.py         # Payload library</w:t>
      </w:r>
    </w:p>
    <w:p w14:paraId="4F8FDC81"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w:t>
      </w:r>
      <w:proofErr w:type="gramStart"/>
      <w:r w:rsidRPr="00E70693">
        <w:t>vulnerabilities.py  #</w:t>
      </w:r>
      <w:proofErr w:type="gramEnd"/>
      <w:r w:rsidRPr="00E70693">
        <w:t xml:space="preserve"> Data model for results</w:t>
      </w:r>
    </w:p>
    <w:p w14:paraId="5D0B1DD9"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templates/          # HTML templates</w:t>
      </w:r>
    </w:p>
    <w:p w14:paraId="0E84F7A2"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static/             # Stylesheets</w:t>
      </w:r>
    </w:p>
    <w:p w14:paraId="1E1CC79D" w14:textId="77777777" w:rsidR="00E70693" w:rsidRPr="00E70693" w:rsidRDefault="00E70693" w:rsidP="00E70693">
      <w:r w:rsidRPr="00E70693">
        <w:rPr>
          <w:rFonts w:ascii="MS Gothic" w:eastAsia="MS Gothic" w:hAnsi="MS Gothic" w:cs="MS Gothic" w:hint="eastAsia"/>
        </w:rPr>
        <w:t>├</w:t>
      </w:r>
      <w:r w:rsidRPr="00E70693">
        <w:rPr>
          <w:rFonts w:ascii="Calibri" w:hAnsi="Calibri" w:cs="Calibri"/>
        </w:rPr>
        <w:t>─</w:t>
      </w:r>
      <w:r w:rsidRPr="00E70693">
        <w:t xml:space="preserve"> reports/            # Auto-generated reports</w:t>
      </w:r>
    </w:p>
    <w:p w14:paraId="512289A2" w14:textId="77777777" w:rsidR="00E70693" w:rsidRPr="00E70693" w:rsidRDefault="00E70693" w:rsidP="00E70693">
      <w:pPr>
        <w:rPr>
          <w:b/>
          <w:bCs/>
        </w:rPr>
      </w:pPr>
      <w:r w:rsidRPr="00E70693">
        <w:rPr>
          <w:b/>
          <w:bCs/>
        </w:rPr>
        <w:t>3. Implementation</w:t>
      </w:r>
    </w:p>
    <w:p w14:paraId="3506DD26" w14:textId="77777777" w:rsidR="00E70693" w:rsidRPr="00E70693" w:rsidRDefault="00E70693" w:rsidP="00E70693">
      <w:pPr>
        <w:numPr>
          <w:ilvl w:val="0"/>
          <w:numId w:val="3"/>
        </w:numPr>
      </w:pPr>
      <w:r w:rsidRPr="00E70693">
        <w:rPr>
          <w:b/>
          <w:bCs/>
        </w:rPr>
        <w:t>Crawler Module:</w:t>
      </w:r>
      <w:r w:rsidRPr="00E70693">
        <w:t xml:space="preserve"> Extracts links and forms while ensuring same-origin checks.</w:t>
      </w:r>
    </w:p>
    <w:p w14:paraId="635ED7B7" w14:textId="77777777" w:rsidR="00E70693" w:rsidRPr="00E70693" w:rsidRDefault="00E70693" w:rsidP="00E70693">
      <w:pPr>
        <w:numPr>
          <w:ilvl w:val="0"/>
          <w:numId w:val="3"/>
        </w:numPr>
      </w:pPr>
      <w:r w:rsidRPr="00E70693">
        <w:rPr>
          <w:b/>
          <w:bCs/>
        </w:rPr>
        <w:t>Scanner Module:</w:t>
      </w:r>
      <w:r w:rsidRPr="00E70693">
        <w:t xml:space="preserve"> Injects SQLi and XSS payloads in query parameters and forms, checks responses for errors or reflections, and flags issues.</w:t>
      </w:r>
    </w:p>
    <w:p w14:paraId="48866A50" w14:textId="77777777" w:rsidR="00E70693" w:rsidRPr="00E70693" w:rsidRDefault="00E70693" w:rsidP="00E70693">
      <w:pPr>
        <w:numPr>
          <w:ilvl w:val="0"/>
          <w:numId w:val="3"/>
        </w:numPr>
      </w:pPr>
      <w:r w:rsidRPr="00E70693">
        <w:rPr>
          <w:b/>
          <w:bCs/>
        </w:rPr>
        <w:t>Payloads Module:</w:t>
      </w:r>
      <w:r w:rsidRPr="00E70693">
        <w:t xml:space="preserve"> Stores predefined SQLi and XSS payloads.</w:t>
      </w:r>
    </w:p>
    <w:p w14:paraId="67A948F1" w14:textId="77777777" w:rsidR="00E70693" w:rsidRPr="00E70693" w:rsidRDefault="00E70693" w:rsidP="00E70693">
      <w:pPr>
        <w:numPr>
          <w:ilvl w:val="0"/>
          <w:numId w:val="3"/>
        </w:numPr>
      </w:pPr>
      <w:r w:rsidRPr="00E70693">
        <w:rPr>
          <w:b/>
          <w:bCs/>
        </w:rPr>
        <w:t>Flask App:</w:t>
      </w:r>
      <w:r w:rsidRPr="00E70693">
        <w:t xml:space="preserve"> Provides web UI to enter a URL, run a scan, and view/download reports.</w:t>
      </w:r>
    </w:p>
    <w:p w14:paraId="64602322" w14:textId="77777777" w:rsidR="00E70693" w:rsidRPr="00E70693" w:rsidRDefault="00E70693" w:rsidP="00E70693">
      <w:pPr>
        <w:numPr>
          <w:ilvl w:val="0"/>
          <w:numId w:val="3"/>
        </w:numPr>
      </w:pPr>
      <w:r w:rsidRPr="00E70693">
        <w:rPr>
          <w:b/>
          <w:bCs/>
        </w:rPr>
        <w:t>Reports:</w:t>
      </w:r>
      <w:r w:rsidRPr="00E70693">
        <w:t xml:space="preserve"> Results stored in JSON format for auditing and future analysis.</w:t>
      </w:r>
    </w:p>
    <w:p w14:paraId="5730CA88" w14:textId="77777777" w:rsidR="00E70693" w:rsidRPr="00E70693" w:rsidRDefault="00E70693" w:rsidP="00E70693">
      <w:pPr>
        <w:rPr>
          <w:b/>
          <w:bCs/>
        </w:rPr>
      </w:pPr>
      <w:r w:rsidRPr="00E70693">
        <w:rPr>
          <w:b/>
          <w:bCs/>
        </w:rPr>
        <w:t>4. Testing</w:t>
      </w:r>
    </w:p>
    <w:p w14:paraId="05D6B4ED" w14:textId="77777777" w:rsidR="00E70693" w:rsidRPr="00E70693" w:rsidRDefault="00E70693" w:rsidP="00E70693">
      <w:pPr>
        <w:numPr>
          <w:ilvl w:val="0"/>
          <w:numId w:val="4"/>
        </w:numPr>
      </w:pPr>
      <w:r w:rsidRPr="00E70693">
        <w:t xml:space="preserve">Scanner tested on intentionally vulnerable applications (Juice Shop, DVWA, </w:t>
      </w:r>
      <w:proofErr w:type="spellStart"/>
      <w:r w:rsidRPr="00E70693">
        <w:t>TestPHP</w:t>
      </w:r>
      <w:proofErr w:type="spellEnd"/>
      <w:r w:rsidRPr="00E70693">
        <w:t>).</w:t>
      </w:r>
    </w:p>
    <w:p w14:paraId="18E7A2B2" w14:textId="77777777" w:rsidR="00E70693" w:rsidRPr="00E70693" w:rsidRDefault="00E70693" w:rsidP="00E70693">
      <w:pPr>
        <w:numPr>
          <w:ilvl w:val="0"/>
          <w:numId w:val="4"/>
        </w:numPr>
      </w:pPr>
      <w:r w:rsidRPr="00E70693">
        <w:t>Verified detection of SQL Injection and XSS.</w:t>
      </w:r>
    </w:p>
    <w:p w14:paraId="09593BCB" w14:textId="77777777" w:rsidR="00E70693" w:rsidRPr="00E70693" w:rsidRDefault="00E70693" w:rsidP="00E70693">
      <w:pPr>
        <w:numPr>
          <w:ilvl w:val="0"/>
          <w:numId w:val="4"/>
        </w:numPr>
      </w:pPr>
      <w:r w:rsidRPr="00E70693">
        <w:t>Validated CSRF heuristics (POST forms without tokens flagged as Low severity).</w:t>
      </w:r>
    </w:p>
    <w:p w14:paraId="3F5785E8" w14:textId="77777777" w:rsidR="00E70693" w:rsidRPr="00E70693" w:rsidRDefault="00E70693" w:rsidP="00E70693">
      <w:r w:rsidRPr="00E70693">
        <w:pict w14:anchorId="4E3B20FA">
          <v:rect id="_x0000_i1053" style="width:0;height:1.5pt" o:hralign="center" o:hrstd="t" o:hr="t" fillcolor="#a0a0a0" stroked="f"/>
        </w:pict>
      </w:r>
    </w:p>
    <w:p w14:paraId="1BB8E0BD" w14:textId="77777777" w:rsidR="00E70693" w:rsidRPr="00E70693" w:rsidRDefault="00E70693" w:rsidP="00E70693">
      <w:pPr>
        <w:rPr>
          <w:b/>
          <w:bCs/>
        </w:rPr>
      </w:pPr>
      <w:r w:rsidRPr="00E70693">
        <w:rPr>
          <w:b/>
          <w:bCs/>
        </w:rPr>
        <w:t>Conclusion</w:t>
      </w:r>
    </w:p>
    <w:p w14:paraId="1E9262C4" w14:textId="77777777" w:rsidR="00E70693" w:rsidRPr="00E70693" w:rsidRDefault="00E70693" w:rsidP="00E70693">
      <w:r w:rsidRPr="00E70693">
        <w:t xml:space="preserve">This project successfully demonstrated how automated vulnerability scanners work at a fundamental level. While not as advanced as commercial tools (e.g., </w:t>
      </w:r>
      <w:proofErr w:type="spellStart"/>
      <w:r w:rsidRPr="00E70693">
        <w:t>Acunetix</w:t>
      </w:r>
      <w:proofErr w:type="spellEnd"/>
      <w:r w:rsidRPr="00E70693">
        <w:t>, Burp Suite), the scanner provides hands-on learning about web application security testing.</w:t>
      </w:r>
    </w:p>
    <w:p w14:paraId="70E3C434" w14:textId="77777777" w:rsidR="00E70693" w:rsidRPr="00E70693" w:rsidRDefault="00E70693" w:rsidP="00E70693">
      <w:r w:rsidRPr="00E70693">
        <w:t>The system can be further enhanced by:</w:t>
      </w:r>
    </w:p>
    <w:p w14:paraId="6CEAF846" w14:textId="77777777" w:rsidR="00E70693" w:rsidRPr="00E70693" w:rsidRDefault="00E70693" w:rsidP="00E70693">
      <w:pPr>
        <w:numPr>
          <w:ilvl w:val="0"/>
          <w:numId w:val="5"/>
        </w:numPr>
      </w:pPr>
      <w:r w:rsidRPr="00E70693">
        <w:t>Adding authentication handling (login sessions).</w:t>
      </w:r>
    </w:p>
    <w:p w14:paraId="0D43792A" w14:textId="77777777" w:rsidR="00E70693" w:rsidRPr="00E70693" w:rsidRDefault="00E70693" w:rsidP="00E70693">
      <w:pPr>
        <w:numPr>
          <w:ilvl w:val="0"/>
          <w:numId w:val="5"/>
        </w:numPr>
      </w:pPr>
      <w:r w:rsidRPr="00E70693">
        <w:t>Expanding payload libraries for more attack types (RCE, LFI).</w:t>
      </w:r>
    </w:p>
    <w:p w14:paraId="708BEABD" w14:textId="77777777" w:rsidR="00E70693" w:rsidRPr="00E70693" w:rsidRDefault="00E70693" w:rsidP="00E70693">
      <w:pPr>
        <w:numPr>
          <w:ilvl w:val="0"/>
          <w:numId w:val="5"/>
        </w:numPr>
      </w:pPr>
      <w:r w:rsidRPr="00E70693">
        <w:t>Implementing asynchronous scanning with Celery/Redis.</w:t>
      </w:r>
    </w:p>
    <w:p w14:paraId="42B9547D" w14:textId="77777777" w:rsidR="00E70693" w:rsidRPr="00E70693" w:rsidRDefault="00E70693" w:rsidP="00E70693">
      <w:pPr>
        <w:numPr>
          <w:ilvl w:val="0"/>
          <w:numId w:val="5"/>
        </w:numPr>
      </w:pPr>
      <w:r w:rsidRPr="00E70693">
        <w:t>Adding rate limiting to avoid overloading targets.</w:t>
      </w:r>
    </w:p>
    <w:p w14:paraId="5F8C4F40" w14:textId="77777777" w:rsidR="00E17249" w:rsidRDefault="00E17249"/>
    <w:sectPr w:rsidR="00E17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33998"/>
    <w:multiLevelType w:val="multilevel"/>
    <w:tmpl w:val="878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E6BD0"/>
    <w:multiLevelType w:val="multilevel"/>
    <w:tmpl w:val="B47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921FE"/>
    <w:multiLevelType w:val="multilevel"/>
    <w:tmpl w:val="86F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31771E"/>
    <w:multiLevelType w:val="multilevel"/>
    <w:tmpl w:val="2590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F0ECC"/>
    <w:multiLevelType w:val="multilevel"/>
    <w:tmpl w:val="D528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868932">
    <w:abstractNumId w:val="0"/>
  </w:num>
  <w:num w:numId="2" w16cid:durableId="1241913766">
    <w:abstractNumId w:val="4"/>
  </w:num>
  <w:num w:numId="3" w16cid:durableId="781264484">
    <w:abstractNumId w:val="1"/>
  </w:num>
  <w:num w:numId="4" w16cid:durableId="1202745467">
    <w:abstractNumId w:val="3"/>
  </w:num>
  <w:num w:numId="5" w16cid:durableId="1262108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93"/>
    <w:rsid w:val="005C6825"/>
    <w:rsid w:val="00CA3F03"/>
    <w:rsid w:val="00E17249"/>
    <w:rsid w:val="00E70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053F"/>
  <w15:chartTrackingRefBased/>
  <w15:docId w15:val="{CF96C1F4-5413-4AB3-9042-7600F466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6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6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6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6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6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6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6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6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6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6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6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6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6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6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6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693"/>
    <w:rPr>
      <w:rFonts w:eastAsiaTheme="majorEastAsia" w:cstheme="majorBidi"/>
      <w:color w:val="272727" w:themeColor="text1" w:themeTint="D8"/>
    </w:rPr>
  </w:style>
  <w:style w:type="paragraph" w:styleId="Title">
    <w:name w:val="Title"/>
    <w:basedOn w:val="Normal"/>
    <w:next w:val="Normal"/>
    <w:link w:val="TitleChar"/>
    <w:uiPriority w:val="10"/>
    <w:qFormat/>
    <w:rsid w:val="00E70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6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6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693"/>
    <w:pPr>
      <w:spacing w:before="160"/>
      <w:jc w:val="center"/>
    </w:pPr>
    <w:rPr>
      <w:i/>
      <w:iCs/>
      <w:color w:val="404040" w:themeColor="text1" w:themeTint="BF"/>
    </w:rPr>
  </w:style>
  <w:style w:type="character" w:customStyle="1" w:styleId="QuoteChar">
    <w:name w:val="Quote Char"/>
    <w:basedOn w:val="DefaultParagraphFont"/>
    <w:link w:val="Quote"/>
    <w:uiPriority w:val="29"/>
    <w:rsid w:val="00E70693"/>
    <w:rPr>
      <w:i/>
      <w:iCs/>
      <w:color w:val="404040" w:themeColor="text1" w:themeTint="BF"/>
    </w:rPr>
  </w:style>
  <w:style w:type="paragraph" w:styleId="ListParagraph">
    <w:name w:val="List Paragraph"/>
    <w:basedOn w:val="Normal"/>
    <w:uiPriority w:val="34"/>
    <w:qFormat/>
    <w:rsid w:val="00E70693"/>
    <w:pPr>
      <w:ind w:left="720"/>
      <w:contextualSpacing/>
    </w:pPr>
  </w:style>
  <w:style w:type="character" w:styleId="IntenseEmphasis">
    <w:name w:val="Intense Emphasis"/>
    <w:basedOn w:val="DefaultParagraphFont"/>
    <w:uiPriority w:val="21"/>
    <w:qFormat/>
    <w:rsid w:val="00E70693"/>
    <w:rPr>
      <w:i/>
      <w:iCs/>
      <w:color w:val="2F5496" w:themeColor="accent1" w:themeShade="BF"/>
    </w:rPr>
  </w:style>
  <w:style w:type="paragraph" w:styleId="IntenseQuote">
    <w:name w:val="Intense Quote"/>
    <w:basedOn w:val="Normal"/>
    <w:next w:val="Normal"/>
    <w:link w:val="IntenseQuoteChar"/>
    <w:uiPriority w:val="30"/>
    <w:qFormat/>
    <w:rsid w:val="00E706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693"/>
    <w:rPr>
      <w:i/>
      <w:iCs/>
      <w:color w:val="2F5496" w:themeColor="accent1" w:themeShade="BF"/>
    </w:rPr>
  </w:style>
  <w:style w:type="character" w:styleId="IntenseReference">
    <w:name w:val="Intense Reference"/>
    <w:basedOn w:val="DefaultParagraphFont"/>
    <w:uiPriority w:val="32"/>
    <w:qFormat/>
    <w:rsid w:val="00E706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Guduru Sahasra</dc:creator>
  <cp:keywords/>
  <dc:description/>
  <cp:lastModifiedBy>Guduru Sahasra</cp:lastModifiedBy>
  <cp:revision>1</cp:revision>
  <dcterms:created xsi:type="dcterms:W3CDTF">2025-08-24T06:20:00Z</dcterms:created>
  <dcterms:modified xsi:type="dcterms:W3CDTF">2025-08-24T06:21:00Z</dcterms:modified>
</cp:coreProperties>
</file>