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0A8F7B9C" w:rsidR="00C73F73" w:rsidRPr="006A323C" w:rsidRDefault="003A0104" w:rsidP="00C73F73">
      <w:pPr>
        <w:pStyle w:val="Heading1"/>
        <w:spacing w:before="0" w:line="240" w:lineRule="auto"/>
        <w:jc w:val="center"/>
        <w:rPr>
          <w:rFonts w:ascii="Times New Roman" w:hAnsi="Times New Roman" w:cs="Times New Roman"/>
          <w:b w:val="0"/>
          <w:bCs w:val="0"/>
          <w:color w:val="0070C0"/>
          <w:sz w:val="40"/>
          <w:lang w:val="en-IN"/>
        </w:rPr>
      </w:pPr>
      <w:r w:rsidRPr="003A0104">
        <w:rPr>
          <w:rFonts w:ascii="Times New Roman" w:hAnsi="Times New Roman" w:cs="Times New Roman"/>
          <w:b w:val="0"/>
          <w:bCs w:val="0"/>
          <w:color w:val="0070C0"/>
        </w:rPr>
        <w:t xml:space="preserve">Bankruptcy Prediction Using Decision Tree and Random Forest </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3ABCEB4A" w14:textId="2F660BAC" w:rsidR="003A0104" w:rsidRPr="0017473B" w:rsidRDefault="003A0104" w:rsidP="003A0104">
      <w:pPr>
        <w:rPr>
          <w:rFonts w:ascii="Lato" w:hAnsi="Lato" w:cs="Calibri"/>
          <w:color w:val="000000"/>
          <w:lang w:val="en-IN" w:eastAsia="en-IN"/>
        </w:rPr>
      </w:pPr>
      <w:r>
        <w:rPr>
          <w:rFonts w:ascii="Lato" w:hAnsi="Lato" w:cs="Calibri"/>
          <w:color w:val="000000"/>
          <w:lang w:val="en-IN" w:eastAsia="en-IN"/>
        </w:rPr>
        <w:t xml:space="preserve">                                                       </w:t>
      </w:r>
      <w:r w:rsidRPr="0017473B">
        <w:rPr>
          <w:rFonts w:ascii="Lato" w:hAnsi="Lato" w:cs="Calibri"/>
          <w:color w:val="000000"/>
          <w:lang w:val="en-IN" w:eastAsia="en-IN"/>
        </w:rPr>
        <w:t>DEERAJ AAKIRI – 2520030113</w:t>
      </w:r>
    </w:p>
    <w:p w14:paraId="7C9B42AE" w14:textId="0D8EBE4F" w:rsidR="003A0104" w:rsidRPr="0017473B" w:rsidRDefault="003A0104" w:rsidP="003A0104">
      <w:pPr>
        <w:rPr>
          <w:rFonts w:ascii="Lato" w:hAnsi="Lato" w:cs="Calibri"/>
          <w:color w:val="000000"/>
          <w:lang w:val="en-IN" w:eastAsia="en-IN"/>
        </w:rPr>
      </w:pPr>
      <w:r w:rsidRPr="0017473B">
        <w:rPr>
          <w:rFonts w:ascii="Lato" w:hAnsi="Lato" w:cs="Calibri"/>
          <w:color w:val="000000"/>
          <w:lang w:val="en-IN" w:eastAsia="en-IN"/>
        </w:rPr>
        <w:t xml:space="preserve">                                                   </w:t>
      </w:r>
      <w:r>
        <w:rPr>
          <w:rFonts w:ascii="Lato" w:hAnsi="Lato" w:cs="Calibri"/>
          <w:color w:val="000000"/>
          <w:lang w:val="en-IN" w:eastAsia="en-IN"/>
        </w:rPr>
        <w:t xml:space="preserve">  </w:t>
      </w:r>
      <w:r w:rsidRPr="0017473B">
        <w:rPr>
          <w:rFonts w:ascii="Lato" w:hAnsi="Lato" w:cs="Calibri"/>
          <w:color w:val="000000"/>
          <w:lang w:val="en-IN" w:eastAsia="en-IN"/>
        </w:rPr>
        <w:t xml:space="preserve"> JAISWAL REDDY BEERAM – 2520030135</w:t>
      </w:r>
    </w:p>
    <w:p w14:paraId="6B5A1461" w14:textId="07572856" w:rsidR="003A0104" w:rsidRPr="0017473B" w:rsidRDefault="003A0104" w:rsidP="003A0104">
      <w:pPr>
        <w:rPr>
          <w:rFonts w:ascii="Lato" w:hAnsi="Lato" w:cs="Calibri"/>
          <w:color w:val="000000"/>
          <w:lang w:val="en-IN" w:eastAsia="en-IN"/>
        </w:rPr>
      </w:pPr>
      <w:r w:rsidRPr="0017473B">
        <w:rPr>
          <w:rFonts w:ascii="Lato" w:hAnsi="Lato" w:cs="Calibri"/>
          <w:color w:val="000000"/>
          <w:lang w:val="en-IN" w:eastAsia="en-IN"/>
        </w:rPr>
        <w:t xml:space="preserve">                                                    </w:t>
      </w:r>
      <w:r>
        <w:rPr>
          <w:rFonts w:ascii="Lato" w:hAnsi="Lato" w:cs="Calibri"/>
          <w:color w:val="000000"/>
          <w:lang w:val="en-IN" w:eastAsia="en-IN"/>
        </w:rPr>
        <w:t xml:space="preserve">  </w:t>
      </w:r>
      <w:r w:rsidRPr="0017473B">
        <w:rPr>
          <w:rFonts w:ascii="Lato" w:hAnsi="Lato" w:cs="Calibri"/>
          <w:color w:val="000000"/>
          <w:lang w:val="en-IN" w:eastAsia="en-IN"/>
        </w:rPr>
        <w:t>SAHASRA GANDLA - 2520030108</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23BACB3C" w14:textId="7EB42AEE" w:rsidR="00220D75" w:rsidRDefault="00220D75"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G.RAVINDRA BABU</w:t>
      </w:r>
    </w:p>
    <w:p w14:paraId="21B7E40D" w14:textId="6653463F"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58B90556" w14:textId="02995D06" w:rsidR="003A0104" w:rsidRPr="003A0104" w:rsidRDefault="006F5C48" w:rsidP="003A0104">
      <w:pPr>
        <w:jc w:val="both"/>
        <w:rPr>
          <w:lang w:val="en-IN"/>
        </w:rPr>
      </w:pPr>
      <w:r w:rsidRPr="00C73F73">
        <w:rPr>
          <w:rFonts w:cs="Times New Roman"/>
        </w:rPr>
        <w:t xml:space="preserve"> </w:t>
      </w:r>
      <w:r w:rsidR="003A0104" w:rsidRPr="003A0104">
        <w:rPr>
          <w:lang w:val="en-IN"/>
        </w:rPr>
        <w:t>This project presents a machine learning system for predicting whether a company is likely to be bankrupt or not bankrupt using financial and operational attributes. The project uses a dataset containing 3,000 company records and 22 original attributes. The dataset was collected from an online source and analy</w:t>
      </w:r>
      <w:r w:rsidR="003A0104">
        <w:rPr>
          <w:lang w:val="en-IN"/>
        </w:rPr>
        <w:t>s</w:t>
      </w:r>
      <w:r w:rsidR="003A0104" w:rsidRPr="003A0104">
        <w:rPr>
          <w:lang w:val="en-IN"/>
        </w:rPr>
        <w:t>ed through data inspection, preprocessing, exploratory analysis, feature selection, model development, training, testing, and evaluation. The Company_ID attribute is treated as an identifier and is excluded from model training, resulting in 20 input features and one target variable named Bankrupt.</w:t>
      </w:r>
    </w:p>
    <w:p w14:paraId="406A7320" w14:textId="1A56BABE" w:rsidR="00A4385C" w:rsidRPr="003A0104" w:rsidRDefault="003A0104" w:rsidP="00B1217E">
      <w:pPr>
        <w:jc w:val="both"/>
        <w:rPr>
          <w:rFonts w:cs="Times New Roman"/>
          <w:lang w:val="en-IN"/>
        </w:rPr>
      </w:pPr>
      <w:r w:rsidRPr="003A0104">
        <w:rPr>
          <w:rFonts w:cs="Times New Roman"/>
          <w:lang w:val="en-IN"/>
        </w:rPr>
        <w:t>Two supervised machine learning algorithms, Decision Tree and Random Forest, are developed for binary classification. The data is divided into training and testing sets using an 80:20 stratified split. The models are evaluated using Accuracy, Precision, Recall, F1-score, ROC-AUC, and Confusion Matrix. The experimental results show that both models can identify bankruptcy patterns, while Random Forest provides higher overall accuracy and ROC-AUC on the selected test set.</w:t>
      </w:r>
    </w:p>
    <w:p w14:paraId="4ECF70BC" w14:textId="05EDDC4E" w:rsidR="00A4385C" w:rsidRPr="00C73F73" w:rsidRDefault="00000000">
      <w:pPr>
        <w:rPr>
          <w:rFonts w:cs="Times New Roman"/>
        </w:rPr>
      </w:pPr>
      <w:r w:rsidRPr="00C73F73">
        <w:rPr>
          <w:rFonts w:cs="Times New Roman"/>
        </w:rPr>
        <w:t xml:space="preserve">Keywords: </w:t>
      </w:r>
      <w:r w:rsidR="003A0104" w:rsidRPr="003A0104">
        <w:rPr>
          <w:rFonts w:cs="Times New Roman"/>
        </w:rPr>
        <w:t>Bankruptcy Prediction, Machine Learning, Decision Tree, Random Forest, Financial Risk, Binary Classification</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51D9835B" w14:textId="4530A5D6" w:rsidR="003A0104" w:rsidRPr="003A0104" w:rsidRDefault="003A0104" w:rsidP="003A0104">
      <w:pPr>
        <w:rPr>
          <w:lang w:val="en-IN"/>
        </w:rPr>
      </w:pPr>
      <w:r w:rsidRPr="003A0104">
        <w:rPr>
          <w:lang w:val="en-IN"/>
        </w:rPr>
        <w:t>Bankruptcy of a company can result in financial losses for owners, employees, investors, lenders, suppliers, and other stakeholders. Early identification of companies that may face financial difficulties can help stakeholders take preventive actions. Traditional financial analysis generally depends on manually examining financial ratios and historical information, which can be time-consuming when a large number of companies need to be analy</w:t>
      </w:r>
      <w:r>
        <w:rPr>
          <w:lang w:val="en-IN"/>
        </w:rPr>
        <w:t>s</w:t>
      </w:r>
      <w:r w:rsidRPr="003A0104">
        <w:rPr>
          <w:lang w:val="en-IN"/>
        </w:rPr>
        <w:t>ed.</w:t>
      </w:r>
    </w:p>
    <w:p w14:paraId="76228573" w14:textId="7656D47C" w:rsidR="003A0104" w:rsidRPr="003A0104" w:rsidRDefault="003A0104" w:rsidP="003A0104">
      <w:pPr>
        <w:rPr>
          <w:lang w:val="en-IN"/>
        </w:rPr>
      </w:pPr>
      <w:r w:rsidRPr="003A0104">
        <w:rPr>
          <w:lang w:val="en-IN"/>
        </w:rPr>
        <w:t>The purpose of this project is to develop a machine learning-based bankruptcy prediction system that can learn patterns from company financial and operational data. The system uses Decision Tree and Random Forest classification algorithms to predict whether a company belongs to the bankrupt or non-bankrupt class. The project also provides a web application through which users can enter company information and obtain a prediction.</w:t>
      </w:r>
    </w:p>
    <w:p w14:paraId="3368ABCB" w14:textId="77777777" w:rsidR="003A0104" w:rsidRDefault="00000000">
      <w:pPr>
        <w:pStyle w:val="Heading2"/>
        <w:rPr>
          <w:rFonts w:ascii="Times New Roman" w:hAnsi="Times New Roman" w:cs="Times New Roman"/>
        </w:rPr>
      </w:pPr>
      <w:r w:rsidRPr="00C73F73">
        <w:rPr>
          <w:rFonts w:ascii="Times New Roman" w:hAnsi="Times New Roman" w:cs="Times New Roman"/>
        </w:rPr>
        <w:t>1.2 Problem Statement</w:t>
      </w:r>
    </w:p>
    <w:p w14:paraId="45E3822C" w14:textId="77777777" w:rsidR="003A0104" w:rsidRDefault="003A0104" w:rsidP="003A0104">
      <w:pPr>
        <w:pStyle w:val="Heading2"/>
        <w:rPr>
          <w:rFonts w:ascii="Times New Roman" w:eastAsiaTheme="minorEastAsia" w:hAnsi="Times New Roman" w:cs="Times New Roman"/>
          <w:b w:val="0"/>
          <w:bCs w:val="0"/>
          <w:color w:val="auto"/>
          <w:sz w:val="22"/>
          <w:szCs w:val="22"/>
        </w:rPr>
      </w:pPr>
      <w:r w:rsidRPr="003A0104">
        <w:rPr>
          <w:rFonts w:ascii="Times New Roman" w:eastAsiaTheme="minorEastAsia" w:hAnsi="Times New Roman" w:cs="Times New Roman"/>
          <w:b w:val="0"/>
          <w:bCs w:val="0"/>
          <w:color w:val="auto"/>
          <w:sz w:val="22"/>
          <w:szCs w:val="22"/>
        </w:rPr>
        <w:t>The problem addressed in this project is the binary classification of companies into Bankrupt and Not Bankrupt classes using financial and operational attributes. The expected output of the system is a binary prediction where 0 represents a company that is not bankrupt and 1 represents a bankrupt company. Decision Tree and Random Forest models are trained using historical company data and evaluated using appropriate classification metrics.</w:t>
      </w:r>
    </w:p>
    <w:p w14:paraId="546A4CC9" w14:textId="09C42C48" w:rsidR="00A4385C" w:rsidRDefault="00000000" w:rsidP="003A0104">
      <w:pPr>
        <w:pStyle w:val="Heading2"/>
        <w:rPr>
          <w:rFonts w:ascii="Times New Roman" w:hAnsi="Times New Roman" w:cs="Times New Roman"/>
        </w:rPr>
      </w:pPr>
      <w:r w:rsidRPr="00C73F73">
        <w:rPr>
          <w:rFonts w:ascii="Times New Roman" w:hAnsi="Times New Roman" w:cs="Times New Roman"/>
        </w:rPr>
        <w:t>1.3 Existing Methods and Disadvantages</w:t>
      </w:r>
    </w:p>
    <w:p w14:paraId="6F647E10" w14:textId="77777777" w:rsidR="003A0104" w:rsidRPr="003A0104" w:rsidRDefault="003A0104" w:rsidP="003A0104">
      <w:pPr>
        <w:rPr>
          <w:lang w:val="en-IN"/>
        </w:rPr>
      </w:pPr>
      <w:r w:rsidRPr="003A0104">
        <w:rPr>
          <w:lang w:val="en-IN"/>
        </w:rPr>
        <w:t>Traditional bankruptcy prediction methods often depend on financial-ratio analysis and statistical techniques. These methods can be useful for interpreting financial conditions, but they may require manual analysis and may not capture complex relationships among multiple financial variables. They can also become difficult to apply efficiently when the dataset contains many companies and attributes.</w:t>
      </w:r>
    </w:p>
    <w:p w14:paraId="7D4514C9" w14:textId="77777777" w:rsidR="003A0104" w:rsidRPr="003A0104" w:rsidRDefault="003A0104" w:rsidP="003A0104">
      <w:pPr>
        <w:rPr>
          <w:lang w:val="en-IN"/>
        </w:rPr>
      </w:pPr>
      <w:r w:rsidRPr="003A0104">
        <w:rPr>
          <w:lang w:val="en-IN"/>
        </w:rPr>
        <w:lastRenderedPageBreak/>
        <w:t>Single machine learning models such as Decision Trees can provide interpretable predictions, but a single tree may be sensitive to the training data and may not generalize well if it becomes too complex. Ensemble methods such as Random Forest address this limitation by combining multiple decision trees. Recent research also shows that class imbalance, feature selection, and preprocessing can significantly affect bankruptcy prediction performance.</w:t>
      </w:r>
    </w:p>
    <w:p w14:paraId="2B74CE9B" w14:textId="77777777" w:rsidR="003A0104" w:rsidRPr="003A0104" w:rsidRDefault="003A0104" w:rsidP="003A0104"/>
    <w:p w14:paraId="0D108DD2" w14:textId="77777777" w:rsidR="00A4385C" w:rsidRDefault="00000000">
      <w:pPr>
        <w:pStyle w:val="Heading2"/>
        <w:rPr>
          <w:rFonts w:ascii="Times New Roman" w:hAnsi="Times New Roman" w:cs="Times New Roman"/>
        </w:rPr>
      </w:pPr>
      <w:r w:rsidRPr="00C73F73">
        <w:rPr>
          <w:rFonts w:ascii="Times New Roman" w:hAnsi="Times New Roman" w:cs="Times New Roman"/>
        </w:rPr>
        <w:t>1.4 Proposed System</w:t>
      </w:r>
    </w:p>
    <w:p w14:paraId="0F29F2B7" w14:textId="3B21A57F" w:rsidR="003A0104" w:rsidRPr="003A0104" w:rsidRDefault="003A0104" w:rsidP="003A0104">
      <w:r w:rsidRPr="003A0104">
        <w:t>The proposed system follows a complete machine learning pipeline consisting of dataset collection, data inspection, cleaning, exploratory analysis, feature selection, train-test splitting, model training, model evaluation, and prediction. The project uses Decision Tree and Random Forest algorithms for classification. Company_ID is excluded because it is an identifier rather than a predictive financial attribute. The final system also provides a Flask-based web application that displays dataset information, model performance, and an interactive bankruptcy prediction interface.</w:t>
      </w:r>
    </w:p>
    <w:p w14:paraId="3408F7E3" w14:textId="19E08599" w:rsidR="00A4385C" w:rsidRDefault="00000000">
      <w:pPr>
        <w:pStyle w:val="Heading2"/>
        <w:rPr>
          <w:rFonts w:ascii="Times New Roman" w:hAnsi="Times New Roman" w:cs="Times New Roman"/>
        </w:rPr>
      </w:pPr>
      <w:r w:rsidRPr="00C73F73">
        <w:rPr>
          <w:rFonts w:ascii="Times New Roman" w:hAnsi="Times New Roman" w:cs="Times New Roman"/>
        </w:rPr>
        <w:t>1.5 Research Objectives</w:t>
      </w:r>
    </w:p>
    <w:p w14:paraId="206E65A5" w14:textId="77777777" w:rsidR="003A0104" w:rsidRPr="003A0104" w:rsidRDefault="003A0104" w:rsidP="003A0104">
      <w:pPr>
        <w:numPr>
          <w:ilvl w:val="0"/>
          <w:numId w:val="10"/>
        </w:numPr>
        <w:rPr>
          <w:lang w:val="en-IN"/>
        </w:rPr>
      </w:pPr>
      <w:r w:rsidRPr="003A0104">
        <w:rPr>
          <w:lang w:val="en-IN"/>
        </w:rPr>
        <w:t>To prepare and understand a suitable dataset for company bankruptcy prediction.</w:t>
      </w:r>
    </w:p>
    <w:p w14:paraId="463E374B" w14:textId="77777777" w:rsidR="003A0104" w:rsidRPr="003A0104" w:rsidRDefault="003A0104" w:rsidP="003A0104">
      <w:pPr>
        <w:numPr>
          <w:ilvl w:val="0"/>
          <w:numId w:val="10"/>
        </w:numPr>
        <w:rPr>
          <w:lang w:val="en-IN"/>
        </w:rPr>
      </w:pPr>
      <w:r w:rsidRPr="003A0104">
        <w:rPr>
          <w:lang w:val="en-IN"/>
        </w:rPr>
        <w:t>To perform data inspection, cleaning, and exploratory analysis.</w:t>
      </w:r>
    </w:p>
    <w:p w14:paraId="5BDC159B" w14:textId="77777777" w:rsidR="003A0104" w:rsidRPr="003A0104" w:rsidRDefault="003A0104" w:rsidP="003A0104">
      <w:pPr>
        <w:numPr>
          <w:ilvl w:val="0"/>
          <w:numId w:val="10"/>
        </w:numPr>
        <w:rPr>
          <w:lang w:val="en-IN"/>
        </w:rPr>
      </w:pPr>
      <w:r w:rsidRPr="003A0104">
        <w:rPr>
          <w:lang w:val="en-IN"/>
        </w:rPr>
        <w:t>To select relevant financial and operational attributes for prediction.</w:t>
      </w:r>
    </w:p>
    <w:p w14:paraId="2535C196" w14:textId="77777777" w:rsidR="003A0104" w:rsidRPr="003A0104" w:rsidRDefault="003A0104" w:rsidP="003A0104">
      <w:pPr>
        <w:numPr>
          <w:ilvl w:val="0"/>
          <w:numId w:val="10"/>
        </w:numPr>
        <w:rPr>
          <w:lang w:val="en-IN"/>
        </w:rPr>
      </w:pPr>
      <w:r w:rsidRPr="003A0104">
        <w:rPr>
          <w:lang w:val="en-IN"/>
        </w:rPr>
        <w:t>To develop and train Decision Tree and Random Forest classification models.</w:t>
      </w:r>
    </w:p>
    <w:p w14:paraId="1A506F03" w14:textId="77777777" w:rsidR="003A0104" w:rsidRPr="003A0104" w:rsidRDefault="003A0104" w:rsidP="003A0104">
      <w:pPr>
        <w:numPr>
          <w:ilvl w:val="0"/>
          <w:numId w:val="10"/>
        </w:numPr>
        <w:rPr>
          <w:lang w:val="en-IN"/>
        </w:rPr>
      </w:pPr>
      <w:r w:rsidRPr="003A0104">
        <w:rPr>
          <w:lang w:val="en-IN"/>
        </w:rPr>
        <w:t>To evaluate the models using Accuracy, Precision, Recall, F1-score, ROC-AUC, and Confusion Matrix.</w:t>
      </w:r>
    </w:p>
    <w:p w14:paraId="1ABF7F90" w14:textId="77777777" w:rsidR="003A0104" w:rsidRPr="003A0104" w:rsidRDefault="003A0104" w:rsidP="003A0104">
      <w:pPr>
        <w:numPr>
          <w:ilvl w:val="0"/>
          <w:numId w:val="10"/>
        </w:numPr>
        <w:rPr>
          <w:lang w:val="en-IN"/>
        </w:rPr>
      </w:pPr>
      <w:r w:rsidRPr="003A0104">
        <w:rPr>
          <w:lang w:val="en-IN"/>
        </w:rPr>
        <w:t>To develop a web application for interactive bankruptcy prediction.</w:t>
      </w:r>
    </w:p>
    <w:p w14:paraId="3C8CA5D1" w14:textId="77777777" w:rsidR="003A0104" w:rsidRPr="003A0104" w:rsidRDefault="003A0104" w:rsidP="003A0104"/>
    <w:p w14:paraId="43588F69" w14:textId="3C9F9150"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Default="00000000">
      <w:pPr>
        <w:rPr>
          <w:rFonts w:cs="Times New Roman"/>
        </w:rPr>
      </w:pPr>
      <w:r w:rsidRPr="00C73F73">
        <w:rPr>
          <w:rFonts w:cs="Times New Roman"/>
        </w:rPr>
        <w:t>Review ten recent and directly relevant studies. Verify bibliographic details, DOI, volume, issue, pages/article number, and year before final submission.</w:t>
      </w:r>
    </w:p>
    <w:p w14:paraId="7F47870D" w14:textId="28729184" w:rsidR="00220D75" w:rsidRPr="00C73F73" w:rsidRDefault="00220D75">
      <w:pPr>
        <w:rPr>
          <w:rFonts w:cs="Times New Roman"/>
        </w:rPr>
      </w:pPr>
      <w:r>
        <w:rPr>
          <w:noProof/>
        </w:rPr>
        <w:drawing>
          <wp:inline distT="0" distB="0" distL="0" distR="0" wp14:anchorId="211B556A" wp14:editId="3BB693DD">
            <wp:extent cx="6400800" cy="2649244"/>
            <wp:effectExtent l="0" t="0" r="0" b="0"/>
            <wp:docPr id="1824819934"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8">
                      <a:extLst>
                        <a:ext uri="{28A0092B-C50C-407E-A947-70E740481C1C}">
                          <a14:useLocalDpi xmlns:a14="http://schemas.microsoft.com/office/drawing/2010/main" val="0"/>
                        </a:ext>
                      </a:extLst>
                    </a:blip>
                    <a:srcRect t="5375"/>
                    <a:stretch>
                      <a:fillRect/>
                    </a:stretch>
                  </pic:blipFill>
                  <pic:spPr bwMode="auto">
                    <a:xfrm>
                      <a:off x="0" y="0"/>
                      <a:ext cx="6400800" cy="2649244"/>
                    </a:xfrm>
                    <a:prstGeom prst="rect">
                      <a:avLst/>
                    </a:prstGeom>
                    <a:noFill/>
                    <a:ln>
                      <a:noFill/>
                    </a:ln>
                    <a:extLst>
                      <a:ext uri="{53640926-AAD7-44D8-BBD7-CCE9431645EC}">
                        <a14:shadowObscured xmlns:a14="http://schemas.microsoft.com/office/drawing/2010/main"/>
                      </a:ext>
                    </a:extLst>
                  </pic:spPr>
                </pic:pic>
              </a:graphicData>
            </a:graphic>
          </wp:inline>
        </w:drawing>
      </w:r>
    </w:p>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3. Methodology</w:t>
      </w:r>
    </w:p>
    <w:p w14:paraId="53540F8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5AE4EB63" w14:textId="35660897" w:rsidR="00A4385C" w:rsidRPr="00C73F73" w:rsidRDefault="00000000">
      <w:pPr>
        <w:rPr>
          <w:rFonts w:cs="Times New Roman"/>
        </w:rPr>
      </w:pPr>
      <w:r w:rsidRPr="00C73F73">
        <w:rPr>
          <w:rFonts w:cs="Times New Roman"/>
        </w:rPr>
        <w:t>Insert the proposed-system flow diagram here</w:t>
      </w:r>
      <w:r w:rsidR="006F5C48" w:rsidRPr="00C73F73">
        <w:rPr>
          <w:rFonts w:cs="Times New Roman"/>
        </w:rPr>
        <w:t xml:space="preserve"> as perf your project</w:t>
      </w:r>
      <w:r w:rsidRPr="00C73F73">
        <w:rPr>
          <w:rFonts w:cs="Times New Roman"/>
        </w:rPr>
        <w:t>.</w:t>
      </w:r>
    </w:p>
    <w:p w14:paraId="1B270F08" w14:textId="77777777" w:rsidR="00A4385C" w:rsidRPr="00C73F73" w:rsidRDefault="00000000">
      <w:pPr>
        <w:rPr>
          <w:rFonts w:cs="Times New Roman"/>
        </w:rPr>
      </w:pPr>
      <w:r w:rsidRPr="00C73F73">
        <w:rPr>
          <w:rFonts w:cs="Times New Roman"/>
        </w:rPr>
        <w:t>Recommended flow: Dataset → Data Cleaning → Missing-Value Treatment → Encoding → Feature Engineering/Selection → Train/Test Split → Model Training → Hyperparameter Tuning → Prediction → Evaluation → Final Model.</w:t>
      </w:r>
    </w:p>
    <w:p w14:paraId="4478661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45FD7392" w14:textId="77777777" w:rsidR="00E046F0" w:rsidRPr="00E046F0" w:rsidRDefault="00E046F0" w:rsidP="00E046F0">
      <w:pPr>
        <w:rPr>
          <w:rFonts w:cs="Times New Roman"/>
          <w:lang w:val="en-IN"/>
        </w:rPr>
      </w:pPr>
      <w:r w:rsidRPr="00E046F0">
        <w:rPr>
          <w:rFonts w:cs="Times New Roman"/>
          <w:lang w:val="en-IN"/>
        </w:rPr>
        <w:t xml:space="preserve">The dataset used in this project contains </w:t>
      </w:r>
      <w:r w:rsidRPr="00E046F0">
        <w:rPr>
          <w:rFonts w:cs="Times New Roman"/>
          <w:b/>
          <w:bCs/>
          <w:lang w:val="en-IN"/>
        </w:rPr>
        <w:t>3,000 company records and 22 original attributes</w:t>
      </w:r>
      <w:r w:rsidRPr="00E046F0">
        <w:rPr>
          <w:rFonts w:cs="Times New Roman"/>
          <w:lang w:val="en-IN"/>
        </w:rPr>
        <w:t>. The dataset was collected from an online source and contains financial and operational information about companies. The attributes include company age, number of employees, annual revenue, total assets, total liabilities, debt-to-equity ratio, liquidity ratios, profit margins, return ratios, revenue growth, asset turnover, working capital ratio, operating cash flow, and free cash flow. The dataset contains one identifier attribute, Company_ID, 20 input features, and one target variable, Bankrupt. The target variable is binary, where 0 represents Not Bankrupt and 1 represents Bankrupt. The dataset contains 2,062 non-bankrupt records and 938 bankrupt records.</w:t>
      </w:r>
    </w:p>
    <w:p w14:paraId="2747942A" w14:textId="77777777" w:rsidR="00E046F0" w:rsidRPr="00E046F0" w:rsidRDefault="00E046F0" w:rsidP="00E046F0">
      <w:pPr>
        <w:rPr>
          <w:rFonts w:cs="Times New Roman"/>
          <w:b/>
          <w:bCs/>
          <w:lang w:val="en-IN"/>
        </w:rPr>
      </w:pPr>
      <w:r w:rsidRPr="00E046F0">
        <w:rPr>
          <w:rFonts w:cs="Times New Roman"/>
          <w:b/>
          <w:bCs/>
          <w:lang w:val="en-IN"/>
        </w:rPr>
        <w:t>Attributes</w:t>
      </w:r>
    </w:p>
    <w:p w14:paraId="000BC6DC"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Company_ID </w:t>
      </w:r>
    </w:p>
    <w:p w14:paraId="5ED890DB"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Company_Age_Years </w:t>
      </w:r>
    </w:p>
    <w:p w14:paraId="3539FE79"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Employees </w:t>
      </w:r>
    </w:p>
    <w:p w14:paraId="0CE43211"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Annual_Revenue_USD </w:t>
      </w:r>
    </w:p>
    <w:p w14:paraId="29615BF1"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Total_Assets_USD </w:t>
      </w:r>
    </w:p>
    <w:p w14:paraId="1710F502"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Total_Liabilities_USD </w:t>
      </w:r>
    </w:p>
    <w:p w14:paraId="00941A02"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Debt_to_Equity </w:t>
      </w:r>
    </w:p>
    <w:p w14:paraId="4CB66EC1"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Current_Ratio </w:t>
      </w:r>
    </w:p>
    <w:p w14:paraId="0DC3CC84"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Quick_Ratio </w:t>
      </w:r>
    </w:p>
    <w:p w14:paraId="2B89A032"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Cash_Ratio </w:t>
      </w:r>
    </w:p>
    <w:p w14:paraId="59D37980"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Gross_Profit_Margin </w:t>
      </w:r>
    </w:p>
    <w:p w14:paraId="20E90D73"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Operating_Profit_Margin </w:t>
      </w:r>
    </w:p>
    <w:p w14:paraId="27B5C879"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Net_Profit_Margin </w:t>
      </w:r>
    </w:p>
    <w:p w14:paraId="03D89FAE"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ROA </w:t>
      </w:r>
    </w:p>
    <w:p w14:paraId="287281E5"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ROE </w:t>
      </w:r>
    </w:p>
    <w:p w14:paraId="4BEE040F"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Interest_Coverage_Ratio </w:t>
      </w:r>
    </w:p>
    <w:p w14:paraId="051E9370"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Revenue_Growth_Rate </w:t>
      </w:r>
    </w:p>
    <w:p w14:paraId="010AD6F4" w14:textId="77777777" w:rsidR="00E046F0" w:rsidRPr="00E046F0" w:rsidRDefault="00E046F0" w:rsidP="00E046F0">
      <w:pPr>
        <w:numPr>
          <w:ilvl w:val="0"/>
          <w:numId w:val="16"/>
        </w:numPr>
        <w:rPr>
          <w:rFonts w:cs="Times New Roman"/>
          <w:lang w:val="en-IN"/>
        </w:rPr>
      </w:pPr>
      <w:r w:rsidRPr="00E046F0">
        <w:rPr>
          <w:rFonts w:cs="Times New Roman"/>
          <w:lang w:val="en-IN"/>
        </w:rPr>
        <w:lastRenderedPageBreak/>
        <w:t xml:space="preserve">Asset_Turnover </w:t>
      </w:r>
    </w:p>
    <w:p w14:paraId="17E50903"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Working_Capital_Ratio </w:t>
      </w:r>
    </w:p>
    <w:p w14:paraId="48977EAC"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Operating_Cash_Flow_USD </w:t>
      </w:r>
    </w:p>
    <w:p w14:paraId="76E375DE" w14:textId="77777777" w:rsidR="00E046F0" w:rsidRPr="00E046F0" w:rsidRDefault="00E046F0" w:rsidP="00E046F0">
      <w:pPr>
        <w:numPr>
          <w:ilvl w:val="0"/>
          <w:numId w:val="16"/>
        </w:numPr>
        <w:rPr>
          <w:rFonts w:cs="Times New Roman"/>
          <w:lang w:val="en-IN"/>
        </w:rPr>
      </w:pPr>
      <w:r w:rsidRPr="00E046F0">
        <w:rPr>
          <w:rFonts w:cs="Times New Roman"/>
          <w:lang w:val="en-IN"/>
        </w:rPr>
        <w:t xml:space="preserve">Free_Cash_Flow_USD </w:t>
      </w:r>
    </w:p>
    <w:p w14:paraId="0F2DC508" w14:textId="77777777" w:rsidR="00E046F0" w:rsidRPr="00E046F0" w:rsidRDefault="00E046F0" w:rsidP="00E046F0">
      <w:pPr>
        <w:numPr>
          <w:ilvl w:val="0"/>
          <w:numId w:val="16"/>
        </w:numPr>
        <w:rPr>
          <w:rFonts w:cs="Times New Roman"/>
          <w:lang w:val="en-IN"/>
        </w:rPr>
      </w:pPr>
      <w:r w:rsidRPr="00E046F0">
        <w:rPr>
          <w:rFonts w:cs="Times New Roman"/>
          <w:lang w:val="en-IN"/>
        </w:rPr>
        <w:t>Bankrupt</w:t>
      </w:r>
    </w:p>
    <w:p w14:paraId="69EC6F4A" w14:textId="5142E777" w:rsidR="00E046F0" w:rsidRPr="00E046F0" w:rsidRDefault="00E046F0" w:rsidP="00E046F0">
      <w:pPr>
        <w:rPr>
          <w:rFonts w:cs="Times New Roman"/>
          <w:lang w:val="en-IN"/>
        </w:rPr>
      </w:pPr>
      <w:r w:rsidRPr="00E046F0">
        <w:rPr>
          <w:rFonts w:cs="Times New Roman"/>
          <w:b/>
          <w:bCs/>
          <w:lang w:val="en-IN"/>
        </w:rPr>
        <w:t>Attributes used for prediction:</w:t>
      </w:r>
      <w:r w:rsidRPr="00E046F0">
        <w:rPr>
          <w:rFonts w:cs="Times New Roman"/>
          <w:lang w:val="en-IN"/>
        </w:rPr>
        <w:t xml:space="preserve"> 2</w:t>
      </w:r>
      <w:r w:rsidR="00220D75">
        <w:rPr>
          <w:rFonts w:cs="Times New Roman"/>
          <w:lang w:val="en-IN"/>
        </w:rPr>
        <w:t>2</w:t>
      </w:r>
      <w:r w:rsidRPr="00E046F0">
        <w:rPr>
          <w:rFonts w:cs="Times New Roman"/>
          <w:lang w:val="en-IN"/>
        </w:rPr>
        <w:br/>
      </w:r>
      <w:r w:rsidRPr="00E046F0">
        <w:rPr>
          <w:rFonts w:cs="Times New Roman"/>
          <w:b/>
          <w:bCs/>
          <w:lang w:val="en-IN"/>
        </w:rPr>
        <w:t>Identifier excluded:</w:t>
      </w:r>
      <w:r w:rsidRPr="00E046F0">
        <w:rPr>
          <w:rFonts w:cs="Times New Roman"/>
          <w:lang w:val="en-IN"/>
        </w:rPr>
        <w:t xml:space="preserve"> Company_ID</w:t>
      </w:r>
    </w:p>
    <w:p w14:paraId="05EFF09F" w14:textId="77777777" w:rsidR="00E046F0" w:rsidRDefault="00E046F0">
      <w:pPr>
        <w:rPr>
          <w:rFonts w:cs="Times New Roman"/>
        </w:rPr>
      </w:pPr>
    </w:p>
    <w:p w14:paraId="4730663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0C111FDC" w14:textId="77777777" w:rsidR="00E046F0" w:rsidRDefault="00E046F0">
      <w:pPr>
        <w:pStyle w:val="Heading2"/>
        <w:rPr>
          <w:rFonts w:ascii="Times New Roman" w:eastAsiaTheme="minorEastAsia" w:hAnsi="Times New Roman" w:cs="Times New Roman"/>
          <w:b w:val="0"/>
          <w:bCs w:val="0"/>
          <w:color w:val="auto"/>
          <w:sz w:val="22"/>
          <w:szCs w:val="22"/>
        </w:rPr>
      </w:pPr>
      <w:r w:rsidRPr="00E046F0">
        <w:rPr>
          <w:rFonts w:ascii="Times New Roman" w:eastAsiaTheme="minorEastAsia" w:hAnsi="Times New Roman" w:cs="Times New Roman"/>
          <w:b w:val="0"/>
          <w:bCs w:val="0"/>
          <w:color w:val="auto"/>
          <w:sz w:val="22"/>
          <w:szCs w:val="22"/>
        </w:rPr>
        <w:t xml:space="preserve">The project is implemented using Python. The development and execution environment is Visual Studio Code on a Windows operating system. Python libraries including Pandas, NumPy, Matplotlib, Scikit-learn, and Flask are used. Pandas is used for dataset handling, NumPy for numerical operations, Matplotlib for visualization, Scikit-learn for machine learning model development and evaluation, and Flask for developing the web application. </w:t>
      </w:r>
    </w:p>
    <w:p w14:paraId="669ABA6F" w14:textId="5A9E7591" w:rsidR="00A4385C"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1CC714EF" w14:textId="4DE3708D" w:rsidR="00E046F0" w:rsidRPr="00E046F0" w:rsidRDefault="00E046F0" w:rsidP="00E046F0">
      <w:pPr>
        <w:pStyle w:val="ListParagraph"/>
        <w:numPr>
          <w:ilvl w:val="0"/>
          <w:numId w:val="15"/>
        </w:numPr>
        <w:rPr>
          <w:lang w:val="en-IN"/>
        </w:rPr>
      </w:pPr>
      <w:r w:rsidRPr="00E046F0">
        <w:rPr>
          <w:lang w:val="en-IN"/>
        </w:rPr>
        <w:t>Dataset inspection and schema validation.</w:t>
      </w:r>
    </w:p>
    <w:p w14:paraId="1C7AC501" w14:textId="12400419" w:rsidR="00E046F0" w:rsidRPr="00E046F0" w:rsidRDefault="00E046F0" w:rsidP="00E046F0">
      <w:pPr>
        <w:pStyle w:val="ListParagraph"/>
        <w:numPr>
          <w:ilvl w:val="0"/>
          <w:numId w:val="15"/>
        </w:numPr>
        <w:rPr>
          <w:lang w:val="en-IN"/>
        </w:rPr>
      </w:pPr>
      <w:r w:rsidRPr="00E046F0">
        <w:rPr>
          <w:lang w:val="en-IN"/>
        </w:rPr>
        <w:t>Duplicate-record analysis.</w:t>
      </w:r>
    </w:p>
    <w:p w14:paraId="2CE48956" w14:textId="345375AC" w:rsidR="00E046F0" w:rsidRPr="00E046F0" w:rsidRDefault="00E046F0" w:rsidP="00E046F0">
      <w:pPr>
        <w:pStyle w:val="ListParagraph"/>
        <w:numPr>
          <w:ilvl w:val="0"/>
          <w:numId w:val="15"/>
        </w:numPr>
        <w:rPr>
          <w:lang w:val="en-IN"/>
        </w:rPr>
      </w:pPr>
      <w:r w:rsidRPr="00E046F0">
        <w:rPr>
          <w:lang w:val="en-IN"/>
        </w:rPr>
        <w:t>Missing-value analysis.</w:t>
      </w:r>
    </w:p>
    <w:p w14:paraId="56757724" w14:textId="66C5EC26" w:rsidR="00E046F0" w:rsidRPr="00E046F0" w:rsidRDefault="00E046F0" w:rsidP="00E046F0">
      <w:pPr>
        <w:pStyle w:val="ListParagraph"/>
        <w:numPr>
          <w:ilvl w:val="0"/>
          <w:numId w:val="15"/>
        </w:numPr>
        <w:rPr>
          <w:lang w:val="en-IN"/>
        </w:rPr>
      </w:pPr>
      <w:r w:rsidRPr="00E046F0">
        <w:rPr>
          <w:lang w:val="en-IN"/>
        </w:rPr>
        <w:t>Numerical data validation.</w:t>
      </w:r>
    </w:p>
    <w:p w14:paraId="7368842E" w14:textId="33CCABCD" w:rsidR="00E046F0" w:rsidRPr="00E046F0" w:rsidRDefault="00E046F0" w:rsidP="00E046F0">
      <w:pPr>
        <w:pStyle w:val="ListParagraph"/>
        <w:numPr>
          <w:ilvl w:val="0"/>
          <w:numId w:val="15"/>
        </w:numPr>
        <w:rPr>
          <w:lang w:val="en-IN"/>
        </w:rPr>
      </w:pPr>
      <w:r w:rsidRPr="00E046F0">
        <w:rPr>
          <w:lang w:val="en-IN"/>
        </w:rPr>
        <w:t>Removal of the Company_ID identifier from model features.</w:t>
      </w:r>
    </w:p>
    <w:p w14:paraId="0BA3CC54" w14:textId="40861580" w:rsidR="00E046F0" w:rsidRPr="00E046F0" w:rsidRDefault="00E046F0" w:rsidP="00E046F0">
      <w:pPr>
        <w:pStyle w:val="ListParagraph"/>
        <w:numPr>
          <w:ilvl w:val="0"/>
          <w:numId w:val="15"/>
        </w:numPr>
        <w:rPr>
          <w:lang w:val="en-IN"/>
        </w:rPr>
      </w:pPr>
      <w:r w:rsidRPr="00E046F0">
        <w:rPr>
          <w:lang w:val="en-IN"/>
        </w:rPr>
        <w:t>Preparation of the Bankrupt target variable.</w:t>
      </w:r>
    </w:p>
    <w:p w14:paraId="25E2707C" w14:textId="6B261D6D" w:rsidR="00E046F0" w:rsidRPr="00E046F0" w:rsidRDefault="00E046F0" w:rsidP="00E046F0">
      <w:pPr>
        <w:pStyle w:val="ListParagraph"/>
        <w:numPr>
          <w:ilvl w:val="0"/>
          <w:numId w:val="15"/>
        </w:numPr>
        <w:rPr>
          <w:lang w:val="en-IN"/>
        </w:rPr>
      </w:pPr>
      <w:r w:rsidRPr="00E046F0">
        <w:rPr>
          <w:lang w:val="en-IN"/>
        </w:rPr>
        <w:t>Selection of 20 input attributes.</w:t>
      </w:r>
    </w:p>
    <w:p w14:paraId="7B0200D6" w14:textId="2B2CC9D9" w:rsidR="00E046F0" w:rsidRPr="00E046F0" w:rsidRDefault="00E046F0" w:rsidP="00E046F0">
      <w:pPr>
        <w:pStyle w:val="ListParagraph"/>
        <w:numPr>
          <w:ilvl w:val="0"/>
          <w:numId w:val="15"/>
        </w:numPr>
        <w:rPr>
          <w:lang w:val="en-IN"/>
        </w:rPr>
      </w:pPr>
      <w:r w:rsidRPr="00E046F0">
        <w:rPr>
          <w:lang w:val="en-IN"/>
        </w:rPr>
        <w:t>Stratified train-test splitting.</w:t>
      </w:r>
    </w:p>
    <w:p w14:paraId="49FA540F" w14:textId="6B7FF6D5" w:rsidR="00E046F0" w:rsidRPr="00E046F0" w:rsidRDefault="00E046F0" w:rsidP="00E046F0">
      <w:pPr>
        <w:pStyle w:val="ListParagraph"/>
        <w:numPr>
          <w:ilvl w:val="0"/>
          <w:numId w:val="15"/>
        </w:numPr>
      </w:pPr>
      <w:r w:rsidRPr="00E046F0">
        <w:rPr>
          <w:lang w:val="en-IN"/>
        </w:rPr>
        <w:t>Prevention of data leakage by fitting the models only on the training data.</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5237616C" w14:textId="77777777" w:rsidR="00E046F0" w:rsidRPr="00E046F0" w:rsidRDefault="00E046F0" w:rsidP="00E046F0">
      <w:pPr>
        <w:rPr>
          <w:rFonts w:cs="Times New Roman"/>
          <w:lang w:val="en-IN"/>
        </w:rPr>
      </w:pPr>
      <w:r w:rsidRPr="00E046F0">
        <w:rPr>
          <w:rFonts w:cs="Times New Roman"/>
          <w:lang w:val="en-IN"/>
        </w:rPr>
        <w:t>Exploratory Data Analysis was performed to understand the structure and distribution of the dataset. The analysis includes:</w:t>
      </w:r>
    </w:p>
    <w:p w14:paraId="31A144A7" w14:textId="77777777" w:rsidR="00E046F0" w:rsidRPr="00E046F0" w:rsidRDefault="00E046F0" w:rsidP="00E046F0">
      <w:pPr>
        <w:numPr>
          <w:ilvl w:val="0"/>
          <w:numId w:val="14"/>
        </w:numPr>
        <w:rPr>
          <w:rFonts w:cs="Times New Roman"/>
          <w:lang w:val="en-IN"/>
        </w:rPr>
      </w:pPr>
      <w:r w:rsidRPr="00E046F0">
        <w:rPr>
          <w:rFonts w:cs="Times New Roman"/>
          <w:lang w:val="en-IN"/>
        </w:rPr>
        <w:t>Dataset shape analysis.</w:t>
      </w:r>
    </w:p>
    <w:p w14:paraId="12D37B09" w14:textId="77777777" w:rsidR="00E046F0" w:rsidRPr="00E046F0" w:rsidRDefault="00E046F0" w:rsidP="00E046F0">
      <w:pPr>
        <w:numPr>
          <w:ilvl w:val="0"/>
          <w:numId w:val="14"/>
        </w:numPr>
        <w:rPr>
          <w:rFonts w:cs="Times New Roman"/>
          <w:lang w:val="en-IN"/>
        </w:rPr>
      </w:pPr>
      <w:r w:rsidRPr="00E046F0">
        <w:rPr>
          <w:rFonts w:cs="Times New Roman"/>
          <w:lang w:val="en-IN"/>
        </w:rPr>
        <w:t>Attribute and data-type analysis.</w:t>
      </w:r>
    </w:p>
    <w:p w14:paraId="5623BCDE" w14:textId="77777777" w:rsidR="00E046F0" w:rsidRPr="00E046F0" w:rsidRDefault="00E046F0" w:rsidP="00E046F0">
      <w:pPr>
        <w:numPr>
          <w:ilvl w:val="0"/>
          <w:numId w:val="14"/>
        </w:numPr>
        <w:rPr>
          <w:rFonts w:cs="Times New Roman"/>
          <w:lang w:val="en-IN"/>
        </w:rPr>
      </w:pPr>
      <w:r w:rsidRPr="00E046F0">
        <w:rPr>
          <w:rFonts w:cs="Times New Roman"/>
          <w:lang w:val="en-IN"/>
        </w:rPr>
        <w:t>Missing-value analysis.</w:t>
      </w:r>
    </w:p>
    <w:p w14:paraId="34117E1F" w14:textId="77777777" w:rsidR="00E046F0" w:rsidRPr="00E046F0" w:rsidRDefault="00E046F0" w:rsidP="00E046F0">
      <w:pPr>
        <w:numPr>
          <w:ilvl w:val="0"/>
          <w:numId w:val="14"/>
        </w:numPr>
        <w:rPr>
          <w:rFonts w:cs="Times New Roman"/>
          <w:lang w:val="en-IN"/>
        </w:rPr>
      </w:pPr>
      <w:r w:rsidRPr="00E046F0">
        <w:rPr>
          <w:rFonts w:cs="Times New Roman"/>
          <w:lang w:val="en-IN"/>
        </w:rPr>
        <w:t>Duplicate-value analysis.</w:t>
      </w:r>
    </w:p>
    <w:p w14:paraId="1E202D33" w14:textId="77777777" w:rsidR="00E046F0" w:rsidRPr="00E046F0" w:rsidRDefault="00E046F0" w:rsidP="00E046F0">
      <w:pPr>
        <w:numPr>
          <w:ilvl w:val="0"/>
          <w:numId w:val="14"/>
        </w:numPr>
        <w:rPr>
          <w:rFonts w:cs="Times New Roman"/>
          <w:lang w:val="en-IN"/>
        </w:rPr>
      </w:pPr>
      <w:r w:rsidRPr="00E046F0">
        <w:rPr>
          <w:rFonts w:cs="Times New Roman"/>
          <w:lang w:val="en-IN"/>
        </w:rPr>
        <w:t>Bankrupt versus non-bankrupt class distribution.</w:t>
      </w:r>
    </w:p>
    <w:p w14:paraId="5372D15F" w14:textId="77777777" w:rsidR="00E046F0" w:rsidRPr="00E046F0" w:rsidRDefault="00E046F0" w:rsidP="00E046F0">
      <w:pPr>
        <w:numPr>
          <w:ilvl w:val="0"/>
          <w:numId w:val="14"/>
        </w:numPr>
        <w:rPr>
          <w:rFonts w:cs="Times New Roman"/>
          <w:lang w:val="en-IN"/>
        </w:rPr>
      </w:pPr>
      <w:r w:rsidRPr="00E046F0">
        <w:rPr>
          <w:rFonts w:cs="Times New Roman"/>
          <w:lang w:val="en-IN"/>
        </w:rPr>
        <w:t>Distribution of financial attributes.</w:t>
      </w:r>
    </w:p>
    <w:p w14:paraId="76D70D2A" w14:textId="77777777" w:rsidR="00E046F0" w:rsidRPr="00E046F0" w:rsidRDefault="00E046F0" w:rsidP="00E046F0">
      <w:pPr>
        <w:numPr>
          <w:ilvl w:val="0"/>
          <w:numId w:val="14"/>
        </w:numPr>
        <w:rPr>
          <w:rFonts w:cs="Times New Roman"/>
          <w:lang w:val="en-IN"/>
        </w:rPr>
      </w:pPr>
      <w:r w:rsidRPr="00E046F0">
        <w:rPr>
          <w:rFonts w:cs="Times New Roman"/>
          <w:lang w:val="en-IN"/>
        </w:rPr>
        <w:t>Correlation analysis between numerical variables.</w:t>
      </w:r>
    </w:p>
    <w:p w14:paraId="3320F46D" w14:textId="77777777" w:rsidR="00E046F0" w:rsidRPr="00E046F0" w:rsidRDefault="00E046F0" w:rsidP="00E046F0">
      <w:pPr>
        <w:numPr>
          <w:ilvl w:val="0"/>
          <w:numId w:val="14"/>
        </w:numPr>
        <w:rPr>
          <w:rFonts w:cs="Times New Roman"/>
          <w:lang w:val="en-IN"/>
        </w:rPr>
      </w:pPr>
      <w:r w:rsidRPr="00E046F0">
        <w:rPr>
          <w:rFonts w:cs="Times New Roman"/>
          <w:lang w:val="en-IN"/>
        </w:rPr>
        <w:t>Feature-importance analysis using Random Forest.</w:t>
      </w:r>
    </w:p>
    <w:p w14:paraId="4CA92B87" w14:textId="5C972AF4" w:rsidR="00A4385C" w:rsidRPr="00C73F73" w:rsidRDefault="00A4385C">
      <w:pPr>
        <w:rPr>
          <w:rFonts w:cs="Times New Roman"/>
        </w:rPr>
      </w:pPr>
    </w:p>
    <w:p w14:paraId="10F7BA1B" w14:textId="2784DB20" w:rsidR="00A4385C"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70057F27" w14:textId="77777777" w:rsidR="00E046F0" w:rsidRPr="00E046F0" w:rsidRDefault="00E046F0" w:rsidP="00E046F0">
      <w:pPr>
        <w:rPr>
          <w:lang w:val="en-IN"/>
        </w:rPr>
      </w:pPr>
      <w:r w:rsidRPr="00E046F0">
        <w:rPr>
          <w:lang w:val="en-IN"/>
        </w:rPr>
        <w:t>The dataset contains 22 original attributes. Company_ID was excluded because it is an identification field and does not represent a meaningful financial characteristic for predicting bankruptcy. The remaining 20 numerical attributes were selected as input features. The Bankrupt attribute was retained separately as the target variable.</w:t>
      </w:r>
    </w:p>
    <w:p w14:paraId="1DEBDB87" w14:textId="77777777" w:rsidR="00E046F0" w:rsidRPr="00E046F0" w:rsidRDefault="00E046F0" w:rsidP="00E046F0">
      <w:pPr>
        <w:rPr>
          <w:lang w:val="en-IN"/>
        </w:rPr>
      </w:pPr>
      <w:r w:rsidRPr="00E046F0">
        <w:rPr>
          <w:lang w:val="en-IN"/>
        </w:rPr>
        <w:t>No artificial feature was created in the initial model. The selected features represent company size, profitability, liquidity, leverage, growth, efficiency, and cash-flow characteristics.</w:t>
      </w:r>
    </w:p>
    <w:p w14:paraId="1FB9877C" w14:textId="77777777" w:rsidR="00E046F0" w:rsidRPr="00E046F0" w:rsidRDefault="00E046F0" w:rsidP="00E046F0"/>
    <w:p w14:paraId="6890F83E" w14:textId="77777777" w:rsidR="00A4385C"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61F42153" w14:textId="475C0493" w:rsidR="00E046F0" w:rsidRPr="00E046F0" w:rsidRDefault="00E046F0" w:rsidP="00E046F0">
      <w:pPr>
        <w:rPr>
          <w:lang w:val="en-IN"/>
        </w:rPr>
      </w:pPr>
      <w:r w:rsidRPr="00E046F0">
        <w:rPr>
          <w:b/>
          <w:bCs/>
          <w:lang w:val="en-IN"/>
        </w:rPr>
        <w:t>Decision Tree</w:t>
      </w:r>
    </w:p>
    <w:p w14:paraId="6DAF451E" w14:textId="77777777" w:rsidR="00E046F0" w:rsidRPr="00E046F0" w:rsidRDefault="00E046F0" w:rsidP="00E046F0">
      <w:pPr>
        <w:rPr>
          <w:lang w:val="en-IN"/>
        </w:rPr>
      </w:pPr>
      <w:r w:rsidRPr="00E046F0">
        <w:rPr>
          <w:lang w:val="en-IN"/>
        </w:rPr>
        <w:t>A Decision Tree classifier was trained to learn decision rules from the financial attributes. The model recursively divides the data based on feature conditions and produces a final classification of Bankrupt or Not Bankrupt.</w:t>
      </w:r>
    </w:p>
    <w:p w14:paraId="77FB732D" w14:textId="77777777" w:rsidR="00E046F0" w:rsidRPr="00E046F0" w:rsidRDefault="00E046F0" w:rsidP="00E046F0">
      <w:pPr>
        <w:rPr>
          <w:b/>
          <w:bCs/>
          <w:lang w:val="en-IN"/>
        </w:rPr>
      </w:pPr>
      <w:r w:rsidRPr="00E046F0">
        <w:rPr>
          <w:b/>
          <w:bCs/>
          <w:lang w:val="en-IN"/>
        </w:rPr>
        <w:t>Random Forest</w:t>
      </w:r>
    </w:p>
    <w:p w14:paraId="047E791E" w14:textId="77777777" w:rsidR="00E046F0" w:rsidRPr="00E046F0" w:rsidRDefault="00E046F0" w:rsidP="00E046F0">
      <w:pPr>
        <w:rPr>
          <w:lang w:val="en-IN"/>
        </w:rPr>
      </w:pPr>
      <w:r w:rsidRPr="00E046F0">
        <w:rPr>
          <w:lang w:val="en-IN"/>
        </w:rPr>
        <w:t>A Random Forest classifier was developed as an ensemble model containing multiple decision trees. The model combines the predictions of multiple trees to produce the final classification. In this project, the Random Forest model uses 200 trees and class-weight balancing.</w:t>
      </w:r>
    </w:p>
    <w:p w14:paraId="02F91971" w14:textId="77777777" w:rsidR="00E046F0" w:rsidRPr="00E046F0" w:rsidRDefault="00E046F0" w:rsidP="00E046F0">
      <w:pPr>
        <w:rPr>
          <w:lang w:val="en-IN"/>
        </w:rPr>
      </w:pPr>
      <w:r w:rsidRPr="00E046F0">
        <w:rPr>
          <w:lang w:val="en-IN"/>
        </w:rPr>
        <w:t xml:space="preserve">The dataset was divided into </w:t>
      </w:r>
      <w:r w:rsidRPr="00E046F0">
        <w:rPr>
          <w:b/>
          <w:bCs/>
          <w:lang w:val="en-IN"/>
        </w:rPr>
        <w:t>80% training data and 20% testing data</w:t>
      </w:r>
      <w:r w:rsidRPr="00E046F0">
        <w:rPr>
          <w:lang w:val="en-IN"/>
        </w:rPr>
        <w:t xml:space="preserve"> using a stratified split.</w:t>
      </w:r>
    </w:p>
    <w:p w14:paraId="4C1D524A" w14:textId="77777777" w:rsidR="00E046F0" w:rsidRPr="00E046F0" w:rsidRDefault="00E046F0" w:rsidP="00E046F0"/>
    <w:p w14:paraId="6753EBD5" w14:textId="53594A75" w:rsidR="00A4385C"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504B7776" w14:textId="77777777" w:rsidR="00E046F0" w:rsidRPr="00E046F0" w:rsidRDefault="00E046F0" w:rsidP="00E046F0">
      <w:pPr>
        <w:rPr>
          <w:lang w:val="en-IN"/>
        </w:rPr>
      </w:pPr>
      <w:r w:rsidRPr="00E046F0">
        <w:rPr>
          <w:lang w:val="en-IN"/>
        </w:rPr>
        <w:t>For the initial implementation, controlled model parameters were used rather than performing an extensive grid search. The Decision Tree uses a maximum depth of 8, while the Random Forest uses 200 decision trees. Both models use balanced class weights to give additional consideration to the minority bankruptcy class.</w:t>
      </w:r>
    </w:p>
    <w:p w14:paraId="312AA41F" w14:textId="1DDF25BA" w:rsidR="00E046F0" w:rsidRPr="00E046F0" w:rsidRDefault="00E046F0" w:rsidP="00E046F0">
      <w:pPr>
        <w:rPr>
          <w:lang w:val="en-IN"/>
        </w:rPr>
      </w:pPr>
      <w:r w:rsidRPr="00E046F0">
        <w:rPr>
          <w:lang w:val="en-IN"/>
        </w:rPr>
        <w:t>Further hyperparameter optimization can be performed in future work using Grid Search or Randomized Search with cross-validation.</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7FC144D1" w14:textId="77777777" w:rsidR="00E046F0" w:rsidRPr="00E046F0" w:rsidRDefault="00E046F0" w:rsidP="00E046F0">
      <w:pPr>
        <w:rPr>
          <w:rFonts w:cs="Times New Roman"/>
          <w:lang w:val="en-IN"/>
        </w:rPr>
      </w:pPr>
      <w:r w:rsidRPr="00E046F0">
        <w:rPr>
          <w:rFonts w:cs="Times New Roman"/>
          <w:lang w:val="en-IN"/>
        </w:rPr>
        <w:t>The models were evaluated using:</w:t>
      </w:r>
    </w:p>
    <w:p w14:paraId="347A09CD" w14:textId="77777777" w:rsidR="00E046F0" w:rsidRPr="00E046F0" w:rsidRDefault="00E046F0" w:rsidP="00E046F0">
      <w:pPr>
        <w:numPr>
          <w:ilvl w:val="0"/>
          <w:numId w:val="13"/>
        </w:numPr>
        <w:rPr>
          <w:rFonts w:cs="Times New Roman"/>
          <w:lang w:val="en-IN"/>
        </w:rPr>
      </w:pPr>
      <w:r w:rsidRPr="00E046F0">
        <w:rPr>
          <w:rFonts w:cs="Times New Roman"/>
          <w:lang w:val="en-IN"/>
        </w:rPr>
        <w:t>Accuracy</w:t>
      </w:r>
    </w:p>
    <w:p w14:paraId="48D6CB53" w14:textId="77777777" w:rsidR="00E046F0" w:rsidRPr="00E046F0" w:rsidRDefault="00E046F0" w:rsidP="00E046F0">
      <w:pPr>
        <w:numPr>
          <w:ilvl w:val="0"/>
          <w:numId w:val="13"/>
        </w:numPr>
        <w:rPr>
          <w:rFonts w:cs="Times New Roman"/>
          <w:lang w:val="en-IN"/>
        </w:rPr>
      </w:pPr>
      <w:r w:rsidRPr="00E046F0">
        <w:rPr>
          <w:rFonts w:cs="Times New Roman"/>
          <w:lang w:val="en-IN"/>
        </w:rPr>
        <w:t>Precision</w:t>
      </w:r>
    </w:p>
    <w:p w14:paraId="7342FE6C" w14:textId="77777777" w:rsidR="00E046F0" w:rsidRPr="00E046F0" w:rsidRDefault="00E046F0" w:rsidP="00E046F0">
      <w:pPr>
        <w:numPr>
          <w:ilvl w:val="0"/>
          <w:numId w:val="13"/>
        </w:numPr>
        <w:rPr>
          <w:rFonts w:cs="Times New Roman"/>
          <w:lang w:val="en-IN"/>
        </w:rPr>
      </w:pPr>
      <w:r w:rsidRPr="00E046F0">
        <w:rPr>
          <w:rFonts w:cs="Times New Roman"/>
          <w:lang w:val="en-IN"/>
        </w:rPr>
        <w:t>Recall</w:t>
      </w:r>
    </w:p>
    <w:p w14:paraId="6C277C2E" w14:textId="77777777" w:rsidR="00E046F0" w:rsidRPr="00E046F0" w:rsidRDefault="00E046F0" w:rsidP="00E046F0">
      <w:pPr>
        <w:numPr>
          <w:ilvl w:val="0"/>
          <w:numId w:val="13"/>
        </w:numPr>
        <w:rPr>
          <w:rFonts w:cs="Times New Roman"/>
          <w:lang w:val="en-IN"/>
        </w:rPr>
      </w:pPr>
      <w:r w:rsidRPr="00E046F0">
        <w:rPr>
          <w:rFonts w:cs="Times New Roman"/>
          <w:lang w:val="en-IN"/>
        </w:rPr>
        <w:t>F1-score</w:t>
      </w:r>
    </w:p>
    <w:p w14:paraId="41D3CFCC" w14:textId="77777777" w:rsidR="00E046F0" w:rsidRPr="00E046F0" w:rsidRDefault="00E046F0" w:rsidP="00E046F0">
      <w:pPr>
        <w:numPr>
          <w:ilvl w:val="0"/>
          <w:numId w:val="13"/>
        </w:numPr>
        <w:rPr>
          <w:rFonts w:cs="Times New Roman"/>
          <w:lang w:val="en-IN"/>
        </w:rPr>
      </w:pPr>
      <w:r w:rsidRPr="00E046F0">
        <w:rPr>
          <w:rFonts w:cs="Times New Roman"/>
          <w:lang w:val="en-IN"/>
        </w:rPr>
        <w:t>ROC-AUC</w:t>
      </w:r>
    </w:p>
    <w:p w14:paraId="75D78BEA" w14:textId="77777777" w:rsidR="00E046F0" w:rsidRPr="00E046F0" w:rsidRDefault="00E046F0" w:rsidP="00E046F0">
      <w:pPr>
        <w:numPr>
          <w:ilvl w:val="0"/>
          <w:numId w:val="13"/>
        </w:numPr>
        <w:rPr>
          <w:rFonts w:cs="Times New Roman"/>
          <w:lang w:val="en-IN"/>
        </w:rPr>
      </w:pPr>
      <w:r w:rsidRPr="00E046F0">
        <w:rPr>
          <w:rFonts w:cs="Times New Roman"/>
          <w:lang w:val="en-IN"/>
        </w:rPr>
        <w:t>Confusion Matrix</w:t>
      </w:r>
    </w:p>
    <w:p w14:paraId="27D9BD90" w14:textId="0A92C49B" w:rsidR="00A4385C" w:rsidRPr="00E046F0" w:rsidRDefault="00E046F0">
      <w:pPr>
        <w:rPr>
          <w:rFonts w:cs="Times New Roman"/>
          <w:lang w:val="en-IN"/>
        </w:rPr>
      </w:pPr>
      <w:r w:rsidRPr="00E046F0">
        <w:rPr>
          <w:rFonts w:cs="Times New Roman"/>
          <w:lang w:val="en-IN"/>
        </w:rPr>
        <w:lastRenderedPageBreak/>
        <w:t>These metrics provide a more complete evaluation than accuracy alone, especially because bankruptcy prediction involves two classes and correctly identifying bankrupt companies is important</w:t>
      </w:r>
    </w:p>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712818E0" w14:textId="77777777" w:rsidR="00E046F0" w:rsidRPr="00E046F0" w:rsidRDefault="00E046F0" w:rsidP="00E046F0">
      <w:pPr>
        <w:rPr>
          <w:lang w:val="en-IN"/>
        </w:rPr>
      </w:pPr>
      <w:r w:rsidRPr="00E046F0">
        <w:rPr>
          <w:lang w:val="en-IN"/>
        </w:rPr>
        <w:t xml:space="preserve">The original dataset contains </w:t>
      </w:r>
      <w:r w:rsidRPr="00E046F0">
        <w:rPr>
          <w:b/>
          <w:bCs/>
          <w:lang w:val="en-IN"/>
        </w:rPr>
        <w:t>3,000 records and 22 attributes</w:t>
      </w:r>
      <w:r w:rsidRPr="00E046F0">
        <w:rPr>
          <w:lang w:val="en-IN"/>
        </w:rPr>
        <w:t xml:space="preserve">. The dataset contains </w:t>
      </w:r>
      <w:r w:rsidRPr="00E046F0">
        <w:rPr>
          <w:b/>
          <w:bCs/>
          <w:lang w:val="en-IN"/>
        </w:rPr>
        <w:t>no missing values and no duplicate records</w:t>
      </w:r>
      <w:r w:rsidRPr="00E046F0">
        <w:rPr>
          <w:lang w:val="en-IN"/>
        </w:rPr>
        <w:t xml:space="preserve"> in the current dataset. One attribute, Company_ID, was excluded because it is an identifier. Therefore, </w:t>
      </w:r>
      <w:r w:rsidRPr="00E046F0">
        <w:rPr>
          <w:b/>
          <w:bCs/>
          <w:lang w:val="en-IN"/>
        </w:rPr>
        <w:t>20 attributes were used as input features</w:t>
      </w:r>
      <w:r w:rsidRPr="00E046F0">
        <w:rPr>
          <w:lang w:val="en-IN"/>
        </w:rPr>
        <w:t>, while Bankrupt was used as the target variable.</w:t>
      </w:r>
    </w:p>
    <w:p w14:paraId="64F3CFF9" w14:textId="6B5B14DF" w:rsidR="00E046F0" w:rsidRPr="00E046F0" w:rsidRDefault="00E046F0" w:rsidP="00E046F0">
      <w:pPr>
        <w:rPr>
          <w:lang w:val="en-IN"/>
        </w:rPr>
      </w:pPr>
      <w:r w:rsidRPr="00E046F0">
        <w:rPr>
          <w:lang w:val="en-IN"/>
        </w:rPr>
        <w:t xml:space="preserve">The target distribution contains </w:t>
      </w:r>
      <w:r w:rsidRPr="00E046F0">
        <w:rPr>
          <w:b/>
          <w:bCs/>
          <w:lang w:val="en-IN"/>
        </w:rPr>
        <w:t>2,062 Not Bankrupt records and 938 Bankrupt records</w:t>
      </w:r>
      <w:r w:rsidRPr="00E046F0">
        <w:rPr>
          <w:lang w:val="en-IN"/>
        </w:rPr>
        <w:t xml:space="preserve">. An 80:20 stratified train-test split was used, resulting in </w:t>
      </w:r>
      <w:r w:rsidRPr="00E046F0">
        <w:rPr>
          <w:b/>
          <w:bCs/>
          <w:lang w:val="en-IN"/>
        </w:rPr>
        <w:t>2,400 training records and 600 testing records</w:t>
      </w:r>
      <w:r w:rsidRPr="00E046F0">
        <w:rPr>
          <w:lang w:val="en-IN"/>
        </w:rPr>
        <w:t>.</w:t>
      </w:r>
    </w:p>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14:paraId="6A2811CD" w14:textId="77777777">
        <w:trPr>
          <w:jc w:val="center"/>
        </w:trPr>
        <w:tc>
          <w:tcPr>
            <w:tcW w:w="1680" w:type="dxa"/>
          </w:tcPr>
          <w:p w14:paraId="425DB1B1" w14:textId="77777777" w:rsidR="00A4385C" w:rsidRPr="00C73F73" w:rsidRDefault="00000000">
            <w:pPr>
              <w:rPr>
                <w:rFonts w:cs="Times New Roman"/>
              </w:rPr>
            </w:pPr>
            <w:r w:rsidRPr="00C73F73">
              <w:rPr>
                <w:rFonts w:cs="Times New Roman"/>
                <w:b/>
              </w:rPr>
              <w:t>Model</w:t>
            </w:r>
          </w:p>
        </w:tc>
        <w:tc>
          <w:tcPr>
            <w:tcW w:w="1680" w:type="dxa"/>
          </w:tcPr>
          <w:p w14:paraId="1F76B995" w14:textId="77777777" w:rsidR="00A4385C" w:rsidRPr="00C73F73" w:rsidRDefault="00000000">
            <w:pPr>
              <w:rPr>
                <w:rFonts w:cs="Times New Roman"/>
              </w:rPr>
            </w:pPr>
            <w:r w:rsidRPr="00C73F73">
              <w:rPr>
                <w:rFonts w:cs="Times New Roman"/>
                <w:b/>
              </w:rPr>
              <w:t>Accuracy</w:t>
            </w:r>
          </w:p>
        </w:tc>
        <w:tc>
          <w:tcPr>
            <w:tcW w:w="1680" w:type="dxa"/>
          </w:tcPr>
          <w:p w14:paraId="28BA3A49" w14:textId="77777777" w:rsidR="00A4385C" w:rsidRPr="00C73F73" w:rsidRDefault="00000000">
            <w:pPr>
              <w:rPr>
                <w:rFonts w:cs="Times New Roman"/>
              </w:rPr>
            </w:pPr>
            <w:r w:rsidRPr="00C73F73">
              <w:rPr>
                <w:rFonts w:cs="Times New Roman"/>
                <w:b/>
              </w:rPr>
              <w:t>Precision</w:t>
            </w:r>
          </w:p>
        </w:tc>
        <w:tc>
          <w:tcPr>
            <w:tcW w:w="1680" w:type="dxa"/>
          </w:tcPr>
          <w:p w14:paraId="0B5ABBFE" w14:textId="77777777" w:rsidR="00A4385C" w:rsidRPr="00C73F73" w:rsidRDefault="00000000">
            <w:pPr>
              <w:rPr>
                <w:rFonts w:cs="Times New Roman"/>
              </w:rPr>
            </w:pPr>
            <w:r w:rsidRPr="00C73F73">
              <w:rPr>
                <w:rFonts w:cs="Times New Roman"/>
                <w:b/>
              </w:rPr>
              <w:t>Recall</w:t>
            </w:r>
          </w:p>
        </w:tc>
        <w:tc>
          <w:tcPr>
            <w:tcW w:w="1680" w:type="dxa"/>
          </w:tcPr>
          <w:p w14:paraId="32EABEF7" w14:textId="77777777" w:rsidR="00A4385C" w:rsidRPr="00C73F73" w:rsidRDefault="00000000">
            <w:pPr>
              <w:rPr>
                <w:rFonts w:cs="Times New Roman"/>
              </w:rPr>
            </w:pPr>
            <w:r w:rsidRPr="00C73F73">
              <w:rPr>
                <w:rFonts w:cs="Times New Roman"/>
                <w:b/>
              </w:rPr>
              <w:t>F1-score</w:t>
            </w:r>
          </w:p>
        </w:tc>
        <w:tc>
          <w:tcPr>
            <w:tcW w:w="1680" w:type="dxa"/>
          </w:tcPr>
          <w:p w14:paraId="72ACCC57" w14:textId="1451B27E" w:rsidR="00A4385C" w:rsidRPr="00C73F73" w:rsidRDefault="00000000">
            <w:pPr>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trPr>
          <w:jc w:val="center"/>
        </w:trPr>
        <w:tc>
          <w:tcPr>
            <w:tcW w:w="1680" w:type="dxa"/>
          </w:tcPr>
          <w:p w14:paraId="66CED19B" w14:textId="7658DF5C" w:rsidR="00B52D46" w:rsidRPr="00E046F0" w:rsidRDefault="00E046F0" w:rsidP="00B52D46">
            <w:pPr>
              <w:rPr>
                <w:rFonts w:cs="Times New Roman"/>
              </w:rPr>
            </w:pPr>
            <w:r w:rsidRPr="00E046F0">
              <w:rPr>
                <w:rFonts w:cs="Times New Roman"/>
              </w:rPr>
              <w:t>Decision Tree</w:t>
            </w:r>
          </w:p>
        </w:tc>
        <w:tc>
          <w:tcPr>
            <w:tcW w:w="1680" w:type="dxa"/>
          </w:tcPr>
          <w:p w14:paraId="274C0DAA" w14:textId="532BA0A9" w:rsidR="00B52D46" w:rsidRPr="00E046F0" w:rsidRDefault="00E046F0" w:rsidP="00B52D46">
            <w:pPr>
              <w:rPr>
                <w:rFonts w:cs="Times New Roman"/>
              </w:rPr>
            </w:pPr>
            <w:r w:rsidRPr="00E046F0">
              <w:rPr>
                <w:rFonts w:cs="Times New Roman"/>
              </w:rPr>
              <w:t>75.00%</w:t>
            </w:r>
          </w:p>
        </w:tc>
        <w:tc>
          <w:tcPr>
            <w:tcW w:w="1680" w:type="dxa"/>
          </w:tcPr>
          <w:p w14:paraId="2BB4EAE1" w14:textId="4B3EF958" w:rsidR="00B52D46" w:rsidRPr="00E046F0" w:rsidRDefault="00E046F0" w:rsidP="00B52D46">
            <w:pPr>
              <w:rPr>
                <w:rFonts w:cs="Times New Roman"/>
                <w:bCs/>
              </w:rPr>
            </w:pPr>
            <w:r w:rsidRPr="00E046F0">
              <w:rPr>
                <w:rFonts w:cs="Times New Roman"/>
                <w:bCs/>
              </w:rPr>
              <w:t>59.22%</w:t>
            </w:r>
          </w:p>
        </w:tc>
        <w:tc>
          <w:tcPr>
            <w:tcW w:w="1680" w:type="dxa"/>
          </w:tcPr>
          <w:p w14:paraId="56A39573" w14:textId="377FEA5F" w:rsidR="00B52D46" w:rsidRPr="00E046F0" w:rsidRDefault="00E046F0" w:rsidP="00B52D46">
            <w:pPr>
              <w:rPr>
                <w:rFonts w:cs="Times New Roman"/>
                <w:bCs/>
              </w:rPr>
            </w:pPr>
            <w:r w:rsidRPr="00E046F0">
              <w:rPr>
                <w:rFonts w:cs="Times New Roman"/>
                <w:bCs/>
              </w:rPr>
              <w:t>64.89%</w:t>
            </w:r>
          </w:p>
        </w:tc>
        <w:tc>
          <w:tcPr>
            <w:tcW w:w="1680" w:type="dxa"/>
          </w:tcPr>
          <w:p w14:paraId="5CA94334" w14:textId="0450FB23" w:rsidR="00B52D46" w:rsidRPr="00E046F0" w:rsidRDefault="00E046F0" w:rsidP="00B52D46">
            <w:pPr>
              <w:rPr>
                <w:rFonts w:cs="Times New Roman"/>
                <w:bCs/>
              </w:rPr>
            </w:pPr>
            <w:r w:rsidRPr="00E046F0">
              <w:rPr>
                <w:rFonts w:cs="Times New Roman"/>
                <w:bCs/>
              </w:rPr>
              <w:t>61.93%</w:t>
            </w:r>
          </w:p>
        </w:tc>
        <w:tc>
          <w:tcPr>
            <w:tcW w:w="1680" w:type="dxa"/>
          </w:tcPr>
          <w:p w14:paraId="64840757" w14:textId="45278569" w:rsidR="00B52D46" w:rsidRPr="00E046F0" w:rsidRDefault="00E046F0" w:rsidP="00B52D46">
            <w:pPr>
              <w:rPr>
                <w:rFonts w:cs="Times New Roman"/>
                <w:bCs/>
              </w:rPr>
            </w:pPr>
            <w:r w:rsidRPr="00E046F0">
              <w:rPr>
                <w:rFonts w:cs="Times New Roman"/>
                <w:bCs/>
              </w:rPr>
              <w:t>74.42%</w:t>
            </w:r>
          </w:p>
        </w:tc>
      </w:tr>
      <w:tr w:rsidR="00A4385C" w:rsidRPr="00C73F73" w14:paraId="380CCDEB" w14:textId="77777777">
        <w:trPr>
          <w:jc w:val="center"/>
        </w:trPr>
        <w:tc>
          <w:tcPr>
            <w:tcW w:w="1680" w:type="dxa"/>
          </w:tcPr>
          <w:p w14:paraId="1E3FCA67" w14:textId="631BAD09" w:rsidR="00A4385C" w:rsidRPr="00C73F73" w:rsidRDefault="00E046F0">
            <w:pPr>
              <w:rPr>
                <w:rFonts w:cs="Times New Roman"/>
              </w:rPr>
            </w:pPr>
            <w:r>
              <w:rPr>
                <w:rFonts w:cs="Times New Roman"/>
              </w:rPr>
              <w:t>Random Forest</w:t>
            </w:r>
          </w:p>
        </w:tc>
        <w:tc>
          <w:tcPr>
            <w:tcW w:w="1680" w:type="dxa"/>
          </w:tcPr>
          <w:p w14:paraId="10449E99" w14:textId="11F342AF" w:rsidR="00A4385C" w:rsidRPr="00C73F73" w:rsidRDefault="00E046F0">
            <w:pPr>
              <w:rPr>
                <w:rFonts w:cs="Times New Roman"/>
              </w:rPr>
            </w:pPr>
            <w:r>
              <w:rPr>
                <w:rFonts w:cs="Times New Roman"/>
              </w:rPr>
              <w:t>81.00%</w:t>
            </w:r>
          </w:p>
        </w:tc>
        <w:tc>
          <w:tcPr>
            <w:tcW w:w="1680" w:type="dxa"/>
          </w:tcPr>
          <w:p w14:paraId="33850A81" w14:textId="6963E49B" w:rsidR="00A4385C" w:rsidRPr="00C73F73" w:rsidRDefault="00E046F0">
            <w:pPr>
              <w:rPr>
                <w:rFonts w:cs="Times New Roman"/>
              </w:rPr>
            </w:pPr>
            <w:r>
              <w:rPr>
                <w:rFonts w:cs="Times New Roman"/>
              </w:rPr>
              <w:t>77.61%</w:t>
            </w:r>
          </w:p>
        </w:tc>
        <w:tc>
          <w:tcPr>
            <w:tcW w:w="1680" w:type="dxa"/>
          </w:tcPr>
          <w:p w14:paraId="11F0D62D" w14:textId="789132E1" w:rsidR="00A4385C" w:rsidRPr="00C73F73" w:rsidRDefault="00E046F0">
            <w:pPr>
              <w:rPr>
                <w:rFonts w:cs="Times New Roman"/>
              </w:rPr>
            </w:pPr>
            <w:r>
              <w:rPr>
                <w:rFonts w:cs="Times New Roman"/>
              </w:rPr>
              <w:t>55.32%</w:t>
            </w:r>
          </w:p>
        </w:tc>
        <w:tc>
          <w:tcPr>
            <w:tcW w:w="1680" w:type="dxa"/>
          </w:tcPr>
          <w:p w14:paraId="5F55319F" w14:textId="1403B350" w:rsidR="00A4385C" w:rsidRPr="00C73F73" w:rsidRDefault="00E046F0">
            <w:pPr>
              <w:rPr>
                <w:rFonts w:cs="Times New Roman"/>
              </w:rPr>
            </w:pPr>
            <w:r>
              <w:rPr>
                <w:rFonts w:cs="Times New Roman"/>
              </w:rPr>
              <w:t>64.60%</w:t>
            </w:r>
          </w:p>
        </w:tc>
        <w:tc>
          <w:tcPr>
            <w:tcW w:w="1680" w:type="dxa"/>
          </w:tcPr>
          <w:p w14:paraId="625D8038" w14:textId="4172281E" w:rsidR="00A4385C" w:rsidRPr="00C73F73" w:rsidRDefault="00E046F0">
            <w:pPr>
              <w:rPr>
                <w:rFonts w:cs="Times New Roman"/>
              </w:rPr>
            </w:pPr>
            <w:r>
              <w:rPr>
                <w:rFonts w:cs="Times New Roman"/>
              </w:rPr>
              <w:t>85.57%</w:t>
            </w:r>
          </w:p>
        </w:tc>
      </w:tr>
    </w:tbl>
    <w:p w14:paraId="2611D4AC" w14:textId="665767EB"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6B4F527D" w14:textId="77777777" w:rsidR="003A0104" w:rsidRPr="003A0104" w:rsidRDefault="003A0104" w:rsidP="003A0104">
      <w:pPr>
        <w:rPr>
          <w:rFonts w:cs="Times New Roman"/>
          <w:lang w:val="en-IN"/>
        </w:rPr>
      </w:pPr>
      <w:r w:rsidRPr="003A0104">
        <w:rPr>
          <w:rFonts w:cs="Times New Roman"/>
          <w:lang w:val="en-IN"/>
        </w:rPr>
        <w:t>The following visualizations should be included in the report:</w:t>
      </w:r>
    </w:p>
    <w:p w14:paraId="5D1C659E" w14:textId="77777777" w:rsidR="003A0104" w:rsidRPr="003A0104" w:rsidRDefault="003A0104" w:rsidP="003A0104">
      <w:pPr>
        <w:numPr>
          <w:ilvl w:val="0"/>
          <w:numId w:val="12"/>
        </w:numPr>
        <w:rPr>
          <w:rFonts w:cs="Times New Roman"/>
          <w:lang w:val="en-IN"/>
        </w:rPr>
      </w:pPr>
      <w:r w:rsidRPr="003A0104">
        <w:rPr>
          <w:rFonts w:cs="Times New Roman"/>
          <w:lang w:val="en-IN"/>
        </w:rPr>
        <w:t>Dataset class-distribution chart.</w:t>
      </w:r>
    </w:p>
    <w:p w14:paraId="257340EE" w14:textId="77777777" w:rsidR="003A0104" w:rsidRPr="003A0104" w:rsidRDefault="003A0104" w:rsidP="003A0104">
      <w:pPr>
        <w:numPr>
          <w:ilvl w:val="0"/>
          <w:numId w:val="12"/>
        </w:numPr>
        <w:rPr>
          <w:rFonts w:cs="Times New Roman"/>
          <w:lang w:val="en-IN"/>
        </w:rPr>
      </w:pPr>
      <w:r w:rsidRPr="003A0104">
        <w:rPr>
          <w:rFonts w:cs="Times New Roman"/>
          <w:lang w:val="en-IN"/>
        </w:rPr>
        <w:t>Financial-feature distribution plots.</w:t>
      </w:r>
    </w:p>
    <w:p w14:paraId="518EBED4" w14:textId="77777777" w:rsidR="003A0104" w:rsidRPr="003A0104" w:rsidRDefault="003A0104" w:rsidP="003A0104">
      <w:pPr>
        <w:numPr>
          <w:ilvl w:val="0"/>
          <w:numId w:val="12"/>
        </w:numPr>
        <w:rPr>
          <w:rFonts w:cs="Times New Roman"/>
          <w:lang w:val="en-IN"/>
        </w:rPr>
      </w:pPr>
      <w:r w:rsidRPr="003A0104">
        <w:rPr>
          <w:rFonts w:cs="Times New Roman"/>
          <w:lang w:val="en-IN"/>
        </w:rPr>
        <w:t>Correlation heatmap.</w:t>
      </w:r>
    </w:p>
    <w:p w14:paraId="6C3BB915" w14:textId="77777777" w:rsidR="003A0104" w:rsidRPr="003A0104" w:rsidRDefault="003A0104" w:rsidP="003A0104">
      <w:pPr>
        <w:numPr>
          <w:ilvl w:val="0"/>
          <w:numId w:val="12"/>
        </w:numPr>
        <w:rPr>
          <w:rFonts w:cs="Times New Roman"/>
          <w:lang w:val="en-IN"/>
        </w:rPr>
      </w:pPr>
      <w:r w:rsidRPr="003A0104">
        <w:rPr>
          <w:rFonts w:cs="Times New Roman"/>
          <w:lang w:val="en-IN"/>
        </w:rPr>
        <w:t>Decision Tree confusion matrix.</w:t>
      </w:r>
    </w:p>
    <w:p w14:paraId="4A385450" w14:textId="77777777" w:rsidR="003A0104" w:rsidRPr="003A0104" w:rsidRDefault="003A0104" w:rsidP="003A0104">
      <w:pPr>
        <w:numPr>
          <w:ilvl w:val="0"/>
          <w:numId w:val="12"/>
        </w:numPr>
        <w:rPr>
          <w:rFonts w:cs="Times New Roman"/>
          <w:lang w:val="en-IN"/>
        </w:rPr>
      </w:pPr>
      <w:r w:rsidRPr="003A0104">
        <w:rPr>
          <w:rFonts w:cs="Times New Roman"/>
          <w:lang w:val="en-IN"/>
        </w:rPr>
        <w:t>Random Forest confusion matrix.</w:t>
      </w:r>
    </w:p>
    <w:p w14:paraId="6E075A4D" w14:textId="77777777" w:rsidR="003A0104" w:rsidRPr="003A0104" w:rsidRDefault="003A0104" w:rsidP="003A0104">
      <w:pPr>
        <w:numPr>
          <w:ilvl w:val="0"/>
          <w:numId w:val="12"/>
        </w:numPr>
        <w:rPr>
          <w:rFonts w:cs="Times New Roman"/>
          <w:lang w:val="en-IN"/>
        </w:rPr>
      </w:pPr>
      <w:r w:rsidRPr="003A0104">
        <w:rPr>
          <w:rFonts w:cs="Times New Roman"/>
          <w:lang w:val="en-IN"/>
        </w:rPr>
        <w:t>Model performance comparison chart.</w:t>
      </w:r>
    </w:p>
    <w:p w14:paraId="2B2022A0" w14:textId="77777777" w:rsidR="003A0104" w:rsidRPr="003A0104" w:rsidRDefault="003A0104" w:rsidP="003A0104">
      <w:pPr>
        <w:numPr>
          <w:ilvl w:val="0"/>
          <w:numId w:val="12"/>
        </w:numPr>
        <w:rPr>
          <w:rFonts w:cs="Times New Roman"/>
          <w:lang w:val="en-IN"/>
        </w:rPr>
      </w:pPr>
      <w:r w:rsidRPr="003A0104">
        <w:rPr>
          <w:rFonts w:cs="Times New Roman"/>
          <w:lang w:val="en-IN"/>
        </w:rPr>
        <w:t>Random Forest feature-importance chart.</w:t>
      </w:r>
    </w:p>
    <w:p w14:paraId="40F67E51" w14:textId="0D0194AE" w:rsidR="00A4385C" w:rsidRPr="003A0104" w:rsidRDefault="003A0104" w:rsidP="003A0104">
      <w:pPr>
        <w:rPr>
          <w:rFonts w:cs="Times New Roman"/>
          <w:lang w:val="en-IN"/>
        </w:rPr>
      </w:pPr>
      <w:r w:rsidRPr="003A0104">
        <w:rPr>
          <w:rFonts w:cs="Times New Roman"/>
          <w:lang w:val="en-IN"/>
        </w:rPr>
        <w:t>The confusion matrices show the numbers of correctly and incorrectly classified companies. The feature-importance visualization can be used to identify which financial attributes contribute most to the Random Forest model's decisions.</w:t>
      </w:r>
    </w:p>
    <w:p w14:paraId="4B58C942" w14:textId="77777777" w:rsidR="00A4385C" w:rsidRDefault="00000000">
      <w:pPr>
        <w:pStyle w:val="Heading1"/>
        <w:rPr>
          <w:rFonts w:ascii="Times New Roman" w:hAnsi="Times New Roman" w:cs="Times New Roman"/>
        </w:rPr>
      </w:pPr>
      <w:r w:rsidRPr="00C73F73">
        <w:rPr>
          <w:rFonts w:ascii="Times New Roman" w:hAnsi="Times New Roman" w:cs="Times New Roman"/>
        </w:rPr>
        <w:t>5. Conclusion</w:t>
      </w:r>
    </w:p>
    <w:p w14:paraId="4BF62072" w14:textId="77777777" w:rsidR="003A0104" w:rsidRPr="003A0104" w:rsidRDefault="003A0104" w:rsidP="003A0104">
      <w:pPr>
        <w:rPr>
          <w:lang w:val="en-IN"/>
        </w:rPr>
      </w:pPr>
      <w:r w:rsidRPr="003A0104">
        <w:rPr>
          <w:lang w:val="en-IN"/>
        </w:rPr>
        <w:t>The project developed a machine learning-based system for predicting corporate bankruptcy using financial and operational attributes. The dataset contains 3,000 records and 22 original attributes, from which 20 attributes were used as input features after excluding the company identifier. Decision Tree and Random Forest models were trained and evaluated using an 80:20 stratified train-test split.</w:t>
      </w:r>
    </w:p>
    <w:p w14:paraId="3C479001" w14:textId="77777777" w:rsidR="003A0104" w:rsidRPr="003A0104" w:rsidRDefault="003A0104" w:rsidP="003A0104">
      <w:pPr>
        <w:rPr>
          <w:lang w:val="en-IN"/>
        </w:rPr>
      </w:pPr>
      <w:r w:rsidRPr="003A0104">
        <w:rPr>
          <w:lang w:val="en-IN"/>
        </w:rPr>
        <w:t>The experimental results show that both algorithms can perform binary bankruptcy classification on the selected dataset. In the current experiment, Random Forest achieved 81.00% accuracy and 85.57% ROC-AUC, while Decision Tree achieved 75.00% accuracy and 74.42% ROC-AUC. The developed Flask web application further provides an interactive interface for viewing the dataset, model results, and generating bankruptcy predictions.</w:t>
      </w:r>
    </w:p>
    <w:p w14:paraId="006C288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6. Future Work</w:t>
      </w:r>
    </w:p>
    <w:p w14:paraId="56041EE6" w14:textId="2C0FF541" w:rsidR="003A0104" w:rsidRPr="003A0104" w:rsidRDefault="003A0104" w:rsidP="003A0104">
      <w:pPr>
        <w:pStyle w:val="ListBullet"/>
        <w:numPr>
          <w:ilvl w:val="0"/>
          <w:numId w:val="11"/>
        </w:numPr>
        <w:rPr>
          <w:rFonts w:cs="Times New Roman"/>
          <w:lang w:val="en-IN"/>
        </w:rPr>
      </w:pPr>
      <w:r w:rsidRPr="003A0104">
        <w:rPr>
          <w:rFonts w:cs="Times New Roman"/>
          <w:lang w:val="en-IN"/>
        </w:rPr>
        <w:t>Use larger and more diverse company datasets from multiple industries and regions.</w:t>
      </w:r>
    </w:p>
    <w:p w14:paraId="772253A3" w14:textId="7B408DCF" w:rsidR="003A0104" w:rsidRPr="003A0104" w:rsidRDefault="003A0104" w:rsidP="003A0104">
      <w:pPr>
        <w:pStyle w:val="ListBullet"/>
        <w:numPr>
          <w:ilvl w:val="0"/>
          <w:numId w:val="11"/>
        </w:numPr>
        <w:rPr>
          <w:rFonts w:cs="Times New Roman"/>
          <w:lang w:val="en-IN"/>
        </w:rPr>
      </w:pPr>
      <w:r w:rsidRPr="003A0104">
        <w:rPr>
          <w:rFonts w:cs="Times New Roman"/>
          <w:lang w:val="en-IN"/>
        </w:rPr>
        <w:t>Perform extensive hyperparameter optimization and cross-validation.</w:t>
      </w:r>
    </w:p>
    <w:p w14:paraId="7AEF9E9B" w14:textId="768D3E2C" w:rsidR="003A0104" w:rsidRPr="003A0104" w:rsidRDefault="003A0104" w:rsidP="003A0104">
      <w:pPr>
        <w:pStyle w:val="ListBullet"/>
        <w:numPr>
          <w:ilvl w:val="0"/>
          <w:numId w:val="11"/>
        </w:numPr>
        <w:rPr>
          <w:rFonts w:cs="Times New Roman"/>
          <w:lang w:val="en-IN"/>
        </w:rPr>
      </w:pPr>
      <w:r w:rsidRPr="003A0104">
        <w:rPr>
          <w:rFonts w:cs="Times New Roman"/>
          <w:lang w:val="en-IN"/>
        </w:rPr>
        <w:t>Investigate additional ensemble and deep learning algorithms.</w:t>
      </w:r>
    </w:p>
    <w:p w14:paraId="55A48D07" w14:textId="2397277B" w:rsidR="003A0104" w:rsidRPr="003A0104" w:rsidRDefault="003A0104" w:rsidP="003A0104">
      <w:pPr>
        <w:pStyle w:val="ListBullet"/>
        <w:numPr>
          <w:ilvl w:val="0"/>
          <w:numId w:val="11"/>
        </w:numPr>
        <w:rPr>
          <w:rFonts w:cs="Times New Roman"/>
          <w:lang w:val="en-IN"/>
        </w:rPr>
      </w:pPr>
      <w:r w:rsidRPr="003A0104">
        <w:rPr>
          <w:rFonts w:cs="Times New Roman"/>
          <w:lang w:val="en-IN"/>
        </w:rPr>
        <w:t>Apply advanced techniques for handling class imbalance.</w:t>
      </w:r>
    </w:p>
    <w:p w14:paraId="24C334F7" w14:textId="78D25925" w:rsidR="003A0104" w:rsidRPr="003A0104" w:rsidRDefault="003A0104" w:rsidP="003A0104">
      <w:pPr>
        <w:pStyle w:val="ListBullet"/>
        <w:numPr>
          <w:ilvl w:val="0"/>
          <w:numId w:val="11"/>
        </w:numPr>
        <w:rPr>
          <w:rFonts w:cs="Times New Roman"/>
          <w:lang w:val="en-IN"/>
        </w:rPr>
      </w:pPr>
      <w:r w:rsidRPr="003A0104">
        <w:rPr>
          <w:rFonts w:cs="Times New Roman"/>
          <w:lang w:val="en-IN"/>
        </w:rPr>
        <w:t>Use explainable AI techniques such as SHAP to explain individual predictions.</w:t>
      </w:r>
    </w:p>
    <w:p w14:paraId="6FD39F06" w14:textId="38B2DAE0" w:rsidR="003A0104" w:rsidRPr="003A0104" w:rsidRDefault="003A0104" w:rsidP="003A0104">
      <w:pPr>
        <w:pStyle w:val="ListBullet"/>
        <w:numPr>
          <w:ilvl w:val="0"/>
          <w:numId w:val="11"/>
        </w:numPr>
        <w:rPr>
          <w:rFonts w:cs="Times New Roman"/>
          <w:lang w:val="en-IN"/>
        </w:rPr>
      </w:pPr>
      <w:r w:rsidRPr="003A0104">
        <w:rPr>
          <w:rFonts w:cs="Times New Roman"/>
          <w:lang w:val="en-IN"/>
        </w:rPr>
        <w:t>Deploy the system as a real-time cloud-based application.</w:t>
      </w:r>
    </w:p>
    <w:p w14:paraId="2488AB55" w14:textId="408395B9" w:rsidR="003A0104" w:rsidRPr="003A0104" w:rsidRDefault="003A0104" w:rsidP="003A0104">
      <w:pPr>
        <w:pStyle w:val="ListBullet"/>
        <w:numPr>
          <w:ilvl w:val="0"/>
          <w:numId w:val="11"/>
        </w:numPr>
        <w:rPr>
          <w:rFonts w:cs="Times New Roman"/>
          <w:lang w:val="en-IN"/>
        </w:rPr>
      </w:pPr>
      <w:r w:rsidRPr="003A0104">
        <w:rPr>
          <w:rFonts w:cs="Times New Roman"/>
          <w:lang w:val="en-IN"/>
        </w:rPr>
        <w:t>Validate the trained models using external datasets.</w:t>
      </w:r>
    </w:p>
    <w:p w14:paraId="274EFF7A" w14:textId="49CB97B8" w:rsidR="003A0104" w:rsidRDefault="003A0104" w:rsidP="003A0104">
      <w:pPr>
        <w:pStyle w:val="ListBullet"/>
        <w:numPr>
          <w:ilvl w:val="0"/>
          <w:numId w:val="11"/>
        </w:numPr>
        <w:rPr>
          <w:rFonts w:cs="Times New Roman"/>
        </w:rPr>
      </w:pPr>
      <w:r w:rsidRPr="003A0104">
        <w:rPr>
          <w:rFonts w:cs="Times New Roman"/>
          <w:lang w:val="en-IN"/>
        </w:rPr>
        <w:t>Continuously monitor model performance when new financial data becomes available.</w:t>
      </w:r>
    </w:p>
    <w:p w14:paraId="4E80E301" w14:textId="77777777" w:rsidR="003A0104" w:rsidRPr="00C73F73" w:rsidRDefault="003A0104" w:rsidP="003A0104">
      <w:pPr>
        <w:pStyle w:val="ListBullet"/>
        <w:numPr>
          <w:ilvl w:val="0"/>
          <w:numId w:val="0"/>
        </w:numPr>
        <w:ind w:left="360"/>
        <w:rPr>
          <w:rFonts w:cs="Times New Roman"/>
        </w:rPr>
      </w:pPr>
    </w:p>
    <w:p w14:paraId="16EEBAE8" w14:textId="4786E29F" w:rsidR="00A4385C" w:rsidRDefault="00000000" w:rsidP="003A0104">
      <w:pPr>
        <w:pStyle w:val="Heading1"/>
        <w:numPr>
          <w:ilvl w:val="0"/>
          <w:numId w:val="10"/>
        </w:numPr>
        <w:rPr>
          <w:rFonts w:ascii="Times New Roman" w:hAnsi="Times New Roman" w:cs="Times New Roman"/>
        </w:rPr>
      </w:pPr>
      <w:r w:rsidRPr="00C73F73">
        <w:rPr>
          <w:rFonts w:ascii="Times New Roman" w:hAnsi="Times New Roman" w:cs="Times New Roman"/>
        </w:rPr>
        <w:t>References</w:t>
      </w:r>
    </w:p>
    <w:p w14:paraId="06B77818" w14:textId="2930F05E" w:rsidR="003A0104" w:rsidRDefault="003A0104" w:rsidP="003A0104">
      <w:pPr>
        <w:pStyle w:val="ListParagraph"/>
        <w:numPr>
          <w:ilvl w:val="1"/>
          <w:numId w:val="10"/>
        </w:numPr>
      </w:pPr>
      <w:r w:rsidRPr="003A0104">
        <w:t xml:space="preserve">Kaur, S., Arora, A., Goyal, A. K., &amp; Munde, A. (2024). </w:t>
      </w:r>
      <w:r w:rsidRPr="003A0104">
        <w:rPr>
          <w:i/>
          <w:iCs/>
        </w:rPr>
        <w:t>Bankruptcy Prediction of Manufacturing Companies of India Post-IBC: A Comparative Study Between Various Predictive Techniques</w:t>
      </w:r>
      <w:r w:rsidRPr="003A0104">
        <w:t>. Indian Journal of Finance, 18(3). DOI: 10.17010/ijf/2024/v18i3/173615.</w:t>
      </w:r>
    </w:p>
    <w:p w14:paraId="52E716FB" w14:textId="1D5E4F42" w:rsidR="003A0104" w:rsidRDefault="003A0104" w:rsidP="003A0104">
      <w:pPr>
        <w:pStyle w:val="ListParagraph"/>
        <w:numPr>
          <w:ilvl w:val="1"/>
          <w:numId w:val="10"/>
        </w:numPr>
      </w:pPr>
      <w:r w:rsidRPr="003A0104">
        <w:rPr>
          <w:i/>
          <w:iCs/>
        </w:rPr>
        <w:t>Automated Machine Learning in Bankruptcy Prediction of Manufacturing Companies</w:t>
      </w:r>
      <w:r w:rsidRPr="003A0104">
        <w:t>. (2024). Procedia Computer Science, 232, 1428–1436. DOI: 10.1016/j.procs.2024.01.141.</w:t>
      </w:r>
    </w:p>
    <w:p w14:paraId="76F95C17" w14:textId="36EDB6F2" w:rsidR="003A0104" w:rsidRDefault="003A0104" w:rsidP="003A0104">
      <w:pPr>
        <w:pStyle w:val="ListParagraph"/>
        <w:numPr>
          <w:ilvl w:val="1"/>
          <w:numId w:val="10"/>
        </w:numPr>
      </w:pPr>
      <w:r w:rsidRPr="003A0104">
        <w:t xml:space="preserve">Nemade, B., Jadhav, B., Deshpande, A., Goradiya, U., &amp; Patil, A. (2024). </w:t>
      </w:r>
      <w:r w:rsidRPr="003A0104">
        <w:rPr>
          <w:i/>
          <w:iCs/>
        </w:rPr>
        <w:t>Intelligent Corporate Bankruptcy Prediction: A Data-Driven Machine Learning Approach</w:t>
      </w:r>
      <w:r w:rsidRPr="003A0104">
        <w:t>. Journal of Information Systems Engineering and Management, 9(4s)</w:t>
      </w:r>
    </w:p>
    <w:p w14:paraId="71902748" w14:textId="3052868A" w:rsidR="003A0104" w:rsidRDefault="003A0104" w:rsidP="003A0104">
      <w:pPr>
        <w:pStyle w:val="ListParagraph"/>
        <w:numPr>
          <w:ilvl w:val="1"/>
          <w:numId w:val="10"/>
        </w:numPr>
      </w:pPr>
      <w:r w:rsidRPr="003A0104">
        <w:t xml:space="preserve">Shahana, T., Lavanya, V., &amp; Bhat, A. R. (2024). </w:t>
      </w:r>
      <w:r w:rsidRPr="003A0104">
        <w:rPr>
          <w:i/>
          <w:iCs/>
        </w:rPr>
        <w:t>Ensemble Classifiers for Bankruptcy Prediction Using SMOTE and RFECV</w:t>
      </w:r>
      <w:r w:rsidRPr="003A0104">
        <w:t>. International Journal of Enterprise Network Management, 15(1), 109–132. DOI: 10.1504/IJENM.2024.137456.</w:t>
      </w:r>
    </w:p>
    <w:p w14:paraId="396B53F6" w14:textId="5D61BF71" w:rsidR="003A0104" w:rsidRDefault="003A0104" w:rsidP="003A0104">
      <w:pPr>
        <w:pStyle w:val="ListParagraph"/>
        <w:numPr>
          <w:ilvl w:val="1"/>
          <w:numId w:val="10"/>
        </w:numPr>
      </w:pPr>
      <w:r w:rsidRPr="003A0104">
        <w:t xml:space="preserve">Dasilas, A., &amp; Rigani, A. (2024). </w:t>
      </w:r>
      <w:r w:rsidRPr="003A0104">
        <w:rPr>
          <w:i/>
          <w:iCs/>
        </w:rPr>
        <w:t>Machine Learning Techniques in Bankruptcy Prediction: A Systematic Literature Review</w:t>
      </w:r>
      <w:r w:rsidRPr="003A0104">
        <w:t>. Expert Systems with Applications, 255, 124761. DOI: 10.1016/j.eswa.2024.124761.</w:t>
      </w:r>
    </w:p>
    <w:p w14:paraId="2ED60143" w14:textId="0038BA57" w:rsidR="003A0104" w:rsidRDefault="003A0104" w:rsidP="003A0104">
      <w:pPr>
        <w:pStyle w:val="ListParagraph"/>
        <w:numPr>
          <w:ilvl w:val="1"/>
          <w:numId w:val="10"/>
        </w:numPr>
      </w:pPr>
      <w:r w:rsidRPr="003A0104">
        <w:rPr>
          <w:i/>
          <w:iCs/>
        </w:rPr>
        <w:t>The Influence of Public Listing on Bankruptcy Prediction in India: An AI-ML Approach</w:t>
      </w:r>
      <w:r w:rsidRPr="003A0104">
        <w:t>. (2025). Borsa Istanbul Review, 25(6), 1463–1475. DOI: 10.1016/j.bir.2025.10.003.</w:t>
      </w:r>
    </w:p>
    <w:p w14:paraId="4593948B" w14:textId="4A2FA354" w:rsidR="003A0104" w:rsidRDefault="003A0104" w:rsidP="003A0104">
      <w:pPr>
        <w:pStyle w:val="ListParagraph"/>
        <w:numPr>
          <w:ilvl w:val="1"/>
          <w:numId w:val="10"/>
        </w:numPr>
      </w:pPr>
      <w:r w:rsidRPr="003A0104">
        <w:rPr>
          <w:i/>
          <w:iCs/>
        </w:rPr>
        <w:t>A Two-Stage Machine Learning Approach to Bankruptcy Prediction: Integrating Full-Feature Modeling and Optimized Feature Selection</w:t>
      </w:r>
      <w:r w:rsidRPr="003A0104">
        <w:t>. (2025). Journal of Risk and Financial Management, 18(12), 662.</w:t>
      </w:r>
    </w:p>
    <w:p w14:paraId="41780523" w14:textId="74FFC2B1" w:rsidR="003A0104" w:rsidRPr="003A0104" w:rsidRDefault="003A0104" w:rsidP="003A0104">
      <w:pPr>
        <w:pStyle w:val="ListParagraph"/>
        <w:numPr>
          <w:ilvl w:val="1"/>
          <w:numId w:val="10"/>
        </w:numPr>
      </w:pPr>
      <w:r w:rsidRPr="003A0104">
        <w:t xml:space="preserve">Mundkar, N., &amp; Khadse, V. M. (2026). </w:t>
      </w:r>
      <w:r w:rsidRPr="003A0104">
        <w:rPr>
          <w:i/>
          <w:iCs/>
        </w:rPr>
        <w:t>Corporate Bankruptcy Prediction Using Generative Adversarial Network-Based Data Balancing, Recursive Feature Elimination, and Random Forest Classification</w:t>
      </w:r>
      <w:r w:rsidRPr="003A0104">
        <w:t>. Discover Artificial Intelligence, 6, 609. DOI: 10.1007/s44163-026-01577-6.</w:t>
      </w:r>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86BC7"/>
    <w:multiLevelType w:val="hybridMultilevel"/>
    <w:tmpl w:val="E5E87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CC6862"/>
    <w:multiLevelType w:val="multilevel"/>
    <w:tmpl w:val="75A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252B9"/>
    <w:multiLevelType w:val="multilevel"/>
    <w:tmpl w:val="426C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E6A72"/>
    <w:multiLevelType w:val="multilevel"/>
    <w:tmpl w:val="E81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C24E3"/>
    <w:multiLevelType w:val="multilevel"/>
    <w:tmpl w:val="426C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E90E8B"/>
    <w:multiLevelType w:val="multilevel"/>
    <w:tmpl w:val="426C7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AE6A4D"/>
    <w:multiLevelType w:val="multilevel"/>
    <w:tmpl w:val="426C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1078289931">
    <w:abstractNumId w:val="14"/>
  </w:num>
  <w:num w:numId="11" w16cid:durableId="883711204">
    <w:abstractNumId w:val="13"/>
  </w:num>
  <w:num w:numId="12" w16cid:durableId="1769538941">
    <w:abstractNumId w:val="15"/>
  </w:num>
  <w:num w:numId="13" w16cid:durableId="444469715">
    <w:abstractNumId w:val="12"/>
  </w:num>
  <w:num w:numId="14" w16cid:durableId="1969435446">
    <w:abstractNumId w:val="10"/>
  </w:num>
  <w:num w:numId="15" w16cid:durableId="1018233618">
    <w:abstractNumId w:val="9"/>
  </w:num>
  <w:num w:numId="16" w16cid:durableId="977413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20D75"/>
    <w:rsid w:val="0029639D"/>
    <w:rsid w:val="002E37DC"/>
    <w:rsid w:val="00326F90"/>
    <w:rsid w:val="003A0104"/>
    <w:rsid w:val="0055528F"/>
    <w:rsid w:val="005A5366"/>
    <w:rsid w:val="005C538E"/>
    <w:rsid w:val="00627FF9"/>
    <w:rsid w:val="00631DB2"/>
    <w:rsid w:val="00643B24"/>
    <w:rsid w:val="00644BC0"/>
    <w:rsid w:val="006833C7"/>
    <w:rsid w:val="006A323C"/>
    <w:rsid w:val="006F5C48"/>
    <w:rsid w:val="007B0E8F"/>
    <w:rsid w:val="00885BAC"/>
    <w:rsid w:val="008C6602"/>
    <w:rsid w:val="00916B44"/>
    <w:rsid w:val="00961D8A"/>
    <w:rsid w:val="00A25039"/>
    <w:rsid w:val="00A4385C"/>
    <w:rsid w:val="00AA1D8D"/>
    <w:rsid w:val="00B014C7"/>
    <w:rsid w:val="00B07670"/>
    <w:rsid w:val="00B1217E"/>
    <w:rsid w:val="00B4694A"/>
    <w:rsid w:val="00B47730"/>
    <w:rsid w:val="00B52D46"/>
    <w:rsid w:val="00C00955"/>
    <w:rsid w:val="00C14470"/>
    <w:rsid w:val="00C2552F"/>
    <w:rsid w:val="00C4410F"/>
    <w:rsid w:val="00C73F73"/>
    <w:rsid w:val="00CB0664"/>
    <w:rsid w:val="00D717F9"/>
    <w:rsid w:val="00E046F0"/>
    <w:rsid w:val="00E33284"/>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010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8</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Sahasra Gandla</cp:lastModifiedBy>
  <cp:revision>29</cp:revision>
  <dcterms:created xsi:type="dcterms:W3CDTF">2013-12-23T23:15:00Z</dcterms:created>
  <dcterms:modified xsi:type="dcterms:W3CDTF">2026-10-05T03:32:00Z</dcterms:modified>
  <cp:category/>
</cp:coreProperties>
</file>