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2F5" w:rsidRDefault="00FF119F" w:rsidP="00FF119F">
      <w:pPr>
        <w:ind w:left="2160" w:firstLine="720"/>
        <w:rPr>
          <w:b/>
          <w:i/>
          <w:u w:val="single"/>
        </w:rPr>
      </w:pPr>
      <w:bookmarkStart w:id="0" w:name="_GoBack"/>
      <w:bookmarkEnd w:id="0"/>
      <w:proofErr w:type="gramStart"/>
      <w:r>
        <w:rPr>
          <w:b/>
          <w:i/>
          <w:u w:val="single"/>
        </w:rPr>
        <w:t>IS</w:t>
      </w:r>
      <w:proofErr w:type="gramEnd"/>
      <w:r>
        <w:rPr>
          <w:b/>
          <w:i/>
          <w:u w:val="single"/>
        </w:rPr>
        <w:t xml:space="preserve"> 604 - </w:t>
      </w:r>
      <w:r w:rsidR="00261335" w:rsidRPr="00FF119F">
        <w:rPr>
          <w:b/>
          <w:i/>
          <w:u w:val="single"/>
        </w:rPr>
        <w:t>SSS Bike Rent</w:t>
      </w:r>
      <w:r w:rsidR="00344153">
        <w:rPr>
          <w:b/>
          <w:i/>
          <w:u w:val="single"/>
        </w:rPr>
        <w:t>al</w:t>
      </w:r>
      <w:r w:rsidR="003122F5" w:rsidRPr="00FF119F">
        <w:rPr>
          <w:b/>
          <w:i/>
          <w:u w:val="single"/>
        </w:rPr>
        <w:t xml:space="preserve"> simulation</w:t>
      </w:r>
    </w:p>
    <w:p w:rsidR="001772A9" w:rsidRPr="001772A9" w:rsidRDefault="001772A9" w:rsidP="002B3459">
      <w:pPr>
        <w:jc w:val="center"/>
      </w:pPr>
      <w:proofErr w:type="spellStart"/>
      <w:r w:rsidRPr="001772A9">
        <w:t>Saheli</w:t>
      </w:r>
      <w:proofErr w:type="spellEnd"/>
      <w:r w:rsidRPr="001772A9">
        <w:t xml:space="preserve"> </w:t>
      </w:r>
      <w:proofErr w:type="spellStart"/>
      <w:r w:rsidRPr="001772A9">
        <w:t>Kar</w:t>
      </w:r>
      <w:proofErr w:type="spellEnd"/>
      <w:r>
        <w:t>,</w:t>
      </w:r>
      <w:r w:rsidR="00692197">
        <w:t xml:space="preserve"> </w:t>
      </w:r>
      <w:proofErr w:type="spellStart"/>
      <w:r w:rsidRPr="001772A9">
        <w:t>Shipra</w:t>
      </w:r>
      <w:proofErr w:type="spellEnd"/>
      <w:r w:rsidRPr="001772A9">
        <w:t xml:space="preserve"> </w:t>
      </w:r>
      <w:proofErr w:type="spellStart"/>
      <w:r w:rsidRPr="001772A9">
        <w:t>Ahuja</w:t>
      </w:r>
      <w:proofErr w:type="spellEnd"/>
      <w:r>
        <w:t xml:space="preserve"> &amp; </w:t>
      </w:r>
      <w:r w:rsidRPr="001772A9">
        <w:t>Sandipayan Nandi</w:t>
      </w:r>
    </w:p>
    <w:p w:rsidR="001772A9" w:rsidRPr="00FF119F" w:rsidRDefault="001772A9" w:rsidP="00FF119F">
      <w:pPr>
        <w:ind w:left="2160" w:firstLine="720"/>
        <w:rPr>
          <w:b/>
          <w:i/>
          <w:u w:val="single"/>
        </w:rPr>
      </w:pPr>
    </w:p>
    <w:p w:rsidR="003122F5" w:rsidRPr="00DD0C29" w:rsidRDefault="00B4393F">
      <w:pPr>
        <w:rPr>
          <w:b/>
          <w:i/>
          <w:color w:val="548DD4" w:themeColor="text2" w:themeTint="99"/>
          <w:u w:val="single" w:color="548DD4" w:themeColor="text2" w:themeTint="99"/>
        </w:rPr>
      </w:pPr>
      <w:r>
        <w:rPr>
          <w:b/>
          <w:i/>
          <w:color w:val="548DD4" w:themeColor="text2" w:themeTint="99"/>
          <w:u w:val="single" w:color="548DD4" w:themeColor="text2" w:themeTint="99"/>
        </w:rPr>
        <w:t>High Level Description</w:t>
      </w:r>
    </w:p>
    <w:p w:rsidR="008D2D5D" w:rsidRDefault="003D14F9" w:rsidP="00DD7B01">
      <w:r>
        <w:t xml:space="preserve">Three young entrepreneurs want to start a </w:t>
      </w:r>
      <w:r w:rsidR="008A2B20">
        <w:t>bike renting</w:t>
      </w:r>
      <w:r>
        <w:t xml:space="preserve"> business, where they will station a fleet of </w:t>
      </w:r>
      <w:r w:rsidR="008A2B20">
        <w:t>bikes</w:t>
      </w:r>
      <w:r>
        <w:t xml:space="preserve"> in different railway </w:t>
      </w:r>
      <w:r w:rsidR="00EA3900">
        <w:t>stations,</w:t>
      </w:r>
      <w:r w:rsidR="00FB3539">
        <w:t xml:space="preserve"> </w:t>
      </w:r>
      <w:r w:rsidR="00576E8E">
        <w:t xml:space="preserve">shopping </w:t>
      </w:r>
      <w:r w:rsidR="00D65F41">
        <w:t>complex,</w:t>
      </w:r>
      <w:r w:rsidR="009D2575">
        <w:t xml:space="preserve"> place of attractions </w:t>
      </w:r>
      <w:r w:rsidR="00635101">
        <w:t>and busy</w:t>
      </w:r>
      <w:r w:rsidR="009D2575">
        <w:t xml:space="preserve"> street corners </w:t>
      </w:r>
      <w:r w:rsidR="00804DD8">
        <w:t xml:space="preserve">and allow people to rent </w:t>
      </w:r>
      <w:r w:rsidR="008A2B20">
        <w:t>bikes</w:t>
      </w:r>
      <w:r>
        <w:t>. Booking needs to be done online</w:t>
      </w:r>
      <w:r w:rsidR="008A2B20">
        <w:t>/over phone</w:t>
      </w:r>
      <w:r>
        <w:t xml:space="preserve"> before hand and booking code and an ID swap is necessary to check-in </w:t>
      </w:r>
      <w:r w:rsidR="001256AF">
        <w:t>to the attached kiosks</w:t>
      </w:r>
      <w:r>
        <w:t xml:space="preserve">. At the end of the rental period the </w:t>
      </w:r>
      <w:r w:rsidR="006446C6">
        <w:t>bikes</w:t>
      </w:r>
      <w:r>
        <w:t xml:space="preserve"> ca</w:t>
      </w:r>
      <w:r w:rsidR="006446C6">
        <w:t xml:space="preserve">n be returned to any of the </w:t>
      </w:r>
      <w:r w:rsidR="009D2575">
        <w:t>above locations where</w:t>
      </w:r>
      <w:r w:rsidR="006446C6">
        <w:t xml:space="preserve"> </w:t>
      </w:r>
      <w:proofErr w:type="spellStart"/>
      <w:r w:rsidR="006446C6">
        <w:t>SSS</w:t>
      </w:r>
      <w:proofErr w:type="spellEnd"/>
      <w:r w:rsidR="00A404A7">
        <w:t xml:space="preserve">(Acronym of the entrepreneurs’ initials-  </w:t>
      </w:r>
      <w:proofErr w:type="spellStart"/>
      <w:r w:rsidR="00A404A7">
        <w:t>Saheli</w:t>
      </w:r>
      <w:proofErr w:type="spellEnd"/>
      <w:r w:rsidR="00A404A7">
        <w:t xml:space="preserve">, </w:t>
      </w:r>
      <w:proofErr w:type="spellStart"/>
      <w:r w:rsidR="00A404A7">
        <w:t>Shipra</w:t>
      </w:r>
      <w:proofErr w:type="spellEnd"/>
      <w:r w:rsidR="00A404A7">
        <w:t xml:space="preserve"> &amp; Sandipayan)</w:t>
      </w:r>
      <w:r w:rsidR="006446C6">
        <w:t xml:space="preserve"> operates</w:t>
      </w:r>
      <w:r w:rsidR="00B448A9">
        <w:t xml:space="preserve"> (</w:t>
      </w:r>
      <w:r w:rsidR="000E7494">
        <w:t>will model this if time permits, else will assume customer returns to the same location)</w:t>
      </w:r>
      <w:r>
        <w:t xml:space="preserve">. </w:t>
      </w:r>
      <w:r w:rsidR="00473950">
        <w:t xml:space="preserve"> SSS has done a</w:t>
      </w:r>
      <w:r w:rsidR="00B92193">
        <w:t>n extensive mark</w:t>
      </w:r>
      <w:r w:rsidR="00C50F70">
        <w:t xml:space="preserve">et research to identify and quantify different key business attributes. </w:t>
      </w:r>
      <w:r w:rsidR="00F23D11">
        <w:t>Based on that t</w:t>
      </w:r>
      <w:r w:rsidR="00C50F70">
        <w:t>hey want to</w:t>
      </w:r>
      <w:r w:rsidR="008D1335">
        <w:t xml:space="preserve"> </w:t>
      </w:r>
      <w:r w:rsidR="00072F6B">
        <w:t xml:space="preserve">simulate </w:t>
      </w:r>
      <w:r w:rsidR="00F23D11">
        <w:t xml:space="preserve">an inventory </w:t>
      </w:r>
      <w:r w:rsidR="008D1335">
        <w:t>&amp; profit model.</w:t>
      </w:r>
    </w:p>
    <w:p w:rsidR="005B14F2" w:rsidRPr="005B14F2" w:rsidRDefault="005B14F2" w:rsidP="00DD7B01">
      <w:pPr>
        <w:rPr>
          <w:b/>
          <w:i/>
          <w:color w:val="548DD4" w:themeColor="text2" w:themeTint="99"/>
          <w:u w:val="single" w:color="548DD4" w:themeColor="text2" w:themeTint="99"/>
        </w:rPr>
      </w:pPr>
      <w:r w:rsidRPr="005B14F2">
        <w:rPr>
          <w:b/>
          <w:i/>
          <w:color w:val="548DD4" w:themeColor="text2" w:themeTint="99"/>
          <w:u w:val="single" w:color="548DD4" w:themeColor="text2" w:themeTint="99"/>
        </w:rPr>
        <w:t>Journal Paper</w:t>
      </w:r>
      <w:r w:rsidR="00E840A6">
        <w:rPr>
          <w:b/>
          <w:i/>
          <w:color w:val="548DD4" w:themeColor="text2" w:themeTint="99"/>
          <w:u w:val="single" w:color="548DD4" w:themeColor="text2" w:themeTint="99"/>
        </w:rPr>
        <w:t>s</w:t>
      </w:r>
    </w:p>
    <w:p w:rsidR="00B006BF" w:rsidRDefault="00DD23F8" w:rsidP="00B006BF">
      <w:pPr>
        <w:pStyle w:val="NormalWeb"/>
        <w:rPr>
          <w:rFonts w:asciiTheme="minorHAnsi" w:hAnsiTheme="minorHAnsi" w:cstheme="minorBidi"/>
          <w:sz w:val="22"/>
          <w:szCs w:val="22"/>
        </w:rPr>
      </w:pPr>
      <w:r>
        <w:rPr>
          <w:rFonts w:asciiTheme="minorHAnsi" w:hAnsiTheme="minorHAnsi" w:cstheme="minorBidi"/>
          <w:sz w:val="22"/>
          <w:szCs w:val="22"/>
        </w:rPr>
        <w:t>1.</w:t>
      </w:r>
      <w:r w:rsidR="005E7D26">
        <w:rPr>
          <w:rFonts w:asciiTheme="minorHAnsi" w:hAnsiTheme="minorHAnsi" w:cstheme="minorBidi"/>
          <w:sz w:val="22"/>
          <w:szCs w:val="22"/>
        </w:rPr>
        <w:t xml:space="preserve"> </w:t>
      </w:r>
      <w:r w:rsidR="005E7D26" w:rsidRPr="00B006BF">
        <w:rPr>
          <w:rFonts w:asciiTheme="minorHAnsi" w:hAnsiTheme="minorHAnsi" w:cstheme="minorBidi"/>
          <w:sz w:val="22"/>
          <w:szCs w:val="22"/>
        </w:rPr>
        <w:t xml:space="preserve">Paul </w:t>
      </w:r>
      <w:proofErr w:type="spellStart"/>
      <w:r w:rsidR="005E7D26" w:rsidRPr="00B006BF">
        <w:rPr>
          <w:rFonts w:asciiTheme="minorHAnsi" w:hAnsiTheme="minorHAnsi" w:cstheme="minorBidi"/>
          <w:sz w:val="22"/>
          <w:szCs w:val="22"/>
        </w:rPr>
        <w:t>DeMaio</w:t>
      </w:r>
      <w:proofErr w:type="spellEnd"/>
      <w:r w:rsidR="005E7D26" w:rsidRPr="00B006BF">
        <w:rPr>
          <w:rFonts w:asciiTheme="minorHAnsi" w:hAnsiTheme="minorHAnsi" w:cstheme="minorBidi"/>
          <w:sz w:val="22"/>
          <w:szCs w:val="22"/>
        </w:rPr>
        <w:t xml:space="preserve">, </w:t>
      </w:r>
      <w:proofErr w:type="spellStart"/>
      <w:r w:rsidR="005E7D26" w:rsidRPr="00B006BF">
        <w:rPr>
          <w:rFonts w:asciiTheme="minorHAnsi" w:hAnsiTheme="minorHAnsi" w:cstheme="minorBidi"/>
          <w:sz w:val="22"/>
          <w:szCs w:val="22"/>
        </w:rPr>
        <w:t>MetroBike</w:t>
      </w:r>
      <w:proofErr w:type="spellEnd"/>
      <w:r w:rsidR="005E7D26" w:rsidRPr="00B006BF">
        <w:rPr>
          <w:rFonts w:asciiTheme="minorHAnsi" w:hAnsiTheme="minorHAnsi" w:cstheme="minorBidi"/>
          <w:sz w:val="22"/>
          <w:szCs w:val="22"/>
        </w:rPr>
        <w:t xml:space="preserve">, </w:t>
      </w:r>
      <w:proofErr w:type="gramStart"/>
      <w:r w:rsidR="005E7D26" w:rsidRPr="00B006BF">
        <w:rPr>
          <w:rFonts w:asciiTheme="minorHAnsi" w:hAnsiTheme="minorHAnsi" w:cstheme="minorBidi"/>
          <w:sz w:val="22"/>
          <w:szCs w:val="22"/>
        </w:rPr>
        <w:t xml:space="preserve">LLC </w:t>
      </w:r>
      <w:r w:rsidR="005E7D26">
        <w:rPr>
          <w:rFonts w:asciiTheme="minorHAnsi" w:hAnsiTheme="minorHAnsi" w:cstheme="minorBidi"/>
          <w:sz w:val="22"/>
          <w:szCs w:val="22"/>
        </w:rPr>
        <w:t>;</w:t>
      </w:r>
      <w:proofErr w:type="gramEnd"/>
      <w:r w:rsidR="005E7D26">
        <w:rPr>
          <w:rFonts w:asciiTheme="minorHAnsi" w:hAnsiTheme="minorHAnsi" w:cstheme="minorBidi"/>
          <w:sz w:val="22"/>
          <w:szCs w:val="22"/>
        </w:rPr>
        <w:t xml:space="preserve"> “</w:t>
      </w:r>
      <w:r w:rsidR="00B006BF" w:rsidRPr="00B006BF">
        <w:rPr>
          <w:rFonts w:asciiTheme="minorHAnsi" w:hAnsiTheme="minorHAnsi" w:cstheme="minorBidi"/>
          <w:sz w:val="22"/>
          <w:szCs w:val="22"/>
        </w:rPr>
        <w:t xml:space="preserve">Bike-sharing: History, Impacts, </w:t>
      </w:r>
      <w:r w:rsidR="00C61BB1">
        <w:rPr>
          <w:rFonts w:asciiTheme="minorHAnsi" w:hAnsiTheme="minorHAnsi" w:cstheme="minorBidi"/>
          <w:sz w:val="22"/>
          <w:szCs w:val="22"/>
        </w:rPr>
        <w:t>Models of Provision, and Future”</w:t>
      </w:r>
      <w:r w:rsidR="005E7D26">
        <w:rPr>
          <w:rFonts w:asciiTheme="minorHAnsi" w:hAnsiTheme="minorHAnsi" w:cstheme="minorBidi"/>
          <w:sz w:val="22"/>
          <w:szCs w:val="22"/>
        </w:rPr>
        <w:t xml:space="preserve"> . </w:t>
      </w:r>
      <w:r w:rsidR="005E7D26" w:rsidRPr="00745B29">
        <w:rPr>
          <w:rFonts w:asciiTheme="minorHAnsi" w:hAnsiTheme="minorHAnsi" w:cstheme="minorBidi"/>
          <w:sz w:val="22"/>
          <w:szCs w:val="22"/>
        </w:rPr>
        <w:t>Journal of Public Transportation, Vol. 12, No. 4, 2009</w:t>
      </w:r>
    </w:p>
    <w:p w:rsidR="00DD23F8" w:rsidRDefault="008C1A37" w:rsidP="00B006BF">
      <w:pPr>
        <w:pStyle w:val="NormalWeb"/>
        <w:rPr>
          <w:rFonts w:asciiTheme="minorHAnsi" w:hAnsiTheme="minorHAnsi" w:cstheme="minorBidi"/>
          <w:sz w:val="22"/>
          <w:szCs w:val="22"/>
        </w:rPr>
      </w:pPr>
      <w:hyperlink r:id="rId8" w:history="1">
        <w:r w:rsidR="00DD23F8" w:rsidRPr="00F4198B">
          <w:rPr>
            <w:rStyle w:val="Hyperlink"/>
            <w:rFonts w:asciiTheme="minorHAnsi" w:hAnsiTheme="minorHAnsi" w:cstheme="minorBidi"/>
            <w:sz w:val="22"/>
            <w:szCs w:val="22"/>
          </w:rPr>
          <w:t>http://bike.cofc.edu/bike-share-program/history%20of%20bike%20sharing.pdf</w:t>
        </w:r>
      </w:hyperlink>
    </w:p>
    <w:p w:rsidR="000805A4" w:rsidRDefault="00AD61E5" w:rsidP="000805A4">
      <w:pPr>
        <w:pStyle w:val="NormalWeb"/>
        <w:rPr>
          <w:rFonts w:asciiTheme="minorHAnsi" w:hAnsiTheme="minorHAnsi" w:cstheme="minorBidi"/>
          <w:sz w:val="22"/>
          <w:szCs w:val="22"/>
        </w:rPr>
      </w:pPr>
      <w:r>
        <w:rPr>
          <w:rFonts w:asciiTheme="minorHAnsi" w:hAnsiTheme="minorHAnsi" w:cstheme="minorBidi"/>
          <w:sz w:val="22"/>
          <w:szCs w:val="22"/>
        </w:rPr>
        <w:t>2.</w:t>
      </w:r>
      <w:r w:rsidR="00745B29">
        <w:rPr>
          <w:rFonts w:asciiTheme="minorHAnsi" w:hAnsiTheme="minorHAnsi" w:cstheme="minorBidi"/>
          <w:sz w:val="22"/>
          <w:szCs w:val="22"/>
        </w:rPr>
        <w:t xml:space="preserve"> </w:t>
      </w:r>
      <w:r w:rsidR="003277A1">
        <w:rPr>
          <w:rFonts w:asciiTheme="minorHAnsi" w:hAnsiTheme="minorHAnsi" w:cstheme="minorBidi"/>
          <w:sz w:val="22"/>
          <w:szCs w:val="22"/>
        </w:rPr>
        <w:t xml:space="preserve">  </w:t>
      </w:r>
      <w:proofErr w:type="spellStart"/>
      <w:r w:rsidR="003277A1" w:rsidRPr="001D4F3A">
        <w:rPr>
          <w:rFonts w:asciiTheme="minorHAnsi" w:hAnsiTheme="minorHAnsi" w:cstheme="minorBidi"/>
          <w:sz w:val="22"/>
          <w:szCs w:val="22"/>
        </w:rPr>
        <w:t>Jia</w:t>
      </w:r>
      <w:proofErr w:type="spellEnd"/>
      <w:r w:rsidR="003277A1" w:rsidRPr="001D4F3A">
        <w:rPr>
          <w:rFonts w:asciiTheme="minorHAnsi" w:hAnsiTheme="minorHAnsi" w:cstheme="minorBidi"/>
          <w:sz w:val="22"/>
          <w:szCs w:val="22"/>
        </w:rPr>
        <w:t xml:space="preserve"> </w:t>
      </w:r>
      <w:proofErr w:type="spellStart"/>
      <w:r w:rsidR="003277A1" w:rsidRPr="001D4F3A">
        <w:rPr>
          <w:rFonts w:asciiTheme="minorHAnsi" w:hAnsiTheme="minorHAnsi" w:cstheme="minorBidi"/>
          <w:sz w:val="22"/>
          <w:szCs w:val="22"/>
        </w:rPr>
        <w:t>Shu</w:t>
      </w:r>
      <w:proofErr w:type="spellEnd"/>
      <w:r w:rsidR="003277A1" w:rsidRPr="001D4F3A">
        <w:rPr>
          <w:rFonts w:asciiTheme="minorHAnsi" w:hAnsiTheme="minorHAnsi" w:cstheme="minorBidi"/>
          <w:sz w:val="22"/>
          <w:szCs w:val="22"/>
        </w:rPr>
        <w:t xml:space="preserve"> , Mabel C. Chou, </w:t>
      </w:r>
      <w:proofErr w:type="spellStart"/>
      <w:r w:rsidR="003277A1" w:rsidRPr="001D4F3A">
        <w:rPr>
          <w:rFonts w:asciiTheme="minorHAnsi" w:hAnsiTheme="minorHAnsi" w:cstheme="minorBidi"/>
          <w:sz w:val="22"/>
          <w:szCs w:val="22"/>
        </w:rPr>
        <w:t>Qizhang</w:t>
      </w:r>
      <w:proofErr w:type="spellEnd"/>
      <w:r w:rsidR="003277A1" w:rsidRPr="001D4F3A">
        <w:rPr>
          <w:rFonts w:asciiTheme="minorHAnsi" w:hAnsiTheme="minorHAnsi" w:cstheme="minorBidi"/>
          <w:sz w:val="22"/>
          <w:szCs w:val="22"/>
        </w:rPr>
        <w:t xml:space="preserve"> Liu,</w:t>
      </w:r>
      <w:r w:rsidR="001D4F3A" w:rsidRPr="001D4F3A">
        <w:rPr>
          <w:rFonts w:asciiTheme="minorHAnsi" w:hAnsiTheme="minorHAnsi" w:cstheme="minorBidi"/>
          <w:sz w:val="22"/>
          <w:szCs w:val="22"/>
        </w:rPr>
        <w:t xml:space="preserve"> Chung-</w:t>
      </w:r>
      <w:proofErr w:type="spellStart"/>
      <w:r w:rsidR="001D4F3A" w:rsidRPr="001D4F3A">
        <w:rPr>
          <w:rFonts w:asciiTheme="minorHAnsi" w:hAnsiTheme="minorHAnsi" w:cstheme="minorBidi"/>
          <w:sz w:val="22"/>
          <w:szCs w:val="22"/>
        </w:rPr>
        <w:t>Piaw</w:t>
      </w:r>
      <w:proofErr w:type="spellEnd"/>
      <w:r w:rsidR="001D4F3A" w:rsidRPr="001D4F3A">
        <w:rPr>
          <w:rFonts w:asciiTheme="minorHAnsi" w:hAnsiTheme="minorHAnsi" w:cstheme="minorBidi"/>
          <w:sz w:val="22"/>
          <w:szCs w:val="22"/>
        </w:rPr>
        <w:t xml:space="preserve"> </w:t>
      </w:r>
      <w:proofErr w:type="spellStart"/>
      <w:r w:rsidR="001D4F3A" w:rsidRPr="001D4F3A">
        <w:rPr>
          <w:rFonts w:asciiTheme="minorHAnsi" w:hAnsiTheme="minorHAnsi" w:cstheme="minorBidi"/>
          <w:sz w:val="22"/>
          <w:szCs w:val="22"/>
        </w:rPr>
        <w:t>Teo</w:t>
      </w:r>
      <w:proofErr w:type="spellEnd"/>
      <w:r w:rsidR="001D4F3A" w:rsidRPr="001D4F3A">
        <w:rPr>
          <w:rFonts w:asciiTheme="minorHAnsi" w:hAnsiTheme="minorHAnsi" w:cstheme="minorBidi"/>
          <w:sz w:val="22"/>
          <w:szCs w:val="22"/>
        </w:rPr>
        <w:t>, I-Lin Wang</w:t>
      </w:r>
      <w:r w:rsidR="001D4F3A">
        <w:rPr>
          <w:rFonts w:ascii="CMR10" w:hAnsi="CMR10"/>
          <w:sz w:val="22"/>
          <w:szCs w:val="22"/>
        </w:rPr>
        <w:t xml:space="preserve"> </w:t>
      </w:r>
      <w:r w:rsidR="00277049" w:rsidRPr="00277049">
        <w:rPr>
          <w:rFonts w:asciiTheme="minorHAnsi" w:hAnsiTheme="minorHAnsi" w:cstheme="minorBidi"/>
          <w:sz w:val="22"/>
          <w:szCs w:val="22"/>
        </w:rPr>
        <w:t>;</w:t>
      </w:r>
      <w:r w:rsidR="00277049">
        <w:rPr>
          <w:rFonts w:asciiTheme="minorHAnsi" w:hAnsiTheme="minorHAnsi" w:cstheme="minorBidi" w:hint="eastAsia"/>
          <w:sz w:val="22"/>
          <w:szCs w:val="22"/>
        </w:rPr>
        <w:t xml:space="preserve">  </w:t>
      </w:r>
      <w:r w:rsidR="00277049">
        <w:rPr>
          <w:rFonts w:asciiTheme="minorHAnsi" w:hAnsiTheme="minorHAnsi" w:cstheme="minorBidi"/>
          <w:sz w:val="22"/>
          <w:szCs w:val="22"/>
        </w:rPr>
        <w:t>“</w:t>
      </w:r>
      <w:r w:rsidR="00277049" w:rsidRPr="00277049">
        <w:rPr>
          <w:rFonts w:asciiTheme="minorHAnsi" w:hAnsiTheme="minorHAnsi" w:cstheme="minorBidi"/>
          <w:sz w:val="22"/>
          <w:szCs w:val="22"/>
        </w:rPr>
        <w:t>Models for Effective Deployment and Redistribution of Bicycles within Public Bicycle-Sharing Systems</w:t>
      </w:r>
      <w:r w:rsidR="00277049">
        <w:rPr>
          <w:rFonts w:asciiTheme="minorHAnsi" w:hAnsiTheme="minorHAnsi" w:cstheme="minorBidi"/>
          <w:sz w:val="22"/>
          <w:szCs w:val="22"/>
        </w:rPr>
        <w:t>”</w:t>
      </w:r>
    </w:p>
    <w:p w:rsidR="000805A4" w:rsidRPr="000805A4" w:rsidRDefault="000805A4" w:rsidP="000805A4">
      <w:pPr>
        <w:pStyle w:val="NormalWeb"/>
        <w:rPr>
          <w:rFonts w:asciiTheme="minorHAnsi" w:hAnsiTheme="minorHAnsi" w:cstheme="minorBidi"/>
          <w:sz w:val="22"/>
          <w:szCs w:val="22"/>
        </w:rPr>
      </w:pPr>
      <w:proofErr w:type="gramStart"/>
      <w:r w:rsidRPr="000805A4">
        <w:rPr>
          <w:rFonts w:asciiTheme="minorHAnsi" w:hAnsiTheme="minorHAnsi" w:cstheme="minorBidi"/>
          <w:sz w:val="22"/>
          <w:szCs w:val="22"/>
        </w:rPr>
        <w:t>Operations Research; manuscript no.</w:t>
      </w:r>
      <w:proofErr w:type="gramEnd"/>
      <w:r w:rsidRPr="000805A4">
        <w:rPr>
          <w:rFonts w:asciiTheme="minorHAnsi" w:hAnsiTheme="minorHAnsi" w:cstheme="minorBidi"/>
          <w:sz w:val="22"/>
          <w:szCs w:val="22"/>
        </w:rPr>
        <w:t xml:space="preserve"> OPRE-2011-02-077.R2 </w:t>
      </w:r>
    </w:p>
    <w:p w:rsidR="005B14F2" w:rsidRDefault="008C1A37" w:rsidP="00F50019">
      <w:pPr>
        <w:pStyle w:val="NormalWeb"/>
        <w:rPr>
          <w:rFonts w:asciiTheme="minorHAnsi" w:hAnsiTheme="minorHAnsi" w:cstheme="minorBidi"/>
          <w:sz w:val="22"/>
          <w:szCs w:val="22"/>
        </w:rPr>
      </w:pPr>
      <w:hyperlink r:id="rId9" w:history="1">
        <w:r w:rsidR="00F50019" w:rsidRPr="00F4198B">
          <w:rPr>
            <w:rStyle w:val="Hyperlink"/>
            <w:rFonts w:asciiTheme="minorHAnsi" w:hAnsiTheme="minorHAnsi" w:cstheme="minorBidi"/>
            <w:sz w:val="22"/>
            <w:szCs w:val="22"/>
          </w:rPr>
          <w:t>http://bschool.nus.edu/Staff/bizteocp/SMRT2013R2edited2.pdf</w:t>
        </w:r>
      </w:hyperlink>
    </w:p>
    <w:p w:rsidR="00E840A6" w:rsidRDefault="00E840A6">
      <w:pPr>
        <w:rPr>
          <w:b/>
          <w:i/>
          <w:color w:val="548DD4" w:themeColor="text2" w:themeTint="99"/>
          <w:u w:val="single" w:color="548DD4" w:themeColor="text2" w:themeTint="99"/>
        </w:rPr>
      </w:pPr>
    </w:p>
    <w:p w:rsidR="00D65F41" w:rsidRPr="00DD0C29" w:rsidRDefault="00E840A6">
      <w:pPr>
        <w:rPr>
          <w:b/>
          <w:i/>
          <w:color w:val="548DD4" w:themeColor="text2" w:themeTint="99"/>
          <w:u w:val="single" w:color="548DD4" w:themeColor="text2" w:themeTint="99"/>
        </w:rPr>
      </w:pPr>
      <w:r>
        <w:rPr>
          <w:b/>
          <w:i/>
          <w:color w:val="548DD4" w:themeColor="text2" w:themeTint="99"/>
          <w:u w:val="single" w:color="548DD4" w:themeColor="text2" w:themeTint="99"/>
        </w:rPr>
        <w:t>Problem Formulation</w:t>
      </w:r>
    </w:p>
    <w:p w:rsidR="009173FC" w:rsidRDefault="00C505A1" w:rsidP="00C94C08">
      <w:pPr>
        <w:pStyle w:val="ListParagraph"/>
        <w:numPr>
          <w:ilvl w:val="0"/>
          <w:numId w:val="1"/>
        </w:numPr>
      </w:pPr>
      <w:r>
        <w:t xml:space="preserve">Company charges rental based on demand and location. How much the company should charge for each </w:t>
      </w:r>
      <w:r w:rsidR="00541EEC">
        <w:t>location</w:t>
      </w:r>
      <w:r>
        <w:t xml:space="preserve"> and for each demand period to make a minimum of 50% profit?</w:t>
      </w:r>
    </w:p>
    <w:p w:rsidR="00C94356" w:rsidRDefault="00C94356" w:rsidP="00C94C08">
      <w:pPr>
        <w:pStyle w:val="ListParagraph"/>
        <w:numPr>
          <w:ilvl w:val="0"/>
          <w:numId w:val="1"/>
        </w:numPr>
      </w:pPr>
      <w:r>
        <w:t>How many customers wait to get a bike on arrival? What the lost revenue each day?</w:t>
      </w:r>
    </w:p>
    <w:p w:rsidR="00A56623" w:rsidRDefault="002A78E5" w:rsidP="00A56623">
      <w:pPr>
        <w:pStyle w:val="ListParagraph"/>
        <w:numPr>
          <w:ilvl w:val="0"/>
          <w:numId w:val="1"/>
        </w:numPr>
      </w:pPr>
      <w:r>
        <w:t>Is the demand and supply proportionate? Can the company deploy more bikes? If so then on which locations</w:t>
      </w:r>
      <w:r w:rsidR="00A56623">
        <w:t>?</w:t>
      </w:r>
    </w:p>
    <w:p w:rsidR="00A56623" w:rsidRDefault="00A56623" w:rsidP="00A56623">
      <w:pPr>
        <w:pStyle w:val="ListParagraph"/>
      </w:pPr>
    </w:p>
    <w:p w:rsidR="00A56623" w:rsidRDefault="00A56623" w:rsidP="00A56623">
      <w:pPr>
        <w:pStyle w:val="ListParagraph"/>
        <w:ind w:left="0"/>
      </w:pPr>
      <w:r w:rsidRPr="00A56623">
        <w:rPr>
          <w:b/>
          <w:i/>
          <w:color w:val="548DD4" w:themeColor="text2" w:themeTint="99"/>
          <w:u w:val="single" w:color="548DD4" w:themeColor="text2" w:themeTint="99"/>
        </w:rPr>
        <w:t>Proposed Methodology &amp; E</w:t>
      </w:r>
      <w:r w:rsidR="00D26F10">
        <w:rPr>
          <w:b/>
          <w:i/>
          <w:color w:val="548DD4" w:themeColor="text2" w:themeTint="99"/>
          <w:u w:val="single" w:color="548DD4" w:themeColor="text2" w:themeTint="99"/>
        </w:rPr>
        <w:t>valuation M</w:t>
      </w:r>
      <w:r w:rsidRPr="00A56623">
        <w:rPr>
          <w:b/>
          <w:i/>
          <w:color w:val="548DD4" w:themeColor="text2" w:themeTint="99"/>
          <w:u w:val="single" w:color="548DD4" w:themeColor="text2" w:themeTint="99"/>
        </w:rPr>
        <w:t>easure</w:t>
      </w:r>
    </w:p>
    <w:p w:rsidR="00A56623" w:rsidRDefault="00A56623" w:rsidP="00A56623">
      <w:pPr>
        <w:pStyle w:val="ListParagraph"/>
        <w:ind w:left="0"/>
      </w:pPr>
    </w:p>
    <w:p w:rsidR="00A56623" w:rsidRDefault="00A56623" w:rsidP="00A56623">
      <w:pPr>
        <w:pStyle w:val="ListParagraph"/>
        <w:ind w:left="0"/>
      </w:pPr>
      <w:proofErr w:type="spellStart"/>
      <w:r>
        <w:t>Simio</w:t>
      </w:r>
      <w:proofErr w:type="spellEnd"/>
      <w:r>
        <w:t xml:space="preserve"> will be used to simulate the model. The model will be validated against the datasets below </w:t>
      </w:r>
      <w:proofErr w:type="gramStart"/>
      <w:r>
        <w:t>( a</w:t>
      </w:r>
      <w:proofErr w:type="gramEnd"/>
      <w:r>
        <w:t xml:space="preserve"> final dataset will be created by taking input from these datasets below</w:t>
      </w:r>
    </w:p>
    <w:p w:rsidR="00A56623" w:rsidRDefault="00A56623" w:rsidP="00A56623">
      <w:pPr>
        <w:pStyle w:val="ListParagraph"/>
        <w:ind w:left="0"/>
      </w:pPr>
    </w:p>
    <w:p w:rsidR="00A56623" w:rsidRDefault="008C1A37" w:rsidP="00A56623">
      <w:pPr>
        <w:pStyle w:val="ListParagraph"/>
        <w:ind w:left="0"/>
      </w:pPr>
      <w:hyperlink r:id="rId10" w:history="1">
        <w:r w:rsidR="00A56623" w:rsidRPr="00BE74E9">
          <w:t>https://www.kaggle.com/c/bike-sharing-demand</w:t>
        </w:r>
      </w:hyperlink>
    </w:p>
    <w:p w:rsidR="00A56623" w:rsidRDefault="00A56623" w:rsidP="00A56623">
      <w:pPr>
        <w:pStyle w:val="ListParagraph"/>
        <w:ind w:left="0"/>
      </w:pPr>
    </w:p>
    <w:p w:rsidR="00A56623" w:rsidRDefault="008C1A37" w:rsidP="00A56623">
      <w:pPr>
        <w:pStyle w:val="ListParagraph"/>
        <w:ind w:left="0"/>
      </w:pPr>
      <w:hyperlink r:id="rId11" w:history="1">
        <w:r w:rsidR="00A56623" w:rsidRPr="00BE74E9">
          <w:t>http://www.capitalbikeshare.com/system-data</w:t>
        </w:r>
      </w:hyperlink>
    </w:p>
    <w:p w:rsidR="00DD0C29" w:rsidRPr="00DD0C29" w:rsidRDefault="00DD0C29" w:rsidP="00DD0C29">
      <w:pPr>
        <w:rPr>
          <w:b/>
          <w:i/>
          <w:color w:val="548DD4" w:themeColor="text2" w:themeTint="99"/>
          <w:u w:val="single" w:color="548DD4" w:themeColor="text2" w:themeTint="99"/>
        </w:rPr>
      </w:pPr>
      <w:r w:rsidRPr="00DD0C29">
        <w:rPr>
          <w:b/>
          <w:i/>
          <w:color w:val="548DD4" w:themeColor="text2" w:themeTint="99"/>
          <w:u w:val="single" w:color="548DD4" w:themeColor="text2" w:themeTint="99"/>
        </w:rPr>
        <w:t>Key assumptions</w:t>
      </w:r>
      <w:r>
        <w:rPr>
          <w:b/>
          <w:i/>
          <w:color w:val="548DD4" w:themeColor="text2" w:themeTint="99"/>
          <w:u w:val="single" w:color="548DD4" w:themeColor="text2" w:themeTint="99"/>
        </w:rPr>
        <w:t xml:space="preserve"> &amp; Study Logic</w:t>
      </w:r>
    </w:p>
    <w:p w:rsidR="00DD0C29" w:rsidRDefault="00DD0C29" w:rsidP="00DD0C29">
      <w:pPr>
        <w:pStyle w:val="ListParagraph"/>
        <w:numPr>
          <w:ilvl w:val="0"/>
          <w:numId w:val="2"/>
        </w:numPr>
      </w:pPr>
      <w:r>
        <w:t xml:space="preserve">There are 50 railway stations, 50 shopping complex, 20 places of attractions and 100 busy street corners. The Company has 5,000 bikes in </w:t>
      </w:r>
      <w:proofErr w:type="gramStart"/>
      <w:r>
        <w:t>it’s</w:t>
      </w:r>
      <w:proofErr w:type="gramEnd"/>
      <w:r>
        <w:t xml:space="preserve"> disposal.</w:t>
      </w:r>
    </w:p>
    <w:p w:rsidR="00DD0C29" w:rsidRDefault="00DD0C29" w:rsidP="00DD0C29">
      <w:pPr>
        <w:pStyle w:val="ListParagraph"/>
        <w:numPr>
          <w:ilvl w:val="0"/>
          <w:numId w:val="2"/>
        </w:numPr>
      </w:pPr>
      <w:r>
        <w:t>Bike rented and returned to street corners</w:t>
      </w:r>
      <w:r w:rsidR="00B97C8F">
        <w:t xml:space="preserve"> &amp; places of attractions are</w:t>
      </w:r>
      <w:r>
        <w:t xml:space="preserve"> more than shopping complex or </w:t>
      </w:r>
      <w:r w:rsidR="00B97C8F">
        <w:t>railway stations.</w:t>
      </w:r>
      <w:r>
        <w:t xml:space="preserve"> This follows a </w:t>
      </w:r>
      <w:proofErr w:type="spellStart"/>
      <w:r>
        <w:t>pdf</w:t>
      </w:r>
      <w:proofErr w:type="spellEnd"/>
      <w:r>
        <w:t xml:space="preserve"> shown below.</w:t>
      </w:r>
      <w:r w:rsidR="005461C0">
        <w:t xml:space="preserve"> But at the end of the day for a particular renting location the total rented and return bike</w:t>
      </w:r>
      <w:r w:rsidR="00B448A9">
        <w:t xml:space="preserve">s number are same on an </w:t>
      </w:r>
      <w:r w:rsidR="0012458A">
        <w:t>average (</w:t>
      </w:r>
      <w:r w:rsidR="00B448A9">
        <w:t>will model this if time permits, else will assume customer returns to the same location).</w:t>
      </w:r>
    </w:p>
    <w:p w:rsidR="00D10D0A" w:rsidRDefault="00DD0C29" w:rsidP="00DD0C29">
      <w:pPr>
        <w:pStyle w:val="ListParagraph"/>
        <w:numPr>
          <w:ilvl w:val="0"/>
          <w:numId w:val="2"/>
        </w:numPr>
      </w:pPr>
      <w:r>
        <w:t xml:space="preserve">Each location can be pre booked </w:t>
      </w:r>
      <w:r w:rsidR="00C44C70">
        <w:t>till 7 days before</w:t>
      </w:r>
      <w:r>
        <w:t>. On arrival if the customer cannot get a bike available he can get a credit of 1.5 times of the booking amount for future use.</w:t>
      </w:r>
      <w:r w:rsidR="00D10D0A">
        <w:t xml:space="preserve"> </w:t>
      </w:r>
    </w:p>
    <w:p w:rsidR="00DD0C29" w:rsidRDefault="00DD0C29" w:rsidP="00DD0C29">
      <w:pPr>
        <w:pStyle w:val="ListParagraph"/>
        <w:numPr>
          <w:ilvl w:val="0"/>
          <w:numId w:val="2"/>
        </w:numPr>
      </w:pPr>
      <w:r>
        <w:t>It’s been observed that people like to wait for some time before opting for redeeming. Their patience decreases on an exponential rate.</w:t>
      </w:r>
    </w:p>
    <w:p w:rsidR="00804DD8" w:rsidRDefault="00DD0C29" w:rsidP="00804DD8">
      <w:pPr>
        <w:pStyle w:val="ListParagraph"/>
        <w:numPr>
          <w:ilvl w:val="0"/>
          <w:numId w:val="2"/>
        </w:numPr>
      </w:pPr>
      <w:r>
        <w:t>Cost includes – space rental cost, fixed operating cost, fixed cost for each bikes including repair and depreciation per month.</w:t>
      </w:r>
    </w:p>
    <w:p w:rsidR="00504960" w:rsidRDefault="00504960" w:rsidP="00504960">
      <w:pPr>
        <w:pStyle w:val="ListParagraph"/>
        <w:numPr>
          <w:ilvl w:val="0"/>
          <w:numId w:val="2"/>
        </w:numPr>
      </w:pPr>
      <w:r>
        <w:t xml:space="preserve">In case of lost or stolen or damaged bike, </w:t>
      </w:r>
      <w:proofErr w:type="spellStart"/>
      <w:r>
        <w:t>i.e</w:t>
      </w:r>
      <w:proofErr w:type="spellEnd"/>
      <w:r>
        <w:t>, if any customer doesn’t return the bike at all or causes damage to the bike, then the cost of the bike will be deducted from his security deposit. It is noted that 1% customer doesn’t return the bike at all.</w:t>
      </w:r>
      <w:r w:rsidR="00B50FBB">
        <w:t xml:space="preserve"> Also there will be a late fees charged based on the fee structure given below.</w:t>
      </w:r>
    </w:p>
    <w:p w:rsidR="000A256C" w:rsidRDefault="000A256C" w:rsidP="00504960">
      <w:pPr>
        <w:pStyle w:val="ListParagraph"/>
        <w:numPr>
          <w:ilvl w:val="0"/>
          <w:numId w:val="2"/>
        </w:numPr>
      </w:pPr>
      <w:r w:rsidRPr="00D10D0A">
        <w:t>The system will estimate the bike stock at the time of customers booking and will stop over booking</w:t>
      </w:r>
    </w:p>
    <w:p w:rsidR="00534309" w:rsidRDefault="00006CD1" w:rsidP="00534309">
      <w:r>
        <w:t xml:space="preserve"> S</w:t>
      </w:r>
      <w:r w:rsidR="00534309">
        <w:t>ome of the parameters belo</w:t>
      </w:r>
      <w:r>
        <w:t>w in spreadsheet are left blank for time being which will be filled up after studying the model in greater detail using the below datasets and also some more datasets which we find along the way.</w:t>
      </w:r>
    </w:p>
    <w:p w:rsidR="00534309" w:rsidRDefault="008C1A37" w:rsidP="00534309">
      <w:pPr>
        <w:pStyle w:val="NormalWeb"/>
        <w:rPr>
          <w:rFonts w:asciiTheme="minorHAnsi" w:hAnsiTheme="minorHAnsi" w:cstheme="minorBidi"/>
          <w:sz w:val="22"/>
          <w:szCs w:val="22"/>
        </w:rPr>
      </w:pPr>
      <w:hyperlink r:id="rId12" w:history="1">
        <w:r w:rsidR="00534309" w:rsidRPr="00BE74E9">
          <w:rPr>
            <w:rFonts w:asciiTheme="minorHAnsi" w:hAnsiTheme="minorHAnsi" w:cstheme="minorBidi"/>
            <w:sz w:val="22"/>
            <w:szCs w:val="22"/>
          </w:rPr>
          <w:t>https://www.kaggle.com/c/bike-sharing-demand</w:t>
        </w:r>
      </w:hyperlink>
    </w:p>
    <w:p w:rsidR="00534309" w:rsidRDefault="008C1A37" w:rsidP="00534309">
      <w:pPr>
        <w:pStyle w:val="NormalWeb"/>
        <w:rPr>
          <w:rFonts w:asciiTheme="minorHAnsi" w:hAnsiTheme="minorHAnsi" w:cstheme="minorBidi"/>
          <w:sz w:val="22"/>
          <w:szCs w:val="22"/>
        </w:rPr>
      </w:pPr>
      <w:hyperlink r:id="rId13" w:history="1">
        <w:r w:rsidR="00534309" w:rsidRPr="00BE74E9">
          <w:rPr>
            <w:rFonts w:asciiTheme="minorHAnsi" w:hAnsiTheme="minorHAnsi" w:cstheme="minorBidi"/>
            <w:sz w:val="22"/>
            <w:szCs w:val="22"/>
          </w:rPr>
          <w:t>http://www.capitalbikeshare.com/system-data</w:t>
        </w:r>
      </w:hyperlink>
    </w:p>
    <w:p w:rsidR="005B14F2" w:rsidRDefault="005B14F2" w:rsidP="00804DD8"/>
    <w:p w:rsidR="00541EEC" w:rsidRDefault="00DD7B01" w:rsidP="00DD0C29">
      <w:r w:rsidRPr="00DD7B01">
        <w:rPr>
          <w:noProof/>
        </w:rPr>
        <w:lastRenderedPageBreak/>
        <w:drawing>
          <wp:inline distT="0" distB="0" distL="0" distR="0">
            <wp:extent cx="5943600" cy="543387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5433877"/>
                    </a:xfrm>
                    <a:prstGeom prst="rect">
                      <a:avLst/>
                    </a:prstGeom>
                    <a:noFill/>
                    <a:ln w="9525">
                      <a:noFill/>
                      <a:miter lim="800000"/>
                      <a:headEnd/>
                      <a:tailEnd/>
                    </a:ln>
                  </pic:spPr>
                </pic:pic>
              </a:graphicData>
            </a:graphic>
          </wp:inline>
        </w:drawing>
      </w:r>
    </w:p>
    <w:p w:rsidR="00E56692" w:rsidRDefault="00E56692" w:rsidP="00DD0C29"/>
    <w:p w:rsidR="00E56692" w:rsidRPr="00DD0C29" w:rsidRDefault="00E56692" w:rsidP="00E56692">
      <w:pPr>
        <w:rPr>
          <w:b/>
          <w:i/>
          <w:color w:val="548DD4" w:themeColor="text2" w:themeTint="99"/>
          <w:u w:val="single" w:color="548DD4" w:themeColor="text2" w:themeTint="99"/>
        </w:rPr>
      </w:pPr>
      <w:r>
        <w:rPr>
          <w:b/>
          <w:i/>
          <w:color w:val="548DD4" w:themeColor="text2" w:themeTint="99"/>
          <w:u w:val="single" w:color="548DD4" w:themeColor="text2" w:themeTint="99"/>
        </w:rPr>
        <w:t>Flowchart</w:t>
      </w:r>
    </w:p>
    <w:p w:rsidR="00E56692" w:rsidRDefault="00E56692" w:rsidP="00DD0C29"/>
    <w:p w:rsidR="00DD0C29" w:rsidRDefault="00DD0C29" w:rsidP="00DD0C29"/>
    <w:p w:rsidR="00DD0C29" w:rsidRDefault="00AF6E00" w:rsidP="00DD0C29">
      <w:r>
        <w:rPr>
          <w:noProof/>
        </w:rPr>
        <w:lastRenderedPageBreak/>
        <w:drawing>
          <wp:inline distT="0" distB="0" distL="0" distR="0">
            <wp:extent cx="5943600" cy="5260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5260975"/>
                    </a:xfrm>
                    <a:prstGeom prst="rect">
                      <a:avLst/>
                    </a:prstGeom>
                    <a:noFill/>
                    <a:ln w="9525">
                      <a:noFill/>
                      <a:miter lim="800000"/>
                      <a:headEnd/>
                      <a:tailEnd/>
                    </a:ln>
                  </pic:spPr>
                </pic:pic>
              </a:graphicData>
            </a:graphic>
          </wp:inline>
        </w:drawing>
      </w:r>
    </w:p>
    <w:p w:rsidR="00A140A7" w:rsidRDefault="00A140A7"/>
    <w:p w:rsidR="00072F6B" w:rsidRDefault="00072F6B"/>
    <w:sectPr w:rsidR="00072F6B" w:rsidSect="00D73E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D54" w:rsidRDefault="00566D54" w:rsidP="00C505A1">
      <w:pPr>
        <w:spacing w:after="0" w:line="240" w:lineRule="auto"/>
      </w:pPr>
      <w:r>
        <w:separator/>
      </w:r>
    </w:p>
  </w:endnote>
  <w:endnote w:type="continuationSeparator" w:id="0">
    <w:p w:rsidR="00566D54" w:rsidRDefault="00566D54" w:rsidP="00C5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R10">
    <w:altName w:val="Times New Roman"/>
    <w:panose1 w:val="00000000000000000000"/>
    <w:charset w:val="00"/>
    <w:family w:val="roman"/>
    <w:notTrueType/>
    <w:pitch w:val="default"/>
    <w:sig w:usb0="00000000" w:usb1="00000000" w:usb2="00000000" w:usb3="00000000" w:csb0="0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D54" w:rsidRDefault="00566D54" w:rsidP="00C505A1">
      <w:pPr>
        <w:spacing w:after="0" w:line="240" w:lineRule="auto"/>
      </w:pPr>
      <w:r>
        <w:separator/>
      </w:r>
    </w:p>
  </w:footnote>
  <w:footnote w:type="continuationSeparator" w:id="0">
    <w:p w:rsidR="00566D54" w:rsidRDefault="00566D54" w:rsidP="00C50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02AF9"/>
    <w:multiLevelType w:val="hybridMultilevel"/>
    <w:tmpl w:val="EEB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37638"/>
    <w:multiLevelType w:val="hybridMultilevel"/>
    <w:tmpl w:val="0F50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3C282C"/>
    <w:rsid w:val="00006CD1"/>
    <w:rsid w:val="00010CC3"/>
    <w:rsid w:val="00034B25"/>
    <w:rsid w:val="00066C6A"/>
    <w:rsid w:val="00072F6B"/>
    <w:rsid w:val="000805A4"/>
    <w:rsid w:val="000A256C"/>
    <w:rsid w:val="000A74F3"/>
    <w:rsid w:val="000C6483"/>
    <w:rsid w:val="000C6D66"/>
    <w:rsid w:val="000E7494"/>
    <w:rsid w:val="001037B3"/>
    <w:rsid w:val="0012458A"/>
    <w:rsid w:val="001256AF"/>
    <w:rsid w:val="00137D1C"/>
    <w:rsid w:val="001772A9"/>
    <w:rsid w:val="001808F4"/>
    <w:rsid w:val="001948FD"/>
    <w:rsid w:val="001C31D7"/>
    <w:rsid w:val="001D4F3A"/>
    <w:rsid w:val="0023363A"/>
    <w:rsid w:val="00247ED9"/>
    <w:rsid w:val="00261335"/>
    <w:rsid w:val="002644FB"/>
    <w:rsid w:val="00277049"/>
    <w:rsid w:val="002A78E5"/>
    <w:rsid w:val="002B3459"/>
    <w:rsid w:val="002D774B"/>
    <w:rsid w:val="00302749"/>
    <w:rsid w:val="003122F5"/>
    <w:rsid w:val="003277A1"/>
    <w:rsid w:val="00344153"/>
    <w:rsid w:val="003A5C0A"/>
    <w:rsid w:val="003C282C"/>
    <w:rsid w:val="003D14F9"/>
    <w:rsid w:val="00425707"/>
    <w:rsid w:val="00467C3E"/>
    <w:rsid w:val="0047209B"/>
    <w:rsid w:val="00473950"/>
    <w:rsid w:val="00493839"/>
    <w:rsid w:val="004A6E52"/>
    <w:rsid w:val="0050297D"/>
    <w:rsid w:val="00504960"/>
    <w:rsid w:val="0050569A"/>
    <w:rsid w:val="005132F5"/>
    <w:rsid w:val="00534309"/>
    <w:rsid w:val="00541EEC"/>
    <w:rsid w:val="005461C0"/>
    <w:rsid w:val="00566D54"/>
    <w:rsid w:val="00576E8E"/>
    <w:rsid w:val="00577279"/>
    <w:rsid w:val="005B14F2"/>
    <w:rsid w:val="005E7D26"/>
    <w:rsid w:val="005F3501"/>
    <w:rsid w:val="00631B0B"/>
    <w:rsid w:val="00634D9A"/>
    <w:rsid w:val="00635101"/>
    <w:rsid w:val="006446C6"/>
    <w:rsid w:val="00646778"/>
    <w:rsid w:val="00660FE3"/>
    <w:rsid w:val="006626E9"/>
    <w:rsid w:val="00664D3D"/>
    <w:rsid w:val="00692197"/>
    <w:rsid w:val="00696A77"/>
    <w:rsid w:val="00697CBB"/>
    <w:rsid w:val="006F4B8E"/>
    <w:rsid w:val="00745B29"/>
    <w:rsid w:val="00770361"/>
    <w:rsid w:val="007748DE"/>
    <w:rsid w:val="007B2584"/>
    <w:rsid w:val="007E2858"/>
    <w:rsid w:val="00804DD8"/>
    <w:rsid w:val="00826699"/>
    <w:rsid w:val="00846986"/>
    <w:rsid w:val="00865CAD"/>
    <w:rsid w:val="00877C39"/>
    <w:rsid w:val="008A2B20"/>
    <w:rsid w:val="008C1A37"/>
    <w:rsid w:val="008C6E16"/>
    <w:rsid w:val="008D1335"/>
    <w:rsid w:val="008D2D5D"/>
    <w:rsid w:val="008F0DF6"/>
    <w:rsid w:val="00901F9D"/>
    <w:rsid w:val="00913E14"/>
    <w:rsid w:val="009173FC"/>
    <w:rsid w:val="009529AC"/>
    <w:rsid w:val="00955E51"/>
    <w:rsid w:val="00966F79"/>
    <w:rsid w:val="00996012"/>
    <w:rsid w:val="009D2575"/>
    <w:rsid w:val="00A140A7"/>
    <w:rsid w:val="00A404A7"/>
    <w:rsid w:val="00A56623"/>
    <w:rsid w:val="00A64947"/>
    <w:rsid w:val="00AA1453"/>
    <w:rsid w:val="00AD61E5"/>
    <w:rsid w:val="00AF6E00"/>
    <w:rsid w:val="00B006BF"/>
    <w:rsid w:val="00B1522C"/>
    <w:rsid w:val="00B15B88"/>
    <w:rsid w:val="00B4393F"/>
    <w:rsid w:val="00B448A9"/>
    <w:rsid w:val="00B50FBB"/>
    <w:rsid w:val="00B563FD"/>
    <w:rsid w:val="00B62E2D"/>
    <w:rsid w:val="00B80EDB"/>
    <w:rsid w:val="00B92193"/>
    <w:rsid w:val="00B97C8F"/>
    <w:rsid w:val="00BE74E9"/>
    <w:rsid w:val="00C02D1E"/>
    <w:rsid w:val="00C44C70"/>
    <w:rsid w:val="00C505A1"/>
    <w:rsid w:val="00C50F70"/>
    <w:rsid w:val="00C61BB1"/>
    <w:rsid w:val="00C721C7"/>
    <w:rsid w:val="00C94356"/>
    <w:rsid w:val="00C94C08"/>
    <w:rsid w:val="00CE0E41"/>
    <w:rsid w:val="00D10D0A"/>
    <w:rsid w:val="00D14535"/>
    <w:rsid w:val="00D26F10"/>
    <w:rsid w:val="00D65F41"/>
    <w:rsid w:val="00D73E7D"/>
    <w:rsid w:val="00D9556E"/>
    <w:rsid w:val="00DB3C20"/>
    <w:rsid w:val="00DD0C29"/>
    <w:rsid w:val="00DD23F8"/>
    <w:rsid w:val="00DD6B80"/>
    <w:rsid w:val="00DD7B01"/>
    <w:rsid w:val="00E306D6"/>
    <w:rsid w:val="00E478C4"/>
    <w:rsid w:val="00E56692"/>
    <w:rsid w:val="00E840A6"/>
    <w:rsid w:val="00EA3900"/>
    <w:rsid w:val="00EC06B8"/>
    <w:rsid w:val="00EE3186"/>
    <w:rsid w:val="00EE5B82"/>
    <w:rsid w:val="00F23D11"/>
    <w:rsid w:val="00F50019"/>
    <w:rsid w:val="00F53152"/>
    <w:rsid w:val="00F819B3"/>
    <w:rsid w:val="00F915EA"/>
    <w:rsid w:val="00F92425"/>
    <w:rsid w:val="00FB3539"/>
    <w:rsid w:val="00FF1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08"/>
    <w:pPr>
      <w:ind w:left="720"/>
      <w:contextualSpacing/>
    </w:pPr>
  </w:style>
  <w:style w:type="paragraph" w:styleId="FootnoteText">
    <w:name w:val="footnote text"/>
    <w:basedOn w:val="Normal"/>
    <w:link w:val="FootnoteTextChar"/>
    <w:uiPriority w:val="99"/>
    <w:semiHidden/>
    <w:unhideWhenUsed/>
    <w:rsid w:val="00C50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5A1"/>
    <w:rPr>
      <w:sz w:val="20"/>
      <w:szCs w:val="20"/>
    </w:rPr>
  </w:style>
  <w:style w:type="character" w:styleId="FootnoteReference">
    <w:name w:val="footnote reference"/>
    <w:basedOn w:val="DefaultParagraphFont"/>
    <w:uiPriority w:val="99"/>
    <w:semiHidden/>
    <w:unhideWhenUsed/>
    <w:rsid w:val="00C505A1"/>
    <w:rPr>
      <w:vertAlign w:val="superscript"/>
    </w:rPr>
  </w:style>
  <w:style w:type="paragraph" w:styleId="BalloonText">
    <w:name w:val="Balloon Text"/>
    <w:basedOn w:val="Normal"/>
    <w:link w:val="BalloonTextChar"/>
    <w:uiPriority w:val="99"/>
    <w:semiHidden/>
    <w:unhideWhenUsed/>
    <w:rsid w:val="00FF1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9F"/>
    <w:rPr>
      <w:rFonts w:ascii="Tahoma" w:hAnsi="Tahoma" w:cs="Tahoma"/>
      <w:sz w:val="16"/>
      <w:szCs w:val="16"/>
    </w:rPr>
  </w:style>
  <w:style w:type="character" w:styleId="Hyperlink">
    <w:name w:val="Hyperlink"/>
    <w:basedOn w:val="DefaultParagraphFont"/>
    <w:uiPriority w:val="99"/>
    <w:unhideWhenUsed/>
    <w:rsid w:val="00F53152"/>
    <w:rPr>
      <w:color w:val="0000FF" w:themeColor="hyperlink"/>
      <w:u w:val="single"/>
    </w:rPr>
  </w:style>
  <w:style w:type="character" w:styleId="FollowedHyperlink">
    <w:name w:val="FollowedHyperlink"/>
    <w:basedOn w:val="DefaultParagraphFont"/>
    <w:uiPriority w:val="99"/>
    <w:semiHidden/>
    <w:unhideWhenUsed/>
    <w:rsid w:val="00F53152"/>
    <w:rPr>
      <w:color w:val="800080" w:themeColor="followedHyperlink"/>
      <w:u w:val="single"/>
    </w:rPr>
  </w:style>
  <w:style w:type="paragraph" w:styleId="NormalWeb">
    <w:name w:val="Normal (Web)"/>
    <w:basedOn w:val="Normal"/>
    <w:uiPriority w:val="99"/>
    <w:semiHidden/>
    <w:unhideWhenUsed/>
    <w:rsid w:val="00B006B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08"/>
    <w:pPr>
      <w:ind w:left="720"/>
      <w:contextualSpacing/>
    </w:pPr>
  </w:style>
  <w:style w:type="paragraph" w:styleId="FootnoteText">
    <w:name w:val="footnote text"/>
    <w:basedOn w:val="Normal"/>
    <w:link w:val="FootnoteTextChar"/>
    <w:uiPriority w:val="99"/>
    <w:semiHidden/>
    <w:unhideWhenUsed/>
    <w:rsid w:val="00C50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05A1"/>
    <w:rPr>
      <w:sz w:val="20"/>
      <w:szCs w:val="20"/>
    </w:rPr>
  </w:style>
  <w:style w:type="character" w:styleId="FootnoteReference">
    <w:name w:val="footnote reference"/>
    <w:basedOn w:val="DefaultParagraphFont"/>
    <w:uiPriority w:val="99"/>
    <w:semiHidden/>
    <w:unhideWhenUsed/>
    <w:rsid w:val="00C505A1"/>
    <w:rPr>
      <w:vertAlign w:val="superscript"/>
    </w:rPr>
  </w:style>
  <w:style w:type="paragraph" w:styleId="BalloonText">
    <w:name w:val="Balloon Text"/>
    <w:basedOn w:val="Normal"/>
    <w:link w:val="BalloonTextChar"/>
    <w:uiPriority w:val="99"/>
    <w:semiHidden/>
    <w:unhideWhenUsed/>
    <w:rsid w:val="00FF1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19F"/>
    <w:rPr>
      <w:rFonts w:ascii="Tahoma" w:hAnsi="Tahoma" w:cs="Tahoma"/>
      <w:sz w:val="16"/>
      <w:szCs w:val="16"/>
    </w:rPr>
  </w:style>
  <w:style w:type="character" w:styleId="Hyperlink">
    <w:name w:val="Hyperlink"/>
    <w:basedOn w:val="DefaultParagraphFont"/>
    <w:uiPriority w:val="99"/>
    <w:unhideWhenUsed/>
    <w:rsid w:val="00F53152"/>
    <w:rPr>
      <w:color w:val="0000FF" w:themeColor="hyperlink"/>
      <w:u w:val="single"/>
    </w:rPr>
  </w:style>
  <w:style w:type="character" w:styleId="FollowedHyperlink">
    <w:name w:val="FollowedHyperlink"/>
    <w:basedOn w:val="DefaultParagraphFont"/>
    <w:uiPriority w:val="99"/>
    <w:semiHidden/>
    <w:unhideWhenUsed/>
    <w:rsid w:val="00F53152"/>
    <w:rPr>
      <w:color w:val="800080" w:themeColor="followedHyperlink"/>
      <w:u w:val="single"/>
    </w:rPr>
  </w:style>
  <w:style w:type="paragraph" w:styleId="NormalWeb">
    <w:name w:val="Normal (Web)"/>
    <w:basedOn w:val="Normal"/>
    <w:uiPriority w:val="99"/>
    <w:semiHidden/>
    <w:unhideWhenUsed/>
    <w:rsid w:val="00B006B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75594985">
      <w:bodyDiv w:val="1"/>
      <w:marLeft w:val="0"/>
      <w:marRight w:val="0"/>
      <w:marTop w:val="0"/>
      <w:marBottom w:val="0"/>
      <w:divBdr>
        <w:top w:val="none" w:sz="0" w:space="0" w:color="auto"/>
        <w:left w:val="none" w:sz="0" w:space="0" w:color="auto"/>
        <w:bottom w:val="none" w:sz="0" w:space="0" w:color="auto"/>
        <w:right w:val="none" w:sz="0" w:space="0" w:color="auto"/>
      </w:divBdr>
      <w:divsChild>
        <w:div w:id="749041432">
          <w:marLeft w:val="0"/>
          <w:marRight w:val="0"/>
          <w:marTop w:val="0"/>
          <w:marBottom w:val="0"/>
          <w:divBdr>
            <w:top w:val="none" w:sz="0" w:space="0" w:color="auto"/>
            <w:left w:val="none" w:sz="0" w:space="0" w:color="auto"/>
            <w:bottom w:val="none" w:sz="0" w:space="0" w:color="auto"/>
            <w:right w:val="none" w:sz="0" w:space="0" w:color="auto"/>
          </w:divBdr>
          <w:divsChild>
            <w:div w:id="684139450">
              <w:marLeft w:val="0"/>
              <w:marRight w:val="0"/>
              <w:marTop w:val="0"/>
              <w:marBottom w:val="0"/>
              <w:divBdr>
                <w:top w:val="none" w:sz="0" w:space="0" w:color="auto"/>
                <w:left w:val="none" w:sz="0" w:space="0" w:color="auto"/>
                <w:bottom w:val="none" w:sz="0" w:space="0" w:color="auto"/>
                <w:right w:val="none" w:sz="0" w:space="0" w:color="auto"/>
              </w:divBdr>
              <w:divsChild>
                <w:div w:id="6870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846">
      <w:bodyDiv w:val="1"/>
      <w:marLeft w:val="0"/>
      <w:marRight w:val="0"/>
      <w:marTop w:val="0"/>
      <w:marBottom w:val="0"/>
      <w:divBdr>
        <w:top w:val="none" w:sz="0" w:space="0" w:color="auto"/>
        <w:left w:val="none" w:sz="0" w:space="0" w:color="auto"/>
        <w:bottom w:val="none" w:sz="0" w:space="0" w:color="auto"/>
        <w:right w:val="none" w:sz="0" w:space="0" w:color="auto"/>
      </w:divBdr>
      <w:divsChild>
        <w:div w:id="532426135">
          <w:marLeft w:val="0"/>
          <w:marRight w:val="0"/>
          <w:marTop w:val="0"/>
          <w:marBottom w:val="0"/>
          <w:divBdr>
            <w:top w:val="none" w:sz="0" w:space="0" w:color="auto"/>
            <w:left w:val="none" w:sz="0" w:space="0" w:color="auto"/>
            <w:bottom w:val="none" w:sz="0" w:space="0" w:color="auto"/>
            <w:right w:val="none" w:sz="0" w:space="0" w:color="auto"/>
          </w:divBdr>
          <w:divsChild>
            <w:div w:id="1737975943">
              <w:marLeft w:val="0"/>
              <w:marRight w:val="0"/>
              <w:marTop w:val="0"/>
              <w:marBottom w:val="0"/>
              <w:divBdr>
                <w:top w:val="none" w:sz="0" w:space="0" w:color="auto"/>
                <w:left w:val="none" w:sz="0" w:space="0" w:color="auto"/>
                <w:bottom w:val="none" w:sz="0" w:space="0" w:color="auto"/>
                <w:right w:val="none" w:sz="0" w:space="0" w:color="auto"/>
              </w:divBdr>
              <w:divsChild>
                <w:div w:id="17099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8619">
      <w:bodyDiv w:val="1"/>
      <w:marLeft w:val="0"/>
      <w:marRight w:val="0"/>
      <w:marTop w:val="0"/>
      <w:marBottom w:val="0"/>
      <w:divBdr>
        <w:top w:val="none" w:sz="0" w:space="0" w:color="auto"/>
        <w:left w:val="none" w:sz="0" w:space="0" w:color="auto"/>
        <w:bottom w:val="none" w:sz="0" w:space="0" w:color="auto"/>
        <w:right w:val="none" w:sz="0" w:space="0" w:color="auto"/>
      </w:divBdr>
      <w:divsChild>
        <w:div w:id="147287348">
          <w:marLeft w:val="0"/>
          <w:marRight w:val="0"/>
          <w:marTop w:val="0"/>
          <w:marBottom w:val="0"/>
          <w:divBdr>
            <w:top w:val="none" w:sz="0" w:space="0" w:color="auto"/>
            <w:left w:val="none" w:sz="0" w:space="0" w:color="auto"/>
            <w:bottom w:val="none" w:sz="0" w:space="0" w:color="auto"/>
            <w:right w:val="none" w:sz="0" w:space="0" w:color="auto"/>
          </w:divBdr>
          <w:divsChild>
            <w:div w:id="230123601">
              <w:marLeft w:val="0"/>
              <w:marRight w:val="0"/>
              <w:marTop w:val="0"/>
              <w:marBottom w:val="0"/>
              <w:divBdr>
                <w:top w:val="none" w:sz="0" w:space="0" w:color="auto"/>
                <w:left w:val="none" w:sz="0" w:space="0" w:color="auto"/>
                <w:bottom w:val="none" w:sz="0" w:space="0" w:color="auto"/>
                <w:right w:val="none" w:sz="0" w:space="0" w:color="auto"/>
              </w:divBdr>
              <w:divsChild>
                <w:div w:id="6095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9347">
      <w:bodyDiv w:val="1"/>
      <w:marLeft w:val="0"/>
      <w:marRight w:val="0"/>
      <w:marTop w:val="0"/>
      <w:marBottom w:val="0"/>
      <w:divBdr>
        <w:top w:val="none" w:sz="0" w:space="0" w:color="auto"/>
        <w:left w:val="none" w:sz="0" w:space="0" w:color="auto"/>
        <w:bottom w:val="none" w:sz="0" w:space="0" w:color="auto"/>
        <w:right w:val="none" w:sz="0" w:space="0" w:color="auto"/>
      </w:divBdr>
      <w:divsChild>
        <w:div w:id="2139105921">
          <w:marLeft w:val="0"/>
          <w:marRight w:val="0"/>
          <w:marTop w:val="0"/>
          <w:marBottom w:val="0"/>
          <w:divBdr>
            <w:top w:val="none" w:sz="0" w:space="0" w:color="auto"/>
            <w:left w:val="none" w:sz="0" w:space="0" w:color="auto"/>
            <w:bottom w:val="none" w:sz="0" w:space="0" w:color="auto"/>
            <w:right w:val="none" w:sz="0" w:space="0" w:color="auto"/>
          </w:divBdr>
          <w:divsChild>
            <w:div w:id="540672150">
              <w:marLeft w:val="0"/>
              <w:marRight w:val="0"/>
              <w:marTop w:val="0"/>
              <w:marBottom w:val="0"/>
              <w:divBdr>
                <w:top w:val="none" w:sz="0" w:space="0" w:color="auto"/>
                <w:left w:val="none" w:sz="0" w:space="0" w:color="auto"/>
                <w:bottom w:val="none" w:sz="0" w:space="0" w:color="auto"/>
                <w:right w:val="none" w:sz="0" w:space="0" w:color="auto"/>
              </w:divBdr>
              <w:divsChild>
                <w:div w:id="2013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67930">
      <w:bodyDiv w:val="1"/>
      <w:marLeft w:val="0"/>
      <w:marRight w:val="0"/>
      <w:marTop w:val="0"/>
      <w:marBottom w:val="0"/>
      <w:divBdr>
        <w:top w:val="none" w:sz="0" w:space="0" w:color="auto"/>
        <w:left w:val="none" w:sz="0" w:space="0" w:color="auto"/>
        <w:bottom w:val="none" w:sz="0" w:space="0" w:color="auto"/>
        <w:right w:val="none" w:sz="0" w:space="0" w:color="auto"/>
      </w:divBdr>
      <w:divsChild>
        <w:div w:id="904409530">
          <w:marLeft w:val="0"/>
          <w:marRight w:val="0"/>
          <w:marTop w:val="0"/>
          <w:marBottom w:val="0"/>
          <w:divBdr>
            <w:top w:val="none" w:sz="0" w:space="0" w:color="auto"/>
            <w:left w:val="none" w:sz="0" w:space="0" w:color="auto"/>
            <w:bottom w:val="none" w:sz="0" w:space="0" w:color="auto"/>
            <w:right w:val="none" w:sz="0" w:space="0" w:color="auto"/>
          </w:divBdr>
          <w:divsChild>
            <w:div w:id="64230376">
              <w:marLeft w:val="0"/>
              <w:marRight w:val="0"/>
              <w:marTop w:val="0"/>
              <w:marBottom w:val="0"/>
              <w:divBdr>
                <w:top w:val="none" w:sz="0" w:space="0" w:color="auto"/>
                <w:left w:val="none" w:sz="0" w:space="0" w:color="auto"/>
                <w:bottom w:val="none" w:sz="0" w:space="0" w:color="auto"/>
                <w:right w:val="none" w:sz="0" w:space="0" w:color="auto"/>
              </w:divBdr>
              <w:divsChild>
                <w:div w:id="20248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7625">
      <w:bodyDiv w:val="1"/>
      <w:marLeft w:val="0"/>
      <w:marRight w:val="0"/>
      <w:marTop w:val="0"/>
      <w:marBottom w:val="0"/>
      <w:divBdr>
        <w:top w:val="none" w:sz="0" w:space="0" w:color="auto"/>
        <w:left w:val="none" w:sz="0" w:space="0" w:color="auto"/>
        <w:bottom w:val="none" w:sz="0" w:space="0" w:color="auto"/>
        <w:right w:val="none" w:sz="0" w:space="0" w:color="auto"/>
      </w:divBdr>
      <w:divsChild>
        <w:div w:id="1357316872">
          <w:marLeft w:val="0"/>
          <w:marRight w:val="0"/>
          <w:marTop w:val="0"/>
          <w:marBottom w:val="0"/>
          <w:divBdr>
            <w:top w:val="none" w:sz="0" w:space="0" w:color="auto"/>
            <w:left w:val="none" w:sz="0" w:space="0" w:color="auto"/>
            <w:bottom w:val="none" w:sz="0" w:space="0" w:color="auto"/>
            <w:right w:val="none" w:sz="0" w:space="0" w:color="auto"/>
          </w:divBdr>
          <w:divsChild>
            <w:div w:id="139929391">
              <w:marLeft w:val="0"/>
              <w:marRight w:val="0"/>
              <w:marTop w:val="0"/>
              <w:marBottom w:val="0"/>
              <w:divBdr>
                <w:top w:val="none" w:sz="0" w:space="0" w:color="auto"/>
                <w:left w:val="none" w:sz="0" w:space="0" w:color="auto"/>
                <w:bottom w:val="none" w:sz="0" w:space="0" w:color="auto"/>
                <w:right w:val="none" w:sz="0" w:space="0" w:color="auto"/>
              </w:divBdr>
              <w:divsChild>
                <w:div w:id="15499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06061">
      <w:bodyDiv w:val="1"/>
      <w:marLeft w:val="0"/>
      <w:marRight w:val="0"/>
      <w:marTop w:val="0"/>
      <w:marBottom w:val="0"/>
      <w:divBdr>
        <w:top w:val="none" w:sz="0" w:space="0" w:color="auto"/>
        <w:left w:val="none" w:sz="0" w:space="0" w:color="auto"/>
        <w:bottom w:val="none" w:sz="0" w:space="0" w:color="auto"/>
        <w:right w:val="none" w:sz="0" w:space="0" w:color="auto"/>
      </w:divBdr>
      <w:divsChild>
        <w:div w:id="813645951">
          <w:marLeft w:val="0"/>
          <w:marRight w:val="0"/>
          <w:marTop w:val="0"/>
          <w:marBottom w:val="0"/>
          <w:divBdr>
            <w:top w:val="none" w:sz="0" w:space="0" w:color="auto"/>
            <w:left w:val="none" w:sz="0" w:space="0" w:color="auto"/>
            <w:bottom w:val="none" w:sz="0" w:space="0" w:color="auto"/>
            <w:right w:val="none" w:sz="0" w:space="0" w:color="auto"/>
          </w:divBdr>
          <w:divsChild>
            <w:div w:id="1803495545">
              <w:marLeft w:val="0"/>
              <w:marRight w:val="0"/>
              <w:marTop w:val="0"/>
              <w:marBottom w:val="0"/>
              <w:divBdr>
                <w:top w:val="none" w:sz="0" w:space="0" w:color="auto"/>
                <w:left w:val="none" w:sz="0" w:space="0" w:color="auto"/>
                <w:bottom w:val="none" w:sz="0" w:space="0" w:color="auto"/>
                <w:right w:val="none" w:sz="0" w:space="0" w:color="auto"/>
              </w:divBdr>
              <w:divsChild>
                <w:div w:id="10196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08590">
      <w:bodyDiv w:val="1"/>
      <w:marLeft w:val="0"/>
      <w:marRight w:val="0"/>
      <w:marTop w:val="0"/>
      <w:marBottom w:val="0"/>
      <w:divBdr>
        <w:top w:val="none" w:sz="0" w:space="0" w:color="auto"/>
        <w:left w:val="none" w:sz="0" w:space="0" w:color="auto"/>
        <w:bottom w:val="none" w:sz="0" w:space="0" w:color="auto"/>
        <w:right w:val="none" w:sz="0" w:space="0" w:color="auto"/>
      </w:divBdr>
      <w:divsChild>
        <w:div w:id="1423724893">
          <w:marLeft w:val="0"/>
          <w:marRight w:val="0"/>
          <w:marTop w:val="0"/>
          <w:marBottom w:val="0"/>
          <w:divBdr>
            <w:top w:val="none" w:sz="0" w:space="0" w:color="auto"/>
            <w:left w:val="none" w:sz="0" w:space="0" w:color="auto"/>
            <w:bottom w:val="none" w:sz="0" w:space="0" w:color="auto"/>
            <w:right w:val="none" w:sz="0" w:space="0" w:color="auto"/>
          </w:divBdr>
          <w:divsChild>
            <w:div w:id="1600677343">
              <w:marLeft w:val="0"/>
              <w:marRight w:val="0"/>
              <w:marTop w:val="0"/>
              <w:marBottom w:val="0"/>
              <w:divBdr>
                <w:top w:val="none" w:sz="0" w:space="0" w:color="auto"/>
                <w:left w:val="none" w:sz="0" w:space="0" w:color="auto"/>
                <w:bottom w:val="none" w:sz="0" w:space="0" w:color="auto"/>
                <w:right w:val="none" w:sz="0" w:space="0" w:color="auto"/>
              </w:divBdr>
              <w:divsChild>
                <w:div w:id="16184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7459">
      <w:bodyDiv w:val="1"/>
      <w:marLeft w:val="0"/>
      <w:marRight w:val="0"/>
      <w:marTop w:val="0"/>
      <w:marBottom w:val="0"/>
      <w:divBdr>
        <w:top w:val="none" w:sz="0" w:space="0" w:color="auto"/>
        <w:left w:val="none" w:sz="0" w:space="0" w:color="auto"/>
        <w:bottom w:val="none" w:sz="0" w:space="0" w:color="auto"/>
        <w:right w:val="none" w:sz="0" w:space="0" w:color="auto"/>
      </w:divBdr>
      <w:divsChild>
        <w:div w:id="1386837357">
          <w:marLeft w:val="0"/>
          <w:marRight w:val="0"/>
          <w:marTop w:val="0"/>
          <w:marBottom w:val="0"/>
          <w:divBdr>
            <w:top w:val="none" w:sz="0" w:space="0" w:color="auto"/>
            <w:left w:val="none" w:sz="0" w:space="0" w:color="auto"/>
            <w:bottom w:val="none" w:sz="0" w:space="0" w:color="auto"/>
            <w:right w:val="none" w:sz="0" w:space="0" w:color="auto"/>
          </w:divBdr>
          <w:divsChild>
            <w:div w:id="286353841">
              <w:marLeft w:val="0"/>
              <w:marRight w:val="0"/>
              <w:marTop w:val="0"/>
              <w:marBottom w:val="0"/>
              <w:divBdr>
                <w:top w:val="none" w:sz="0" w:space="0" w:color="auto"/>
                <w:left w:val="none" w:sz="0" w:space="0" w:color="auto"/>
                <w:bottom w:val="none" w:sz="0" w:space="0" w:color="auto"/>
                <w:right w:val="none" w:sz="0" w:space="0" w:color="auto"/>
              </w:divBdr>
              <w:divsChild>
                <w:div w:id="2012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ke.cofc.edu/bike-share-program/history%20of%20bike%20sharing.pdf" TargetMode="External"/><Relationship Id="rId13" Type="http://schemas.openxmlformats.org/officeDocument/2006/relationships/hyperlink" Target="http://www.capitalbikeshare.com/system-data"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bike-sharing-dema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pitalbikeshare.com/system-dat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kaggle.com/c/bike-sharing-demand" TargetMode="External"/><Relationship Id="rId4" Type="http://schemas.openxmlformats.org/officeDocument/2006/relationships/settings" Target="settings.xml"/><Relationship Id="rId9" Type="http://schemas.openxmlformats.org/officeDocument/2006/relationships/hyperlink" Target="http://bschool.nus.edu/Staff/bizteocp/SMRT2013R2edited2.pdf"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1E27-6B82-4B83-86A2-EE35C8D0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OfficeMax, Inc.</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i0812bn</dc:creator>
  <cp:lastModifiedBy>i0812bn</cp:lastModifiedBy>
  <cp:revision>2</cp:revision>
  <dcterms:created xsi:type="dcterms:W3CDTF">2015-11-14T00:34:00Z</dcterms:created>
  <dcterms:modified xsi:type="dcterms:W3CDTF">2015-11-14T00:34:00Z</dcterms:modified>
</cp:coreProperties>
</file>