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7D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Part 3</w:t>
      </w:r>
    </w:p>
    <w:p w14:paraId="4A198B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DA901F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Task 6: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Normalization Analysis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from Students Table</w:t>
      </w:r>
    </w:p>
    <w:p w14:paraId="3C3DC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74310" cy="1513840"/>
            <wp:effectExtent l="0" t="0" r="139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33D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</w:rPr>
        <w:t xml:space="preserve">Image </w:t>
      </w:r>
      <w:r>
        <w:rPr>
          <w:rFonts w:hint="default" w:ascii="Times New Roman" w:hAnsi="Times New Roman" w:cs="Times New Roman"/>
          <w:b/>
          <w:bCs/>
        </w:rPr>
        <w:fldChar w:fldCharType="begin"/>
      </w:r>
      <w:r>
        <w:rPr>
          <w:rFonts w:hint="default" w:ascii="Times New Roman" w:hAnsi="Times New Roman" w:cs="Times New Roman"/>
          <w:b/>
          <w:bCs/>
        </w:rPr>
        <w:instrText xml:space="preserve"> SEQ Image \* ARABIC </w:instrText>
      </w:r>
      <w:r>
        <w:rPr>
          <w:rFonts w:hint="default" w:ascii="Times New Roman" w:hAnsi="Times New Roman" w:cs="Times New Roman"/>
          <w:b/>
          <w:bCs/>
        </w:rPr>
        <w:fldChar w:fldCharType="separate"/>
      </w:r>
      <w:r>
        <w:rPr>
          <w:rFonts w:hint="default" w:ascii="Times New Roman" w:hAnsi="Times New Roman" w:cs="Times New Roman"/>
          <w:b/>
          <w:bCs/>
        </w:rPr>
        <w:t>1</w:t>
      </w:r>
      <w:r>
        <w:rPr>
          <w:rFonts w:hint="default" w:ascii="Times New Roman" w:hAnsi="Times New Roman" w:cs="Times New Roman"/>
          <w:b/>
          <w:bCs/>
        </w:rPr>
        <w:fldChar w:fldCharType="end"/>
      </w:r>
      <w:r>
        <w:rPr>
          <w:rFonts w:hint="default" w:ascii="Times New Roman" w:hAnsi="Times New Roman" w:cs="Times New Roman"/>
          <w:b/>
          <w:bCs/>
          <w:lang w:val="en-US"/>
        </w:rPr>
        <w:t xml:space="preserve"> Students table</w:t>
      </w:r>
    </w:p>
    <w:p w14:paraId="1E9BCD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4A38E9C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 Normal Form (1NF)</w:t>
      </w:r>
    </w:p>
    <w:p w14:paraId="05232A8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Sebuah tabel dikatakan dalam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1NF</w:t>
      </w:r>
      <w:r>
        <w:rPr>
          <w:rFonts w:hint="default" w:ascii="Times New Roman" w:hAnsi="Times New Roman" w:cs="Times New Roman"/>
          <w:sz w:val="24"/>
          <w:szCs w:val="24"/>
        </w:rPr>
        <w:t xml:space="preserve"> jika:</w:t>
      </w:r>
    </w:p>
    <w:p w14:paraId="4C68153D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Semua entri dalam kolom memiliki tipe data yang sama.</w:t>
      </w:r>
    </w:p>
    <w:p w14:paraId="099786F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Setiap kolom mengandung nilai yang atom (tidak bisa dibagi).</w:t>
      </w:r>
    </w:p>
    <w:p w14:paraId="389F8BD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Setiap kolom harus memiliki nama yang unik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tidak boleh multivalue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C82B37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Urutan data yang disimpan tidak berpengaruh.</w:t>
      </w:r>
    </w:p>
    <w:p w14:paraId="2B8F54B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Analisis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:</w:t>
      </w:r>
    </w:p>
    <w:p w14:paraId="51FFA568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student </w:t>
      </w:r>
      <w:r>
        <w:rPr>
          <w:rFonts w:hint="default" w:ascii="Times New Roman" w:hAnsi="Times New Roman" w:cs="Times New Roman"/>
          <w:sz w:val="24"/>
          <w:szCs w:val="24"/>
        </w:rPr>
        <w:t xml:space="preserve">yang diberikan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memenuhi 1NF</w:t>
      </w:r>
      <w:r>
        <w:rPr>
          <w:rFonts w:hint="default" w:ascii="Times New Roman" w:hAnsi="Times New Roman" w:cs="Times New Roman"/>
          <w:sz w:val="24"/>
          <w:szCs w:val="24"/>
        </w:rPr>
        <w:t xml:space="preserve"> karena semua kolom berisi nilai atom (misalnya, tidak ada daftar atau himpunan dalam satu kolom), dan setiap kolom memiliki nama yang unik.</w:t>
      </w:r>
    </w:p>
    <w:p w14:paraId="439B020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CA14A0F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 Normal Form (2NF)</w:t>
      </w:r>
    </w:p>
    <w:p w14:paraId="3CDBB12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Sebuah tabel dikatakan dalam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2NF</w:t>
      </w:r>
      <w:r>
        <w:rPr>
          <w:rFonts w:hint="default" w:ascii="Times New Roman" w:hAnsi="Times New Roman" w:cs="Times New Roman"/>
          <w:sz w:val="24"/>
          <w:szCs w:val="24"/>
        </w:rPr>
        <w:t xml:space="preserve"> jika:</w:t>
      </w:r>
    </w:p>
    <w:p w14:paraId="6C1BCE8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 tersebut sudah dalam 1NF.</w:t>
      </w:r>
    </w:p>
    <w:p w14:paraId="166F0F7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Memenuhi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full functional depedencies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 xml:space="preserve">Semua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non-key attributes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(bukan PK)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sepenuhnya bergantung pada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primary key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(PK).</w:t>
      </w:r>
    </w:p>
    <w:p w14:paraId="74811E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Analisis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:</w:t>
      </w:r>
    </w:p>
    <w:p w14:paraId="29D2797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>C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omposite primary key</w:t>
      </w:r>
      <w:r>
        <w:rPr>
          <w:rFonts w:hint="default" w:ascii="Times New Roman" w:hAnsi="Times New Roman" w:cs="Times New Roman"/>
          <w:sz w:val="24"/>
          <w:szCs w:val="24"/>
        </w:rPr>
        <w:t xml:space="preserve"> di sini dapat dianggap 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student_id, project_id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karena seorang siswa dapat memiliki beberapa proyek.</w:t>
      </w:r>
    </w:p>
    <w:p w14:paraId="6D573ABC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Kolom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first_name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last_name</w:t>
      </w:r>
      <w:r>
        <w:rPr>
          <w:rFonts w:hint="default" w:ascii="Times New Roman" w:hAnsi="Times New Roman" w:cs="Times New Roman"/>
          <w:sz w:val="24"/>
          <w:szCs w:val="24"/>
        </w:rPr>
        <w:t xml:space="preserve">, dan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z w:val="24"/>
          <w:szCs w:val="24"/>
        </w:rPr>
        <w:t xml:space="preserve"> tidak sepenuhnya bergantung pada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composite key</w:t>
      </w:r>
      <w:r>
        <w:rPr>
          <w:rFonts w:hint="default" w:ascii="Times New Roman" w:hAnsi="Times New Roman" w:cs="Times New Roman"/>
          <w:sz w:val="24"/>
          <w:szCs w:val="24"/>
        </w:rPr>
        <w:t xml:space="preserve"> Misalnya, informasi siswa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first_name</w:t>
      </w:r>
      <w:r>
        <w:rPr>
          <w:rFonts w:hint="default" w:ascii="Times New Roman" w:hAnsi="Times New Roman" w:cs="Times New Roman"/>
          <w:sz w:val="24"/>
          <w:szCs w:val="24"/>
        </w:rPr>
        <w:t xml:space="preserve"> dan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last_name</w:t>
      </w:r>
      <w:r>
        <w:rPr>
          <w:rFonts w:hint="default" w:ascii="Times New Roman" w:hAnsi="Times New Roman" w:cs="Times New Roman"/>
          <w:sz w:val="24"/>
          <w:szCs w:val="24"/>
        </w:rPr>
        <w:t xml:space="preserve">) hanya bergantung pada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student_id</w:t>
      </w:r>
      <w:r>
        <w:rPr>
          <w:rFonts w:hint="default" w:ascii="Times New Roman" w:hAnsi="Times New Roman" w:cs="Times New Roman"/>
          <w:sz w:val="24"/>
          <w:szCs w:val="24"/>
        </w:rPr>
        <w:t xml:space="preserve">, sedangkan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z w:val="24"/>
          <w:szCs w:val="24"/>
        </w:rPr>
        <w:t xml:space="preserve"> bergantung pada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project_id</w:t>
      </w:r>
      <w:r>
        <w:rPr>
          <w:rFonts w:hint="default" w:ascii="Times New Roman" w:hAnsi="Times New Roman" w:cs="Times New Roman"/>
          <w:sz w:val="24"/>
          <w:szCs w:val="24"/>
        </w:rPr>
        <w:t xml:space="preserve">. Jadi, tabel ini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tidak memenuhi 2NF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A13B3A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Update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36168A2A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Mengubah ke bentuk 2NF dengan membagi table menjadi 2, yakni table students dan table projects.</w:t>
      </w:r>
    </w:p>
    <w:p w14:paraId="7046A3CD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Tabel Students</w:t>
      </w:r>
    </w:p>
    <w:tbl>
      <w:tblPr>
        <w:tblStyle w:val="1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51"/>
        <w:gridCol w:w="2907"/>
        <w:gridCol w:w="2761"/>
      </w:tblGrid>
      <w:tr w14:paraId="5897B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673" w:type="pct"/>
            <w:shd w:val="clear" w:color="auto" w:fill="1E4D78" w:themeFill="accent1" w:themeFillShade="7F"/>
            <w:vAlign w:val="center"/>
          </w:tcPr>
          <w:p w14:paraId="3211DE94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student_id</w:t>
            </w:r>
          </w:p>
        </w:tc>
        <w:tc>
          <w:tcPr>
            <w:tcW w:w="1706" w:type="pct"/>
            <w:shd w:val="clear" w:color="auto" w:fill="1E4D78" w:themeFill="accent1" w:themeFillShade="7F"/>
            <w:vAlign w:val="center"/>
          </w:tcPr>
          <w:p w14:paraId="3117C203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first_name</w:t>
            </w:r>
          </w:p>
        </w:tc>
        <w:tc>
          <w:tcPr>
            <w:tcW w:w="1620" w:type="pct"/>
            <w:shd w:val="clear" w:color="auto" w:fill="1E4D78" w:themeFill="accent1" w:themeFillShade="7F"/>
            <w:vAlign w:val="center"/>
          </w:tcPr>
          <w:p w14:paraId="091EBBA1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last_name</w:t>
            </w:r>
          </w:p>
        </w:tc>
      </w:tr>
      <w:tr w14:paraId="014EA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3" w:type="pct"/>
            <w:vAlign w:val="center"/>
          </w:tcPr>
          <w:p w14:paraId="15865DE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</w:t>
            </w:r>
          </w:p>
        </w:tc>
        <w:tc>
          <w:tcPr>
            <w:tcW w:w="1706" w:type="pct"/>
            <w:vAlign w:val="center"/>
          </w:tcPr>
          <w:p w14:paraId="6C78FCC9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Kira</w:t>
            </w:r>
          </w:p>
        </w:tc>
        <w:tc>
          <w:tcPr>
            <w:tcW w:w="1620" w:type="pct"/>
            <w:vAlign w:val="center"/>
          </w:tcPr>
          <w:p w14:paraId="2434848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Granger</w:t>
            </w:r>
          </w:p>
        </w:tc>
      </w:tr>
      <w:tr w14:paraId="4AEA8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3" w:type="pct"/>
            <w:vAlign w:val="center"/>
          </w:tcPr>
          <w:p w14:paraId="75F27B1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1001</w:t>
            </w:r>
          </w:p>
        </w:tc>
        <w:tc>
          <w:tcPr>
            <w:tcW w:w="1706" w:type="pct"/>
            <w:vAlign w:val="center"/>
          </w:tcPr>
          <w:p w14:paraId="73F519D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Katherine</w:t>
            </w:r>
          </w:p>
        </w:tc>
        <w:tc>
          <w:tcPr>
            <w:tcW w:w="1620" w:type="pct"/>
            <w:vAlign w:val="center"/>
          </w:tcPr>
          <w:p w14:paraId="41B7BDB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Erlich</w:t>
            </w:r>
          </w:p>
        </w:tc>
      </w:tr>
      <w:tr w14:paraId="2E90D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3" w:type="pct"/>
            <w:vAlign w:val="center"/>
          </w:tcPr>
          <w:p w14:paraId="3045EC2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1003</w:t>
            </w:r>
          </w:p>
        </w:tc>
        <w:tc>
          <w:tcPr>
            <w:tcW w:w="1706" w:type="pct"/>
            <w:vAlign w:val="center"/>
          </w:tcPr>
          <w:p w14:paraId="25F5960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Shannon</w:t>
            </w:r>
          </w:p>
        </w:tc>
        <w:tc>
          <w:tcPr>
            <w:tcW w:w="1620" w:type="pct"/>
            <w:vAlign w:val="center"/>
          </w:tcPr>
          <w:p w14:paraId="3255F9E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Black</w:t>
            </w:r>
          </w:p>
        </w:tc>
      </w:tr>
    </w:tbl>
    <w:p w14:paraId="6CBDBE5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08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5FBE8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DDL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50F9CE9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  <w:lang w:val="en-US"/>
        </w:rPr>
        <w:t>s</w:t>
      </w:r>
      <w:r>
        <w:rPr>
          <w:rFonts w:hint="default" w:ascii="Times New Roman" w:hAnsi="Times New Roman" w:eastAsia="Consolas" w:cs="Times New Roman"/>
          <w:color w:val="8E00C6"/>
          <w:sz w:val="20"/>
          <w:szCs w:val="20"/>
          <w:shd w:val="clear" w:fill="FFFFFF"/>
        </w:rPr>
        <w:t>tudents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(</w:t>
      </w:r>
    </w:p>
    <w:p w14:paraId="5DF9778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student_id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,</w:t>
      </w:r>
    </w:p>
    <w:p w14:paraId="06F1ECC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first_name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shd w:val="clear" w:fill="FFFFFF"/>
        </w:rPr>
        <w:t>50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),</w:t>
      </w:r>
    </w:p>
    <w:p w14:paraId="7D1486D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last_name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shd w:val="clear" w:fill="FFFFFF"/>
        </w:rPr>
        <w:t>50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</w:t>
      </w:r>
    </w:p>
    <w:p w14:paraId="515D6EE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  <w:shd w:val="clear" w:fill="FFFFFF"/>
        </w:rPr>
        <w:t>;</w:t>
      </w:r>
    </w:p>
    <w:p w14:paraId="4F01601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4A69A9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Projects</w:t>
      </w:r>
    </w:p>
    <w:tbl>
      <w:tblPr>
        <w:tblStyle w:val="10"/>
        <w:tblW w:w="41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6"/>
        <w:gridCol w:w="2875"/>
      </w:tblGrid>
      <w:tr w14:paraId="73F5B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93" w:type="pct"/>
            <w:shd w:val="clear" w:color="auto" w:fill="1E4D78" w:themeFill="accent1" w:themeFillShade="7F"/>
            <w:vAlign w:val="center"/>
          </w:tcPr>
          <w:p w14:paraId="7B7D91D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project_id</w:t>
            </w:r>
          </w:p>
        </w:tc>
        <w:tc>
          <w:tcPr>
            <w:tcW w:w="1494" w:type="pct"/>
            <w:shd w:val="clear" w:color="auto" w:fill="1E4D78" w:themeFill="accent1" w:themeFillShade="7F"/>
            <w:vAlign w:val="center"/>
          </w:tcPr>
          <w:p w14:paraId="6D0B982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student_id</w:t>
            </w:r>
          </w:p>
        </w:tc>
        <w:tc>
          <w:tcPr>
            <w:tcW w:w="2011" w:type="pct"/>
            <w:shd w:val="clear" w:color="auto" w:fill="1E4D78" w:themeFill="accent1" w:themeFillShade="7F"/>
            <w:vAlign w:val="center"/>
          </w:tcPr>
          <w:p w14:paraId="1E99092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project</w:t>
            </w:r>
          </w:p>
        </w:tc>
      </w:tr>
      <w:tr w14:paraId="1DEC1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pct"/>
            <w:vAlign w:val="center"/>
          </w:tcPr>
          <w:p w14:paraId="52DA373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P-0011</w:t>
            </w:r>
          </w:p>
        </w:tc>
        <w:tc>
          <w:tcPr>
            <w:tcW w:w="1494" w:type="pct"/>
            <w:vAlign w:val="center"/>
          </w:tcPr>
          <w:p w14:paraId="13EE078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</w:t>
            </w:r>
          </w:p>
        </w:tc>
        <w:tc>
          <w:tcPr>
            <w:tcW w:w="2011" w:type="pct"/>
            <w:vAlign w:val="center"/>
          </w:tcPr>
          <w:p w14:paraId="6323995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E-commerce Website</w:t>
            </w:r>
          </w:p>
        </w:tc>
      </w:tr>
      <w:tr w14:paraId="73256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pct"/>
            <w:vAlign w:val="center"/>
          </w:tcPr>
          <w:p w14:paraId="07A52EB9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P-0012</w:t>
            </w:r>
          </w:p>
        </w:tc>
        <w:tc>
          <w:tcPr>
            <w:tcW w:w="1494" w:type="pct"/>
            <w:vAlign w:val="center"/>
          </w:tcPr>
          <w:p w14:paraId="11934BD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1001</w:t>
            </w:r>
          </w:p>
        </w:tc>
        <w:tc>
          <w:tcPr>
            <w:tcW w:w="2011" w:type="pct"/>
            <w:vAlign w:val="center"/>
          </w:tcPr>
          <w:p w14:paraId="6DEB3B99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IoT Program</w:t>
            </w:r>
          </w:p>
        </w:tc>
      </w:tr>
      <w:tr w14:paraId="4ACF8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pct"/>
            <w:vAlign w:val="center"/>
          </w:tcPr>
          <w:p w14:paraId="2D64034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P-0013</w:t>
            </w:r>
          </w:p>
        </w:tc>
        <w:tc>
          <w:tcPr>
            <w:tcW w:w="1494" w:type="pct"/>
            <w:vAlign w:val="center"/>
          </w:tcPr>
          <w:p w14:paraId="6785847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011" w:type="pct"/>
            <w:vAlign w:val="center"/>
          </w:tcPr>
          <w:p w14:paraId="1DDD779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Book Catalog Website</w:t>
            </w:r>
          </w:p>
        </w:tc>
      </w:tr>
      <w:tr w14:paraId="32023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pct"/>
            <w:vAlign w:val="center"/>
          </w:tcPr>
          <w:p w14:paraId="1716E904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P-0014</w:t>
            </w:r>
          </w:p>
        </w:tc>
        <w:tc>
          <w:tcPr>
            <w:tcW w:w="1494" w:type="pct"/>
            <w:vAlign w:val="center"/>
          </w:tcPr>
          <w:p w14:paraId="10DFF56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1003</w:t>
            </w:r>
          </w:p>
        </w:tc>
        <w:tc>
          <w:tcPr>
            <w:tcW w:w="2011" w:type="pct"/>
            <w:vAlign w:val="center"/>
          </w:tcPr>
          <w:p w14:paraId="2E23A3C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VR Game</w:t>
            </w:r>
          </w:p>
        </w:tc>
      </w:tr>
    </w:tbl>
    <w:p w14:paraId="5DE8B7F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21CEC1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DDL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2D11191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  <w:lang w:val="en-US"/>
        </w:rPr>
        <w:t>p</w:t>
      </w:r>
      <w:r>
        <w:rPr>
          <w:rFonts w:hint="default" w:ascii="Times New Roman" w:hAnsi="Times New Roman" w:eastAsia="Consolas" w:cs="Times New Roman"/>
          <w:color w:val="8E00C6"/>
          <w:sz w:val="20"/>
          <w:szCs w:val="20"/>
          <w:shd w:val="clear" w:fill="FFFFFF"/>
        </w:rPr>
        <w:t>rojects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(</w:t>
      </w:r>
    </w:p>
    <w:p w14:paraId="081AF6C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project_id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shd w:val="clear" w:fill="FFFFFF"/>
        </w:rPr>
        <w:t>10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,</w:t>
      </w:r>
    </w:p>
    <w:p w14:paraId="33E7622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student_id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,</w:t>
      </w:r>
    </w:p>
    <w:p w14:paraId="33BBB2C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project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shd w:val="clear" w:fill="FFFFFF"/>
        </w:rPr>
        <w:t>100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),</w:t>
      </w:r>
    </w:p>
    <w:p w14:paraId="08A741B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FOREIGN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student_id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REFERENCES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8E00C6"/>
          <w:sz w:val="20"/>
          <w:szCs w:val="20"/>
          <w:u w:val="single"/>
          <w:shd w:val="clear" w:fill="FFFFFF"/>
        </w:rPr>
        <w:t>Students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student_id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</w:t>
      </w:r>
    </w:p>
    <w:p w14:paraId="07E79BE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  <w:shd w:val="clear" w:fill="FFFFFF"/>
        </w:rPr>
        <w:t>;</w:t>
      </w:r>
    </w:p>
    <w:p w14:paraId="079765B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EB00095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Third Normal Form (3NF)</w:t>
      </w:r>
    </w:p>
    <w:p w14:paraId="3396C67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Sebuah tabel dikatakan dalam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3NF</w:t>
      </w:r>
      <w:r>
        <w:rPr>
          <w:rFonts w:hint="default" w:ascii="Times New Roman" w:hAnsi="Times New Roman" w:cs="Times New Roman"/>
          <w:sz w:val="24"/>
          <w:szCs w:val="24"/>
        </w:rPr>
        <w:t xml:space="preserve"> jika:</w:t>
      </w:r>
    </w:p>
    <w:p w14:paraId="4C30DFA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 tersebut sudah dalam 2NF.</w:t>
      </w:r>
    </w:p>
    <w:p w14:paraId="2132DB27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Tidak ada ketergantungan transitif (tidak ada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non-key attribute</w:t>
      </w:r>
      <w:r>
        <w:rPr>
          <w:rFonts w:hint="default" w:ascii="Times New Roman" w:hAnsi="Times New Roman" w:cs="Times New Roman"/>
          <w:sz w:val="24"/>
          <w:szCs w:val="24"/>
        </w:rPr>
        <w:t xml:space="preserve"> yang bergantung pada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non-key attribute</w:t>
      </w:r>
      <w:r>
        <w:rPr>
          <w:rFonts w:hint="default" w:ascii="Times New Roman" w:hAnsi="Times New Roman" w:cs="Times New Roman"/>
          <w:sz w:val="24"/>
          <w:szCs w:val="24"/>
        </w:rPr>
        <w:t xml:space="preserve"> lainnya).</w:t>
      </w:r>
    </w:p>
    <w:p w14:paraId="3DF8E8A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7B07EF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E983F0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EC43FE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4E1E2A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B85B49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Analisis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:</w:t>
      </w:r>
    </w:p>
    <w:p w14:paraId="40458495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Sebelumnya table students </w:t>
      </w:r>
      <w:r>
        <w:rPr>
          <w:rFonts w:hint="default" w:ascii="Times New Roman" w:hAnsi="Times New Roman" w:cs="Times New Roman"/>
          <w:sz w:val="24"/>
          <w:szCs w:val="24"/>
        </w:rPr>
        <w:t>tidak memenuhi 2NF, maka tidak bisa memenuhi 3NF.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Setelah dibagi lagi menjadi table students dan table pojects maka sudah memenuhi 2NF maka bisa dilakukan pengecekan ke 3NF.</w:t>
      </w:r>
    </w:p>
    <w:p w14:paraId="3AFD97D3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students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sudah dalam 3NF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karena tidak ada ketergantungan transitif. Semua kolom bergantung hanya kepada kolom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student_id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Dan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table projects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juga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sudah memenuhi 3NF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karena project bergantung hanya pada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project_id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dan tidak ada ketergantungan transitif.</w:t>
      </w:r>
    </w:p>
    <w:p w14:paraId="01C2E5D0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Sudah tidak ada redundansi.</w:t>
      </w:r>
    </w:p>
    <w:p w14:paraId="4AAC0A61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83742E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Task 7 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Normalization Analysis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from Students Table</w:t>
      </w:r>
    </w:p>
    <w:p w14:paraId="4828FB63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4343400" cy="1593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F10C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 xml:space="preserve">Image </w:t>
      </w:r>
      <w:r>
        <w:rPr>
          <w:rFonts w:hint="default" w:ascii="Times New Roman" w:hAnsi="Times New Roman" w:cs="Times New Roman"/>
          <w:b/>
          <w:bCs/>
        </w:rPr>
        <w:fldChar w:fldCharType="begin"/>
      </w:r>
      <w:r>
        <w:rPr>
          <w:rFonts w:hint="default" w:ascii="Times New Roman" w:hAnsi="Times New Roman" w:cs="Times New Roman"/>
          <w:b/>
          <w:bCs/>
        </w:rPr>
        <w:instrText xml:space="preserve"> SEQ Image \* ARABIC </w:instrText>
      </w:r>
      <w:r>
        <w:rPr>
          <w:rFonts w:hint="default" w:ascii="Times New Roman" w:hAnsi="Times New Roman" w:cs="Times New Roman"/>
          <w:b/>
          <w:bCs/>
        </w:rPr>
        <w:fldChar w:fldCharType="separate"/>
      </w:r>
      <w:r>
        <w:rPr>
          <w:rFonts w:hint="default" w:ascii="Times New Roman" w:hAnsi="Times New Roman" w:cs="Times New Roman"/>
          <w:b/>
          <w:bCs/>
        </w:rPr>
        <w:t>2</w:t>
      </w:r>
      <w:r>
        <w:rPr>
          <w:rFonts w:hint="default" w:ascii="Times New Roman" w:hAnsi="Times New Roman" w:cs="Times New Roman"/>
          <w:b/>
          <w:bCs/>
        </w:rPr>
        <w:fldChar w:fldCharType="end"/>
      </w:r>
      <w:r>
        <w:rPr>
          <w:rFonts w:hint="default" w:ascii="Times New Roman" w:hAnsi="Times New Roman" w:cs="Times New Roman"/>
          <w:b/>
          <w:bCs/>
          <w:lang w:val="en-US"/>
        </w:rPr>
        <w:t xml:space="preserve"> Books table</w:t>
      </w:r>
    </w:p>
    <w:p w14:paraId="129435D7">
      <w:pPr>
        <w:jc w:val="both"/>
        <w:rPr>
          <w:rFonts w:hint="default" w:ascii="Times New Roman" w:hAnsi="Times New Roman" w:cs="Times New Roman"/>
          <w:lang w:val="en-US"/>
        </w:rPr>
      </w:pPr>
    </w:p>
    <w:p w14:paraId="28A12866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First Normal Form (1NF)</w:t>
      </w:r>
    </w:p>
    <w:p w14:paraId="74596FC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Analisis: </w:t>
      </w:r>
    </w:p>
    <w:p w14:paraId="42047B47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Tabel di atas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tidak memenuhi 1NF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karena kolom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genre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berisi nilai yang tidak atom (misalnya, "fiction, contemporary"). Seharusnya setiap nilai genre harus berada di baris terpisah agar memenuhi syarat 1NF.</w:t>
      </w:r>
    </w:p>
    <w:p w14:paraId="5BEC913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64F88E6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Update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14BA367B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Kolom genre harus atom, jadi jika sebuah film masuk kategori lebih dari 1 genre kita buat di row berikutnya saja.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5"/>
        <w:gridCol w:w="4896"/>
        <w:gridCol w:w="1488"/>
        <w:gridCol w:w="1123"/>
      </w:tblGrid>
      <w:tr w14:paraId="37EFB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5" w:type="dxa"/>
            <w:shd w:val="clear" w:color="auto" w:fill="1E4D78" w:themeFill="accent1" w:themeFillShade="7F"/>
            <w:vAlign w:val="center"/>
          </w:tcPr>
          <w:p w14:paraId="5D564585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book_id</w:t>
            </w:r>
          </w:p>
        </w:tc>
        <w:tc>
          <w:tcPr>
            <w:tcW w:w="4896" w:type="dxa"/>
            <w:shd w:val="clear" w:color="auto" w:fill="1E4D78" w:themeFill="accent1" w:themeFillShade="7F"/>
            <w:vAlign w:val="center"/>
          </w:tcPr>
          <w:p w14:paraId="6215A3D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488" w:type="dxa"/>
            <w:shd w:val="clear" w:color="auto" w:fill="1E4D78" w:themeFill="accent1" w:themeFillShade="7F"/>
            <w:vAlign w:val="center"/>
          </w:tcPr>
          <w:p w14:paraId="39257624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genre</w:t>
            </w:r>
          </w:p>
        </w:tc>
        <w:tc>
          <w:tcPr>
            <w:tcW w:w="1123" w:type="dxa"/>
            <w:shd w:val="clear" w:color="auto" w:fill="1E4D78" w:themeFill="accent1" w:themeFillShade="7F"/>
            <w:vAlign w:val="center"/>
          </w:tcPr>
          <w:p w14:paraId="5A5E040D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 w14:paraId="1CAED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  <w:vAlign w:val="top"/>
          </w:tcPr>
          <w:p w14:paraId="46C691D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</w:t>
            </w:r>
          </w:p>
        </w:tc>
        <w:tc>
          <w:tcPr>
            <w:tcW w:w="4896" w:type="dxa"/>
            <w:vAlign w:val="top"/>
          </w:tcPr>
          <w:p w14:paraId="0B339708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The Miracles of the Namiya Store</w:t>
            </w:r>
          </w:p>
        </w:tc>
        <w:tc>
          <w:tcPr>
            <w:tcW w:w="1488" w:type="dxa"/>
            <w:vAlign w:val="top"/>
          </w:tcPr>
          <w:p w14:paraId="02E0A1B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fiction</w:t>
            </w:r>
          </w:p>
        </w:tc>
        <w:tc>
          <w:tcPr>
            <w:tcW w:w="1123" w:type="dxa"/>
            <w:vAlign w:val="top"/>
          </w:tcPr>
          <w:p w14:paraId="432BD76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100000</w:t>
            </w:r>
          </w:p>
        </w:tc>
      </w:tr>
      <w:tr w14:paraId="44681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  <w:vAlign w:val="top"/>
          </w:tcPr>
          <w:p w14:paraId="72EC27D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</w:t>
            </w:r>
          </w:p>
        </w:tc>
        <w:tc>
          <w:tcPr>
            <w:tcW w:w="4896" w:type="dxa"/>
            <w:vAlign w:val="top"/>
          </w:tcPr>
          <w:p w14:paraId="4E0CDA6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The Miracles of the Namiya Store</w:t>
            </w:r>
          </w:p>
        </w:tc>
        <w:tc>
          <w:tcPr>
            <w:tcW w:w="1488" w:type="dxa"/>
            <w:vAlign w:val="top"/>
          </w:tcPr>
          <w:p w14:paraId="20CD24B8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contemporary</w:t>
            </w:r>
          </w:p>
        </w:tc>
        <w:tc>
          <w:tcPr>
            <w:tcW w:w="1123" w:type="dxa"/>
            <w:vAlign w:val="top"/>
          </w:tcPr>
          <w:p w14:paraId="07D74F33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100000</w:t>
            </w:r>
          </w:p>
        </w:tc>
      </w:tr>
      <w:tr w14:paraId="1F430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  <w:vAlign w:val="top"/>
          </w:tcPr>
          <w:p w14:paraId="1DD7650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1001</w:t>
            </w:r>
          </w:p>
        </w:tc>
        <w:tc>
          <w:tcPr>
            <w:tcW w:w="4896" w:type="dxa"/>
            <w:vAlign w:val="top"/>
          </w:tcPr>
          <w:p w14:paraId="6AD285A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And Then There Were None</w:t>
            </w:r>
          </w:p>
        </w:tc>
        <w:tc>
          <w:tcPr>
            <w:tcW w:w="1488" w:type="dxa"/>
            <w:vAlign w:val="top"/>
          </w:tcPr>
          <w:p w14:paraId="19D224E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fiction</w:t>
            </w:r>
          </w:p>
        </w:tc>
        <w:tc>
          <w:tcPr>
            <w:tcW w:w="1123" w:type="dxa"/>
            <w:vAlign w:val="top"/>
          </w:tcPr>
          <w:p w14:paraId="47D4D94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98000</w:t>
            </w:r>
          </w:p>
        </w:tc>
      </w:tr>
      <w:tr w14:paraId="61A27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  <w:vAlign w:val="top"/>
          </w:tcPr>
          <w:p w14:paraId="442E3518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1001</w:t>
            </w:r>
          </w:p>
        </w:tc>
        <w:tc>
          <w:tcPr>
            <w:tcW w:w="4896" w:type="dxa"/>
            <w:vAlign w:val="top"/>
          </w:tcPr>
          <w:p w14:paraId="6BE092D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And Then There Were None</w:t>
            </w:r>
          </w:p>
        </w:tc>
        <w:tc>
          <w:tcPr>
            <w:tcW w:w="1488" w:type="dxa"/>
            <w:vAlign w:val="top"/>
          </w:tcPr>
          <w:p w14:paraId="71FCB2E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mystery</w:t>
            </w:r>
          </w:p>
        </w:tc>
        <w:tc>
          <w:tcPr>
            <w:tcW w:w="1123" w:type="dxa"/>
            <w:vAlign w:val="top"/>
          </w:tcPr>
          <w:p w14:paraId="2AD6010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98000</w:t>
            </w:r>
          </w:p>
        </w:tc>
      </w:tr>
      <w:tr w14:paraId="14363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  <w:vAlign w:val="top"/>
          </w:tcPr>
          <w:p w14:paraId="3103EA0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1002</w:t>
            </w:r>
          </w:p>
        </w:tc>
        <w:tc>
          <w:tcPr>
            <w:tcW w:w="4896" w:type="dxa"/>
            <w:vAlign w:val="top"/>
          </w:tcPr>
          <w:p w14:paraId="4A4E16A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Six of Crows</w:t>
            </w:r>
          </w:p>
        </w:tc>
        <w:tc>
          <w:tcPr>
            <w:tcW w:w="1488" w:type="dxa"/>
            <w:vAlign w:val="top"/>
          </w:tcPr>
          <w:p w14:paraId="3E6D1D0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fiction</w:t>
            </w:r>
          </w:p>
        </w:tc>
        <w:tc>
          <w:tcPr>
            <w:tcW w:w="1123" w:type="dxa"/>
            <w:vAlign w:val="top"/>
          </w:tcPr>
          <w:p w14:paraId="09871E1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88000</w:t>
            </w:r>
          </w:p>
        </w:tc>
      </w:tr>
      <w:tr w14:paraId="2A8D9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  <w:vAlign w:val="top"/>
          </w:tcPr>
          <w:p w14:paraId="01FCBC78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1002</w:t>
            </w:r>
          </w:p>
        </w:tc>
        <w:tc>
          <w:tcPr>
            <w:tcW w:w="4896" w:type="dxa"/>
            <w:vAlign w:val="top"/>
          </w:tcPr>
          <w:p w14:paraId="409CCE9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Six of Crows</w:t>
            </w:r>
          </w:p>
        </w:tc>
        <w:tc>
          <w:tcPr>
            <w:tcW w:w="1488" w:type="dxa"/>
            <w:vAlign w:val="top"/>
          </w:tcPr>
          <w:p w14:paraId="55A8D8E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fantasy</w:t>
            </w:r>
          </w:p>
        </w:tc>
        <w:tc>
          <w:tcPr>
            <w:tcW w:w="1123" w:type="dxa"/>
            <w:vAlign w:val="top"/>
          </w:tcPr>
          <w:p w14:paraId="29DB8F5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88000</w:t>
            </w:r>
          </w:p>
        </w:tc>
      </w:tr>
      <w:tr w14:paraId="33BC7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  <w:vAlign w:val="top"/>
          </w:tcPr>
          <w:p w14:paraId="3A09A98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1003</w:t>
            </w:r>
          </w:p>
        </w:tc>
        <w:tc>
          <w:tcPr>
            <w:tcW w:w="4896" w:type="dxa"/>
            <w:vAlign w:val="top"/>
          </w:tcPr>
          <w:p w14:paraId="2D564414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Goodbye, Things: The New Japanese Minimalism</w:t>
            </w:r>
          </w:p>
        </w:tc>
        <w:tc>
          <w:tcPr>
            <w:tcW w:w="1488" w:type="dxa"/>
            <w:vAlign w:val="top"/>
          </w:tcPr>
          <w:p w14:paraId="69784A4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nonfiction</w:t>
            </w:r>
          </w:p>
        </w:tc>
        <w:tc>
          <w:tcPr>
            <w:tcW w:w="1123" w:type="dxa"/>
            <w:vAlign w:val="top"/>
          </w:tcPr>
          <w:p w14:paraId="4BCCC20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92000</w:t>
            </w:r>
          </w:p>
        </w:tc>
      </w:tr>
    </w:tbl>
    <w:p w14:paraId="228634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9A3AF92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Second Normal Form (2NF)</w:t>
      </w:r>
    </w:p>
    <w:p w14:paraId="5FDB2B9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Analisis:</w:t>
      </w:r>
    </w:p>
    <w:p w14:paraId="7E023142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Sebelum update, table books sudah otomatis tidak memenuhi 2NF. Setelah update kolom genre harus atom maka sudah memenuhi 1NF dan bisa dilakukan pengecekan 2NF.</w:t>
      </w:r>
    </w:p>
    <w:p w14:paraId="075464AE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Primary key nya disini berupa composite key (book_id, genre)</w:t>
      </w:r>
    </w:p>
    <w:p w14:paraId="05F1DA0C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Semua non_key attribute (title, price) bergantung pada composite key.</w:t>
      </w:r>
    </w:p>
    <w:p w14:paraId="7E810222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Karena title dan price bergantung hanya pada book_id, maka ada ketergantungan parsial. Berarti table update di atas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tidak memenuhi 2NF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1888C55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7D081A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Update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 w14:paraId="353B8160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Untuk mengubah tabel books menjadi 2NF, maka perlu menghilangkan ketergantungan parsial dengan memisahkan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sz w:val="24"/>
          <w:szCs w:val="24"/>
        </w:rPr>
        <w:t>non-key attributes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ke table lain.</w:t>
      </w:r>
    </w:p>
    <w:p w14:paraId="6A2A64B0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Books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4896"/>
        <w:gridCol w:w="1123"/>
      </w:tblGrid>
      <w:tr w14:paraId="4DA2F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shd w:val="clear" w:color="auto" w:fill="1E4D78" w:themeFill="accent1" w:themeFillShade="7F"/>
            <w:vAlign w:val="center"/>
          </w:tcPr>
          <w:p w14:paraId="06E7BD3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book_id</w:t>
            </w:r>
          </w:p>
        </w:tc>
        <w:tc>
          <w:tcPr>
            <w:tcW w:w="4896" w:type="dxa"/>
            <w:shd w:val="clear" w:color="auto" w:fill="1E4D78" w:themeFill="accent1" w:themeFillShade="7F"/>
            <w:vAlign w:val="center"/>
          </w:tcPr>
          <w:p w14:paraId="77E0FD3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123" w:type="dxa"/>
            <w:shd w:val="clear" w:color="auto" w:fill="1E4D78" w:themeFill="accent1" w:themeFillShade="7F"/>
            <w:vAlign w:val="center"/>
          </w:tcPr>
          <w:p w14:paraId="0D51708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 w14:paraId="72689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vAlign w:val="top"/>
          </w:tcPr>
          <w:p w14:paraId="00D45BA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</w:t>
            </w:r>
          </w:p>
        </w:tc>
        <w:tc>
          <w:tcPr>
            <w:tcW w:w="4896" w:type="dxa"/>
            <w:vAlign w:val="top"/>
          </w:tcPr>
          <w:p w14:paraId="6F57454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The Miracles of the Namiya Store</w:t>
            </w:r>
          </w:p>
        </w:tc>
        <w:tc>
          <w:tcPr>
            <w:tcW w:w="1123" w:type="dxa"/>
            <w:vAlign w:val="top"/>
          </w:tcPr>
          <w:p w14:paraId="463C7B7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100000</w:t>
            </w:r>
          </w:p>
        </w:tc>
      </w:tr>
      <w:tr w14:paraId="5D6D7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vAlign w:val="top"/>
          </w:tcPr>
          <w:p w14:paraId="713A8AB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1001</w:t>
            </w:r>
          </w:p>
        </w:tc>
        <w:tc>
          <w:tcPr>
            <w:tcW w:w="4896" w:type="dxa"/>
            <w:vAlign w:val="top"/>
          </w:tcPr>
          <w:p w14:paraId="78586D4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And Then There Were None</w:t>
            </w:r>
          </w:p>
        </w:tc>
        <w:tc>
          <w:tcPr>
            <w:tcW w:w="1123" w:type="dxa"/>
            <w:vAlign w:val="top"/>
          </w:tcPr>
          <w:p w14:paraId="4C4679F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98000</w:t>
            </w:r>
          </w:p>
        </w:tc>
      </w:tr>
      <w:tr w14:paraId="79A20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vAlign w:val="top"/>
          </w:tcPr>
          <w:p w14:paraId="0863DE6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1002</w:t>
            </w:r>
          </w:p>
        </w:tc>
        <w:tc>
          <w:tcPr>
            <w:tcW w:w="4896" w:type="dxa"/>
            <w:vAlign w:val="top"/>
          </w:tcPr>
          <w:p w14:paraId="106C1C8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Six of Crows</w:t>
            </w:r>
          </w:p>
        </w:tc>
        <w:tc>
          <w:tcPr>
            <w:tcW w:w="1123" w:type="dxa"/>
            <w:vAlign w:val="top"/>
          </w:tcPr>
          <w:p w14:paraId="6130A7F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88000</w:t>
            </w:r>
          </w:p>
        </w:tc>
      </w:tr>
      <w:tr w14:paraId="6D1C5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vAlign w:val="top"/>
          </w:tcPr>
          <w:p w14:paraId="0E33EB0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1003</w:t>
            </w:r>
          </w:p>
        </w:tc>
        <w:tc>
          <w:tcPr>
            <w:tcW w:w="4896" w:type="dxa"/>
            <w:vAlign w:val="top"/>
          </w:tcPr>
          <w:p w14:paraId="4E9EEEA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Goodbye, Things: The New Japanese Minimalism</w:t>
            </w:r>
          </w:p>
        </w:tc>
        <w:tc>
          <w:tcPr>
            <w:tcW w:w="1123" w:type="dxa"/>
            <w:vAlign w:val="top"/>
          </w:tcPr>
          <w:p w14:paraId="22A30E53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92000</w:t>
            </w:r>
          </w:p>
        </w:tc>
      </w:tr>
    </w:tbl>
    <w:p w14:paraId="2E840A1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C01BA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DDL:</w:t>
      </w:r>
    </w:p>
    <w:p w14:paraId="5877BB5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  <w:lang w:val="en-US"/>
        </w:rPr>
        <w:t>b</w:t>
      </w:r>
      <w:r>
        <w:rPr>
          <w:rFonts w:hint="default" w:ascii="Times New Roman" w:hAnsi="Times New Roman" w:eastAsia="Consolas" w:cs="Times New Roman"/>
          <w:color w:val="8E00C6"/>
          <w:sz w:val="20"/>
          <w:szCs w:val="20"/>
          <w:shd w:val="clear" w:fill="FFFFFF"/>
        </w:rPr>
        <w:t>ooks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(</w:t>
      </w:r>
    </w:p>
    <w:p w14:paraId="5F7F62E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book_id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,</w:t>
      </w:r>
    </w:p>
    <w:p w14:paraId="0673C9C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title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shd w:val="clear" w:fill="FFFFFF"/>
        </w:rPr>
        <w:t>100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),</w:t>
      </w:r>
    </w:p>
    <w:p w14:paraId="6388940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price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INT</w:t>
      </w:r>
    </w:p>
    <w:p w14:paraId="65760F7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  <w:shd w:val="clear" w:fill="FFFFFF"/>
        </w:rPr>
        <w:t>;</w:t>
      </w:r>
    </w:p>
    <w:p w14:paraId="1C054A0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C27410E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Genres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236"/>
        <w:gridCol w:w="1512"/>
      </w:tblGrid>
      <w:tr w14:paraId="76CEC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shd w:val="clear" w:color="auto" w:fill="1E4D78" w:themeFill="accent1" w:themeFillShade="7F"/>
            <w:vAlign w:val="center"/>
          </w:tcPr>
          <w:p w14:paraId="099CF1A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genre_id</w:t>
            </w:r>
          </w:p>
        </w:tc>
        <w:tc>
          <w:tcPr>
            <w:tcW w:w="1236" w:type="dxa"/>
            <w:shd w:val="clear" w:color="auto" w:fill="1E4D78" w:themeFill="accent1" w:themeFillShade="7F"/>
            <w:vAlign w:val="center"/>
          </w:tcPr>
          <w:p w14:paraId="57902F8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book_id</w:t>
            </w:r>
          </w:p>
        </w:tc>
        <w:tc>
          <w:tcPr>
            <w:tcW w:w="1512" w:type="dxa"/>
            <w:shd w:val="clear" w:color="auto" w:fill="1E4D78" w:themeFill="accent1" w:themeFillShade="7F"/>
            <w:vAlign w:val="center"/>
          </w:tcPr>
          <w:p w14:paraId="5B2EDD2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genre</w:t>
            </w:r>
          </w:p>
        </w:tc>
      </w:tr>
      <w:tr w14:paraId="1BC49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top"/>
          </w:tcPr>
          <w:p w14:paraId="29C5DA6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36" w:type="dxa"/>
            <w:vAlign w:val="top"/>
          </w:tcPr>
          <w:p w14:paraId="4A7C4D2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</w:t>
            </w:r>
          </w:p>
        </w:tc>
        <w:tc>
          <w:tcPr>
            <w:tcW w:w="1512" w:type="dxa"/>
            <w:vAlign w:val="top"/>
          </w:tcPr>
          <w:p w14:paraId="04A759B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fiction</w:t>
            </w:r>
          </w:p>
        </w:tc>
      </w:tr>
      <w:tr w14:paraId="23230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3" w:type="dxa"/>
            <w:vAlign w:val="top"/>
          </w:tcPr>
          <w:p w14:paraId="18E0BEB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236" w:type="dxa"/>
            <w:vAlign w:val="top"/>
          </w:tcPr>
          <w:p w14:paraId="0844083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1000</w:t>
            </w:r>
          </w:p>
        </w:tc>
        <w:tc>
          <w:tcPr>
            <w:tcW w:w="1512" w:type="dxa"/>
            <w:vAlign w:val="top"/>
          </w:tcPr>
          <w:p w14:paraId="2F33053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contemporary</w:t>
            </w:r>
          </w:p>
        </w:tc>
      </w:tr>
      <w:tr w14:paraId="11566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top"/>
          </w:tcPr>
          <w:p w14:paraId="7E26042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236" w:type="dxa"/>
            <w:vAlign w:val="top"/>
          </w:tcPr>
          <w:p w14:paraId="3EADCDE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1001</w:t>
            </w:r>
          </w:p>
        </w:tc>
        <w:tc>
          <w:tcPr>
            <w:tcW w:w="1512" w:type="dxa"/>
            <w:vAlign w:val="top"/>
          </w:tcPr>
          <w:p w14:paraId="2711F673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fiction</w:t>
            </w:r>
          </w:p>
        </w:tc>
      </w:tr>
      <w:tr w14:paraId="51C96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top"/>
          </w:tcPr>
          <w:p w14:paraId="6A392914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236" w:type="dxa"/>
            <w:vAlign w:val="top"/>
          </w:tcPr>
          <w:p w14:paraId="475CEAB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1001</w:t>
            </w:r>
          </w:p>
        </w:tc>
        <w:tc>
          <w:tcPr>
            <w:tcW w:w="1512" w:type="dxa"/>
            <w:vAlign w:val="top"/>
          </w:tcPr>
          <w:p w14:paraId="52DD5CD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mystery</w:t>
            </w:r>
          </w:p>
        </w:tc>
      </w:tr>
      <w:tr w14:paraId="4F167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top"/>
          </w:tcPr>
          <w:p w14:paraId="235DD5B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236" w:type="dxa"/>
            <w:vAlign w:val="top"/>
          </w:tcPr>
          <w:p w14:paraId="35688F73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1002</w:t>
            </w:r>
          </w:p>
        </w:tc>
        <w:tc>
          <w:tcPr>
            <w:tcW w:w="1512" w:type="dxa"/>
            <w:vAlign w:val="top"/>
          </w:tcPr>
          <w:p w14:paraId="5791309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fiction</w:t>
            </w:r>
          </w:p>
        </w:tc>
      </w:tr>
      <w:tr w14:paraId="5A44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top"/>
          </w:tcPr>
          <w:p w14:paraId="59F4FC2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236" w:type="dxa"/>
            <w:vAlign w:val="top"/>
          </w:tcPr>
          <w:p w14:paraId="28393C7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1002</w:t>
            </w:r>
          </w:p>
        </w:tc>
        <w:tc>
          <w:tcPr>
            <w:tcW w:w="1512" w:type="dxa"/>
            <w:vAlign w:val="top"/>
          </w:tcPr>
          <w:p w14:paraId="25D0A0D4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fantasy</w:t>
            </w:r>
          </w:p>
        </w:tc>
      </w:tr>
      <w:tr w14:paraId="143F7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top"/>
          </w:tcPr>
          <w:p w14:paraId="4F1E67B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236" w:type="dxa"/>
            <w:vAlign w:val="top"/>
          </w:tcPr>
          <w:p w14:paraId="322667E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1003</w:t>
            </w:r>
          </w:p>
        </w:tc>
        <w:tc>
          <w:tcPr>
            <w:tcW w:w="1512" w:type="dxa"/>
            <w:vAlign w:val="top"/>
          </w:tcPr>
          <w:p w14:paraId="6FE1617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leftChars="0" w:right="0" w:righ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03864"/>
                <w:sz w:val="20"/>
                <w:szCs w:val="20"/>
                <w:u w:val="none"/>
                <w:vertAlign w:val="baseline"/>
              </w:rPr>
              <w:t>nonfiction</w:t>
            </w:r>
          </w:p>
        </w:tc>
      </w:tr>
    </w:tbl>
    <w:p w14:paraId="1D943EF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2C1BCA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DDL:</w:t>
      </w:r>
    </w:p>
    <w:p w14:paraId="79108F1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  <w:lang w:val="en-US"/>
        </w:rPr>
        <w:t>g</w:t>
      </w:r>
      <w:r>
        <w:rPr>
          <w:rFonts w:hint="default" w:ascii="Times New Roman" w:hAnsi="Times New Roman" w:eastAsia="Consolas" w:cs="Times New Roman"/>
          <w:color w:val="8E00C6"/>
          <w:sz w:val="20"/>
          <w:szCs w:val="20"/>
          <w:shd w:val="clear" w:fill="FFFFFF"/>
        </w:rPr>
        <w:t>enres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(</w:t>
      </w:r>
    </w:p>
    <w:p w14:paraId="64BAF37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genre_id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SERIAL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,</w:t>
      </w:r>
    </w:p>
    <w:p w14:paraId="0161B74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book_id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,</w:t>
      </w:r>
    </w:p>
    <w:p w14:paraId="4931191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genre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shd w:val="clear" w:fill="FFFFFF"/>
        </w:rPr>
        <w:t>50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),</w:t>
      </w:r>
    </w:p>
    <w:p w14:paraId="4355CF3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FOREIGN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book_id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Times New Roman" w:hAnsi="Times New Roman" w:eastAsia="Consolas" w:cs="Times New Roman"/>
          <w:b/>
          <w:bCs/>
          <w:color w:val="800000"/>
          <w:sz w:val="20"/>
          <w:szCs w:val="20"/>
          <w:shd w:val="clear" w:fill="FFFFFF"/>
        </w:rPr>
        <w:t>REFERENCES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  <w:lang w:val="en-US"/>
        </w:rPr>
        <w:t>b</w:t>
      </w:r>
      <w:r>
        <w:rPr>
          <w:rFonts w:hint="default" w:ascii="Times New Roman" w:hAnsi="Times New Roman" w:eastAsia="Consolas" w:cs="Times New Roman"/>
          <w:color w:val="8E00C6"/>
          <w:sz w:val="20"/>
          <w:szCs w:val="20"/>
          <w:u w:val="single"/>
          <w:shd w:val="clear" w:fill="FFFFFF"/>
        </w:rPr>
        <w:t>ooks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6464"/>
          <w:sz w:val="20"/>
          <w:szCs w:val="20"/>
          <w:shd w:val="clear" w:fill="FFFFFF"/>
        </w:rPr>
        <w:t>book_id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</w:t>
      </w:r>
    </w:p>
    <w:p w14:paraId="61702A7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  <w:shd w:val="clear" w:fill="FFFFFF"/>
        </w:rPr>
        <w:t>;</w:t>
      </w:r>
    </w:p>
    <w:p w14:paraId="38F756F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7D0B8F3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Third Normal Form (3NF)</w:t>
      </w:r>
    </w:p>
    <w:p w14:paraId="15EE9A1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Analisis:</w:t>
      </w:r>
    </w:p>
    <w:p w14:paraId="1131D50D">
      <w:pPr>
        <w:numPr>
          <w:ilvl w:val="0"/>
          <w:numId w:val="1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Table Books: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kolom title dan price bergantung hanya pada book_id. Jadi tidak ada ketergantungan transitive. Table ini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sudah memenuhi 3NF.</w:t>
      </w:r>
    </w:p>
    <w:p w14:paraId="6B737508">
      <w:pPr>
        <w:numPr>
          <w:ilvl w:val="0"/>
          <w:numId w:val="1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genres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 genre bergantung hanya pada genre_id dan book_id berfunsgi sebagai foreign key (FK). Tidak ada ketergantungan transitive, jadi tabel ini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sudah memenuhi 3NF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32928C0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F295C0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132488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 8 : Modify Table Structure of Students Table</w:t>
      </w:r>
    </w:p>
    <w:p w14:paraId="1EF918B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F87AC22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Table structure in number 6 should be modified so that it may record information about the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class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that provided the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project assignment as well as the score of the project the student worked on.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Implement the table structure that was created using the ddl syntax.</w:t>
      </w:r>
    </w:p>
    <w:p w14:paraId="4E526198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CEE051D">
      <w:pPr>
        <w:numPr>
          <w:ilvl w:val="0"/>
          <w:numId w:val="1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Update Table Structure</w:t>
      </w:r>
    </w:p>
    <w:p w14:paraId="439AC63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F204E65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172339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AD97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My assumption is that this is the table before normalization.</w:t>
      </w:r>
      <w:r>
        <w:rPr>
          <w:rFonts w:hint="default" w:ascii="Times New Roman" w:hAnsi="Times New Roman"/>
          <w:lang w:val="en-US"/>
        </w:rPr>
        <w:t xml:space="preserve"> So we need to add new columns, namely score and class_id. </w:t>
      </w:r>
      <w:r>
        <w:rPr>
          <w:rFonts w:hint="default" w:ascii="Times New Roman" w:hAnsi="Times New Roman" w:cs="Times New Roman"/>
        </w:rPr>
        <w:t>The table structure will include the following columns:</w:t>
      </w:r>
    </w:p>
    <w:p w14:paraId="1F8ABD2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student_id</w:t>
      </w:r>
      <w:r>
        <w:rPr>
          <w:rFonts w:hint="default" w:ascii="Times New Roman" w:hAnsi="Times New Roman" w:cs="Times New Roman"/>
        </w:rPr>
        <w:t>: The unique identifier for the student.</w:t>
      </w:r>
    </w:p>
    <w:p w14:paraId="2C5EDE1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>: The first name of the student.</w:t>
      </w:r>
    </w:p>
    <w:p w14:paraId="0EFB3D1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>: The last name of the student.</w:t>
      </w:r>
    </w:p>
    <w:p w14:paraId="3BB35E1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project_id</w:t>
      </w:r>
      <w:r>
        <w:rPr>
          <w:rFonts w:hint="default" w:ascii="Times New Roman" w:hAnsi="Times New Roman" w:cs="Times New Roman"/>
        </w:rPr>
        <w:t>: The unique identifier for the project.</w:t>
      </w:r>
    </w:p>
    <w:p w14:paraId="0EEFC69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</w:rPr>
        <w:t>: The name of the project.</w:t>
      </w:r>
    </w:p>
    <w:p w14:paraId="290C973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score</w:t>
      </w:r>
      <w:r>
        <w:rPr>
          <w:rFonts w:hint="default" w:ascii="Times New Roman" w:hAnsi="Times New Roman" w:cs="Times New Roman"/>
        </w:rPr>
        <w:t>: The score achieved for the project.</w:t>
      </w:r>
    </w:p>
    <w:p w14:paraId="67DABE2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class_id</w:t>
      </w:r>
      <w:r>
        <w:rPr>
          <w:rFonts w:hint="default" w:ascii="Times New Roman" w:hAnsi="Times New Roman" w:cs="Times New Roman"/>
        </w:rPr>
        <w:t>: The identifier for the class associated with the project.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0EA9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7E6E6" w:themeFill="background2"/>
            <w:vAlign w:val="center"/>
          </w:tcPr>
          <w:p w14:paraId="0E48AE2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students</w:t>
            </w:r>
          </w:p>
        </w:tc>
      </w:tr>
      <w:tr w14:paraId="7AA8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480F8C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student_id: int</w:t>
            </w:r>
          </w:p>
        </w:tc>
        <w:tc>
          <w:tcPr>
            <w:tcW w:w="2841" w:type="dxa"/>
            <w:vAlign w:val="center"/>
          </w:tcPr>
          <w:p w14:paraId="58BABF8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33FE687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PK</w:t>
            </w:r>
          </w:p>
        </w:tc>
      </w:tr>
      <w:tr w14:paraId="2A666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399715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first_name: varchar(100)</w:t>
            </w:r>
          </w:p>
        </w:tc>
        <w:tc>
          <w:tcPr>
            <w:tcW w:w="2841" w:type="dxa"/>
            <w:vAlign w:val="center"/>
          </w:tcPr>
          <w:p w14:paraId="12070ED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0656BC2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3AFF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D093C4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last_name: varchar(100)</w:t>
            </w:r>
          </w:p>
        </w:tc>
        <w:tc>
          <w:tcPr>
            <w:tcW w:w="2841" w:type="dxa"/>
            <w:vAlign w:val="center"/>
          </w:tcPr>
          <w:p w14:paraId="15B5D01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12C1259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7D77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5FB1AA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project_id: varchar(10)</w:t>
            </w:r>
          </w:p>
        </w:tc>
        <w:tc>
          <w:tcPr>
            <w:tcW w:w="2841" w:type="dxa"/>
            <w:vAlign w:val="center"/>
          </w:tcPr>
          <w:p w14:paraId="32D2E6D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3877A31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PK</w:t>
            </w:r>
          </w:p>
        </w:tc>
      </w:tr>
      <w:tr w14:paraId="4AEE5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476F51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project: varchar(100)</w:t>
            </w:r>
          </w:p>
        </w:tc>
        <w:tc>
          <w:tcPr>
            <w:tcW w:w="2841" w:type="dxa"/>
            <w:vAlign w:val="center"/>
          </w:tcPr>
          <w:p w14:paraId="34DB4BD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2C3797D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1A5A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4B7F9C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score : int</w:t>
            </w:r>
          </w:p>
        </w:tc>
        <w:tc>
          <w:tcPr>
            <w:tcW w:w="2841" w:type="dxa"/>
            <w:vAlign w:val="center"/>
          </w:tcPr>
          <w:p w14:paraId="733B65F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Between 0 and 100</w:t>
            </w:r>
          </w:p>
        </w:tc>
        <w:tc>
          <w:tcPr>
            <w:tcW w:w="2841" w:type="dxa"/>
            <w:vAlign w:val="center"/>
          </w:tcPr>
          <w:p w14:paraId="403AB02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CED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0E3DA8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class_id: varchar(10)</w:t>
            </w:r>
          </w:p>
        </w:tc>
        <w:tc>
          <w:tcPr>
            <w:tcW w:w="2841" w:type="dxa"/>
            <w:vAlign w:val="center"/>
          </w:tcPr>
          <w:p w14:paraId="176DE40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7272483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FK</w:t>
            </w:r>
          </w:p>
        </w:tc>
      </w:tr>
    </w:tbl>
    <w:p w14:paraId="7E376245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619913E1">
      <w:pPr>
        <w:numPr>
          <w:ilvl w:val="0"/>
          <w:numId w:val="16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DDL</w:t>
      </w:r>
    </w:p>
    <w:p w14:paraId="311F85B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students</w:t>
      </w:r>
    </w:p>
    <w:p w14:paraId="48B2811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COLUMN score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(score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),</w:t>
      </w:r>
    </w:p>
    <w:p w14:paraId="5A11E00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COLUMN class_id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</w:p>
    <w:p w14:paraId="3031FE0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fk_class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(class_id)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classes(class_id);</w:t>
      </w:r>
    </w:p>
    <w:p w14:paraId="08626288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C5CA8"/>
    <w:multiLevelType w:val="singleLevel"/>
    <w:tmpl w:val="824C5C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97AF92"/>
    <w:multiLevelType w:val="singleLevel"/>
    <w:tmpl w:val="9F97AF9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AC7F53BA"/>
    <w:multiLevelType w:val="singleLevel"/>
    <w:tmpl w:val="AC7F53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119A8B2"/>
    <w:multiLevelType w:val="multilevel"/>
    <w:tmpl w:val="B119A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B0BF33"/>
    <w:multiLevelType w:val="multilevel"/>
    <w:tmpl w:val="B9B0B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0663612"/>
    <w:multiLevelType w:val="singleLevel"/>
    <w:tmpl w:val="C066361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10BF8AA"/>
    <w:multiLevelType w:val="multilevel"/>
    <w:tmpl w:val="C10BF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EEFA379"/>
    <w:multiLevelType w:val="singleLevel"/>
    <w:tmpl w:val="CEEFA3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8">
    <w:nsid w:val="FB72B4E8"/>
    <w:multiLevelType w:val="singleLevel"/>
    <w:tmpl w:val="FB72B4E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C9EA7A2"/>
    <w:multiLevelType w:val="multilevel"/>
    <w:tmpl w:val="FC9EA7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0F7975E"/>
    <w:multiLevelType w:val="singleLevel"/>
    <w:tmpl w:val="10F7975E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21D27264"/>
    <w:multiLevelType w:val="multilevel"/>
    <w:tmpl w:val="21D27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CBA2367"/>
    <w:multiLevelType w:val="singleLevel"/>
    <w:tmpl w:val="2CBA236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5D1EBD4B"/>
    <w:multiLevelType w:val="singleLevel"/>
    <w:tmpl w:val="5D1EBD4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652FAB49"/>
    <w:multiLevelType w:val="multilevel"/>
    <w:tmpl w:val="652FAB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29D3CCB"/>
    <w:multiLevelType w:val="singleLevel"/>
    <w:tmpl w:val="729D3CCB"/>
    <w:lvl w:ilvl="0" w:tentative="0">
      <w:start w:val="1"/>
      <w:numFmt w:val="lowerLetter"/>
      <w:suff w:val="space"/>
      <w:lvlText w:val="%1."/>
      <w:lvlJc w:val="left"/>
    </w:lvl>
  </w:abstractNum>
  <w:abstractNum w:abstractNumId="16">
    <w:nsid w:val="77AC0790"/>
    <w:multiLevelType w:val="multilevel"/>
    <w:tmpl w:val="77AC0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6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16"/>
  </w:num>
  <w:num w:numId="11">
    <w:abstractNumId w:val="15"/>
  </w:num>
  <w:num w:numId="12">
    <w:abstractNumId w:val="1"/>
  </w:num>
  <w:num w:numId="13">
    <w:abstractNumId w:val="12"/>
  </w:num>
  <w:num w:numId="14">
    <w:abstractNumId w:val="2"/>
  </w:num>
  <w:num w:numId="15">
    <w:abstractNumId w:val="13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A5833"/>
    <w:rsid w:val="11EA3613"/>
    <w:rsid w:val="326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2024-10-27T11:11:00Z</dcterms:created>
  <dc:creator>Wafaa</dc:creator>
  <cp:lastModifiedBy>Wafaa</cp:lastModifiedBy>
  <dcterms:modified xsi:type="dcterms:W3CDTF">2024-10-27T13:33:29Z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C5E4021B00174CD89DA56D410AC5EDDB_11</vt:lpwstr>
  </property>
</Properties>
</file>