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03BD" w14:textId="439D3146" w:rsidR="00A757FE" w:rsidRDefault="00DD4552" w:rsidP="00DD4552">
      <w:pPr>
        <w:pBdr>
          <w:bottom w:val="single" w:sz="6" w:space="1" w:color="auto"/>
        </w:pBdr>
        <w:jc w:val="center"/>
        <w:rPr>
          <w:b/>
          <w:bCs/>
          <w:i/>
          <w:iCs/>
          <w:sz w:val="96"/>
          <w:szCs w:val="96"/>
          <w:lang w:val="en-US"/>
        </w:rPr>
      </w:pPr>
      <w:r w:rsidRPr="00DD4552">
        <w:rPr>
          <w:b/>
          <w:bCs/>
          <w:i/>
          <w:iCs/>
          <w:sz w:val="96"/>
          <w:szCs w:val="96"/>
          <w:lang w:val="en-US"/>
        </w:rPr>
        <w:t>BACKEND 2 NOTES</w:t>
      </w:r>
    </w:p>
    <w:p w14:paraId="0DA6906F" w14:textId="218D40ED" w:rsidR="00DD4552" w:rsidRDefault="00DD4552" w:rsidP="00DD4552">
      <w:pPr>
        <w:jc w:val="center"/>
        <w:rPr>
          <w:b/>
          <w:bCs/>
          <w:i/>
          <w:iCs/>
          <w:sz w:val="96"/>
          <w:szCs w:val="96"/>
          <w:lang w:val="en-US"/>
        </w:rPr>
      </w:pPr>
      <w:r w:rsidRPr="00DD4552">
        <w:rPr>
          <w:b/>
          <w:bCs/>
          <w:i/>
          <w:iCs/>
          <w:sz w:val="96"/>
          <w:szCs w:val="96"/>
          <w:lang w:val="en-US"/>
        </w:rPr>
        <w:drawing>
          <wp:inline distT="0" distB="0" distL="0" distR="0" wp14:anchorId="430075B3" wp14:editId="03B03750">
            <wp:extent cx="5448772" cy="3231160"/>
            <wp:effectExtent l="0" t="0" r="0" b="7620"/>
            <wp:docPr id="12219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4481" name=""/>
                    <pic:cNvPicPr/>
                  </pic:nvPicPr>
                  <pic:blipFill>
                    <a:blip r:embed="rId4"/>
                    <a:stretch>
                      <a:fillRect/>
                    </a:stretch>
                  </pic:blipFill>
                  <pic:spPr>
                    <a:xfrm>
                      <a:off x="0" y="0"/>
                      <a:ext cx="5448772" cy="3231160"/>
                    </a:xfrm>
                    <a:prstGeom prst="rect">
                      <a:avLst/>
                    </a:prstGeom>
                  </pic:spPr>
                </pic:pic>
              </a:graphicData>
            </a:graphic>
          </wp:inline>
        </w:drawing>
      </w:r>
    </w:p>
    <w:p w14:paraId="387207B8" w14:textId="1BB3A28F" w:rsidR="00DD4552" w:rsidRDefault="00DD4552" w:rsidP="00DD4552">
      <w:pPr>
        <w:jc w:val="center"/>
        <w:rPr>
          <w:b/>
          <w:bCs/>
          <w:i/>
          <w:iCs/>
          <w:sz w:val="32"/>
          <w:szCs w:val="32"/>
          <w:lang w:val="en-US"/>
        </w:rPr>
      </w:pPr>
      <w:r w:rsidRPr="00DD4552">
        <w:rPr>
          <w:b/>
          <w:bCs/>
          <w:i/>
          <w:iCs/>
          <w:sz w:val="32"/>
          <w:szCs w:val="32"/>
          <w:lang w:val="en-US"/>
        </w:rPr>
        <w:t xml:space="preserve">With this I can </w:t>
      </w:r>
      <w:r>
        <w:rPr>
          <w:b/>
          <w:bCs/>
          <w:i/>
          <w:iCs/>
          <w:sz w:val="32"/>
          <w:szCs w:val="32"/>
          <w:lang w:val="en-US"/>
        </w:rPr>
        <w:t xml:space="preserve">I am able to routing from index.js to routes where let’s say I have todo.js which contains initial routes , which would be mapped to business logic inside controller to perform specific operations. </w:t>
      </w:r>
    </w:p>
    <w:p w14:paraId="69C43F29" w14:textId="601B762B" w:rsidR="00463C98" w:rsidRDefault="00463C98" w:rsidP="00DD4552">
      <w:pPr>
        <w:jc w:val="center"/>
        <w:rPr>
          <w:b/>
          <w:bCs/>
          <w:i/>
          <w:iCs/>
          <w:sz w:val="32"/>
          <w:szCs w:val="32"/>
          <w:lang w:val="en-US"/>
        </w:rPr>
      </w:pPr>
      <w:r>
        <w:rPr>
          <w:b/>
          <w:bCs/>
          <w:i/>
          <w:iCs/>
          <w:sz w:val="32"/>
          <w:szCs w:val="32"/>
          <w:lang w:val="en-US"/>
        </w:rPr>
        <w:t xml:space="preserve">Controller logic tells that as soon as entry comes in createTodo add the entry inside the database </w:t>
      </w:r>
    </w:p>
    <w:p w14:paraId="1654A9FF" w14:textId="77777777" w:rsidR="00463C98" w:rsidRDefault="00463C98" w:rsidP="00DD4552">
      <w:pPr>
        <w:jc w:val="center"/>
        <w:rPr>
          <w:b/>
          <w:bCs/>
          <w:i/>
          <w:iCs/>
          <w:sz w:val="32"/>
          <w:szCs w:val="32"/>
          <w:lang w:val="en-US"/>
        </w:rPr>
      </w:pPr>
    </w:p>
    <w:p w14:paraId="2C27F618" w14:textId="5B4A90F7" w:rsidR="00463C98" w:rsidRDefault="00463C98" w:rsidP="00DD4552">
      <w:pPr>
        <w:jc w:val="center"/>
        <w:rPr>
          <w:b/>
          <w:bCs/>
          <w:i/>
          <w:iCs/>
          <w:sz w:val="32"/>
          <w:szCs w:val="32"/>
          <w:lang w:val="en-US"/>
        </w:rPr>
      </w:pPr>
      <w:r>
        <w:rPr>
          <w:b/>
          <w:bCs/>
          <w:i/>
          <w:iCs/>
          <w:sz w:val="32"/>
          <w:szCs w:val="32"/>
          <w:lang w:val="en-US"/>
        </w:rPr>
        <w:t xml:space="preserve">The description is present inside the model and what it should do is stored inside the controller. </w:t>
      </w:r>
    </w:p>
    <w:p w14:paraId="0F10F2E2" w14:textId="615EA319" w:rsidR="00463C98" w:rsidRDefault="00463C98" w:rsidP="00DD4552">
      <w:pPr>
        <w:jc w:val="center"/>
        <w:rPr>
          <w:b/>
          <w:bCs/>
          <w:i/>
          <w:iCs/>
          <w:sz w:val="32"/>
          <w:szCs w:val="32"/>
          <w:lang w:val="en-US"/>
        </w:rPr>
      </w:pPr>
      <w:r w:rsidRPr="00463C98">
        <w:rPr>
          <w:b/>
          <w:bCs/>
          <w:i/>
          <w:iCs/>
          <w:sz w:val="32"/>
          <w:szCs w:val="32"/>
          <w:lang w:val="en-US"/>
        </w:rPr>
        <w:lastRenderedPageBreak/>
        <w:drawing>
          <wp:inline distT="0" distB="0" distL="0" distR="0" wp14:anchorId="06A3F3BE" wp14:editId="3D0DAFC5">
            <wp:extent cx="5731510" cy="4283710"/>
            <wp:effectExtent l="0" t="0" r="2540" b="2540"/>
            <wp:docPr id="7372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16559" name=""/>
                    <pic:cNvPicPr/>
                  </pic:nvPicPr>
                  <pic:blipFill>
                    <a:blip r:embed="rId5"/>
                    <a:stretch>
                      <a:fillRect/>
                    </a:stretch>
                  </pic:blipFill>
                  <pic:spPr>
                    <a:xfrm>
                      <a:off x="0" y="0"/>
                      <a:ext cx="5731510" cy="4283710"/>
                    </a:xfrm>
                    <a:prstGeom prst="rect">
                      <a:avLst/>
                    </a:prstGeom>
                  </pic:spPr>
                </pic:pic>
              </a:graphicData>
            </a:graphic>
          </wp:inline>
        </w:drawing>
      </w:r>
    </w:p>
    <w:p w14:paraId="1CDC0EDE" w14:textId="38B8A0B4" w:rsidR="001A6E2F" w:rsidRDefault="001A6E2F" w:rsidP="001A6E2F">
      <w:pPr>
        <w:tabs>
          <w:tab w:val="center" w:pos="4513"/>
          <w:tab w:val="left" w:pos="6973"/>
        </w:tabs>
        <w:rPr>
          <w:b/>
          <w:bCs/>
          <w:i/>
          <w:iCs/>
          <w:sz w:val="32"/>
          <w:szCs w:val="32"/>
          <w:lang w:val="en-US"/>
        </w:rPr>
      </w:pPr>
      <w:r>
        <w:rPr>
          <w:b/>
          <w:bCs/>
          <w:i/>
          <w:iCs/>
          <w:sz w:val="32"/>
          <w:szCs w:val="32"/>
          <w:lang w:val="en-US"/>
        </w:rPr>
        <w:tab/>
        <w:t xml:space="preserve">All requests are mentioned in routes which tells about to what controllers are paths linked to. Controller has logic and model has structure. One more folder is config to make connection I will make a file database.js which connects to the database. </w:t>
      </w:r>
    </w:p>
    <w:p w14:paraId="159976C7" w14:textId="77777777" w:rsidR="001A6E2F" w:rsidRDefault="001A6E2F" w:rsidP="001A6E2F">
      <w:pPr>
        <w:tabs>
          <w:tab w:val="center" w:pos="4513"/>
          <w:tab w:val="left" w:pos="6973"/>
        </w:tabs>
        <w:rPr>
          <w:b/>
          <w:bCs/>
          <w:i/>
          <w:iCs/>
          <w:sz w:val="32"/>
          <w:szCs w:val="32"/>
          <w:lang w:val="en-US"/>
        </w:rPr>
      </w:pPr>
    </w:p>
    <w:p w14:paraId="15946721" w14:textId="318E3F5E" w:rsidR="001A6E2F" w:rsidRDefault="001A6E2F" w:rsidP="001A6E2F">
      <w:pPr>
        <w:tabs>
          <w:tab w:val="center" w:pos="4513"/>
          <w:tab w:val="left" w:pos="6973"/>
        </w:tabs>
        <w:rPr>
          <w:b/>
          <w:bCs/>
          <w:i/>
          <w:iCs/>
          <w:sz w:val="32"/>
          <w:szCs w:val="32"/>
          <w:lang w:val="en-US"/>
        </w:rPr>
      </w:pPr>
      <w:r>
        <w:rPr>
          <w:b/>
          <w:bCs/>
          <w:i/>
          <w:iCs/>
          <w:sz w:val="32"/>
          <w:szCs w:val="32"/>
          <w:lang w:val="en-US"/>
        </w:rPr>
        <w:t xml:space="preserve">Generally .env files which defines which port number to be used.  </w:t>
      </w:r>
      <w:r w:rsidR="000A27C0">
        <w:rPr>
          <w:b/>
          <w:bCs/>
          <w:i/>
          <w:iCs/>
          <w:sz w:val="32"/>
          <w:szCs w:val="32"/>
          <w:lang w:val="en-US"/>
        </w:rPr>
        <w:br/>
      </w:r>
      <w:r w:rsidR="000A27C0">
        <w:rPr>
          <w:b/>
          <w:bCs/>
          <w:i/>
          <w:iCs/>
          <w:sz w:val="32"/>
          <w:szCs w:val="32"/>
          <w:lang w:val="en-US"/>
        </w:rPr>
        <w:br/>
      </w:r>
      <w:r w:rsidR="000A27C0" w:rsidRPr="000A27C0">
        <w:rPr>
          <w:b/>
          <w:bCs/>
          <w:i/>
          <w:iCs/>
          <w:sz w:val="32"/>
          <w:szCs w:val="32"/>
          <w:lang w:val="en-US"/>
        </w:rPr>
        <w:lastRenderedPageBreak/>
        <w:drawing>
          <wp:inline distT="0" distB="0" distL="0" distR="0" wp14:anchorId="4FF5ACCD" wp14:editId="1EF316B5">
            <wp:extent cx="5044877" cy="4496190"/>
            <wp:effectExtent l="0" t="0" r="3810" b="0"/>
            <wp:docPr id="21292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6183" name=""/>
                    <pic:cNvPicPr/>
                  </pic:nvPicPr>
                  <pic:blipFill>
                    <a:blip r:embed="rId6"/>
                    <a:stretch>
                      <a:fillRect/>
                    </a:stretch>
                  </pic:blipFill>
                  <pic:spPr>
                    <a:xfrm>
                      <a:off x="0" y="0"/>
                      <a:ext cx="5044877" cy="4496190"/>
                    </a:xfrm>
                    <a:prstGeom prst="rect">
                      <a:avLst/>
                    </a:prstGeom>
                  </pic:spPr>
                </pic:pic>
              </a:graphicData>
            </a:graphic>
          </wp:inline>
        </w:drawing>
      </w:r>
      <w:r w:rsidR="000A27C0">
        <w:rPr>
          <w:b/>
          <w:bCs/>
          <w:i/>
          <w:iCs/>
          <w:sz w:val="32"/>
          <w:szCs w:val="32"/>
          <w:lang w:val="en-US"/>
        </w:rPr>
        <w:br/>
      </w:r>
      <w:r w:rsidR="000A27C0">
        <w:rPr>
          <w:b/>
          <w:bCs/>
          <w:i/>
          <w:iCs/>
          <w:sz w:val="32"/>
          <w:szCs w:val="32"/>
          <w:lang w:val="en-US"/>
        </w:rPr>
        <w:br/>
        <w:t>adding this to the script allows us to run scripts successfully.</w:t>
      </w:r>
      <w:r w:rsidR="00000A8A">
        <w:rPr>
          <w:b/>
          <w:bCs/>
          <w:i/>
          <w:iCs/>
          <w:sz w:val="32"/>
          <w:szCs w:val="32"/>
          <w:lang w:val="en-US"/>
        </w:rPr>
        <w:t xml:space="preserve"> Using dev and start</w:t>
      </w:r>
      <w:r w:rsidR="00817690">
        <w:rPr>
          <w:b/>
          <w:bCs/>
          <w:i/>
          <w:iCs/>
          <w:sz w:val="32"/>
          <w:szCs w:val="32"/>
          <w:lang w:val="en-US"/>
        </w:rPr>
        <w:br/>
      </w:r>
      <w:r w:rsidR="00817690">
        <w:rPr>
          <w:b/>
          <w:bCs/>
          <w:i/>
          <w:iCs/>
          <w:sz w:val="32"/>
          <w:szCs w:val="32"/>
          <w:lang w:val="en-US"/>
        </w:rPr>
        <w:br/>
      </w:r>
      <w:r w:rsidR="00817690" w:rsidRPr="00817690">
        <w:rPr>
          <w:b/>
          <w:bCs/>
          <w:i/>
          <w:iCs/>
          <w:sz w:val="32"/>
          <w:szCs w:val="32"/>
          <w:lang w:val="en-US"/>
        </w:rPr>
        <w:drawing>
          <wp:inline distT="0" distB="0" distL="0" distR="0" wp14:anchorId="64FE2E6D" wp14:editId="06480390">
            <wp:extent cx="5540220" cy="2446232"/>
            <wp:effectExtent l="0" t="0" r="3810" b="0"/>
            <wp:docPr id="205213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35207" name=""/>
                    <pic:cNvPicPr/>
                  </pic:nvPicPr>
                  <pic:blipFill>
                    <a:blip r:embed="rId7"/>
                    <a:stretch>
                      <a:fillRect/>
                    </a:stretch>
                  </pic:blipFill>
                  <pic:spPr>
                    <a:xfrm>
                      <a:off x="0" y="0"/>
                      <a:ext cx="5540220" cy="2446232"/>
                    </a:xfrm>
                    <a:prstGeom prst="rect">
                      <a:avLst/>
                    </a:prstGeom>
                  </pic:spPr>
                </pic:pic>
              </a:graphicData>
            </a:graphic>
          </wp:inline>
        </w:drawing>
      </w:r>
      <w:r w:rsidR="00817690">
        <w:rPr>
          <w:b/>
          <w:bCs/>
          <w:i/>
          <w:iCs/>
          <w:sz w:val="32"/>
          <w:szCs w:val="32"/>
          <w:lang w:val="en-US"/>
        </w:rPr>
        <w:t xml:space="preserve">add this to the .env file where we define the port and the database to connect to. </w:t>
      </w:r>
    </w:p>
    <w:p w14:paraId="7E4EFE6E" w14:textId="5D53D8B4" w:rsidR="00D80C06" w:rsidRDefault="00D80C06" w:rsidP="001A6E2F">
      <w:pPr>
        <w:tabs>
          <w:tab w:val="center" w:pos="4513"/>
          <w:tab w:val="left" w:pos="6973"/>
        </w:tabs>
        <w:rPr>
          <w:b/>
          <w:bCs/>
          <w:i/>
          <w:iCs/>
          <w:sz w:val="32"/>
          <w:szCs w:val="32"/>
          <w:lang w:val="en-US"/>
        </w:rPr>
      </w:pPr>
      <w:r>
        <w:rPr>
          <w:b/>
          <w:bCs/>
          <w:i/>
          <w:iCs/>
          <w:sz w:val="32"/>
          <w:szCs w:val="32"/>
          <w:lang w:val="en-US"/>
        </w:rPr>
        <w:lastRenderedPageBreak/>
        <w:t>Not local address the 127… is the localhost is the loop back address.</w:t>
      </w:r>
    </w:p>
    <w:p w14:paraId="384B5B2C" w14:textId="77777777" w:rsidR="00D80C06" w:rsidRDefault="00D80C06" w:rsidP="001A6E2F">
      <w:pPr>
        <w:tabs>
          <w:tab w:val="center" w:pos="4513"/>
          <w:tab w:val="left" w:pos="6973"/>
        </w:tabs>
        <w:rPr>
          <w:b/>
          <w:bCs/>
          <w:i/>
          <w:iCs/>
          <w:sz w:val="32"/>
          <w:szCs w:val="32"/>
          <w:lang w:val="en-US"/>
        </w:rPr>
      </w:pPr>
    </w:p>
    <w:p w14:paraId="0FCBDFC6" w14:textId="519062F0" w:rsidR="00D80C06" w:rsidRDefault="00D80C06" w:rsidP="001A6E2F">
      <w:pPr>
        <w:tabs>
          <w:tab w:val="center" w:pos="4513"/>
          <w:tab w:val="left" w:pos="6973"/>
        </w:tabs>
        <w:rPr>
          <w:b/>
          <w:bCs/>
          <w:i/>
          <w:iCs/>
          <w:sz w:val="32"/>
          <w:szCs w:val="32"/>
          <w:lang w:val="en-US"/>
        </w:rPr>
      </w:pPr>
      <w:r>
        <w:rPr>
          <w:b/>
          <w:bCs/>
          <w:i/>
          <w:iCs/>
          <w:sz w:val="32"/>
          <w:szCs w:val="32"/>
          <w:lang w:val="en-US"/>
        </w:rPr>
        <w:t>To feed the code inside .env library I would use the .env command so that .env can be stored inside the processes.</w:t>
      </w:r>
      <w:r>
        <w:rPr>
          <w:b/>
          <w:bCs/>
          <w:i/>
          <w:iCs/>
          <w:sz w:val="32"/>
          <w:szCs w:val="32"/>
          <w:lang w:val="en-US"/>
        </w:rPr>
        <w:br/>
        <w:t xml:space="preserve">therefore run the .env command- npm I dotenv </w:t>
      </w:r>
    </w:p>
    <w:p w14:paraId="46411303" w14:textId="1466CDEF" w:rsidR="0046602B" w:rsidRDefault="0046602B" w:rsidP="001A6E2F">
      <w:pPr>
        <w:tabs>
          <w:tab w:val="center" w:pos="4513"/>
          <w:tab w:val="left" w:pos="6973"/>
        </w:tabs>
        <w:rPr>
          <w:b/>
          <w:bCs/>
          <w:i/>
          <w:iCs/>
          <w:sz w:val="32"/>
          <w:szCs w:val="32"/>
          <w:lang w:val="en-US"/>
        </w:rPr>
      </w:pPr>
      <w:r>
        <w:rPr>
          <w:b/>
          <w:bCs/>
          <w:i/>
          <w:iCs/>
          <w:sz w:val="32"/>
          <w:szCs w:val="32"/>
          <w:lang w:val="en-US"/>
        </w:rPr>
        <w:t>Till 31.02</w:t>
      </w:r>
    </w:p>
    <w:p w14:paraId="267A15AB" w14:textId="77777777" w:rsidR="00D80C06" w:rsidRPr="00DD4552" w:rsidRDefault="00D80C06" w:rsidP="001A6E2F">
      <w:pPr>
        <w:tabs>
          <w:tab w:val="center" w:pos="4513"/>
          <w:tab w:val="left" w:pos="6973"/>
        </w:tabs>
        <w:rPr>
          <w:b/>
          <w:bCs/>
          <w:i/>
          <w:iCs/>
          <w:sz w:val="32"/>
          <w:szCs w:val="32"/>
          <w:lang w:val="en-US"/>
        </w:rPr>
      </w:pPr>
    </w:p>
    <w:p w14:paraId="224F9467" w14:textId="77777777" w:rsidR="00DD4552" w:rsidRPr="00DD4552" w:rsidRDefault="00DD4552" w:rsidP="00DD4552">
      <w:pPr>
        <w:jc w:val="center"/>
        <w:rPr>
          <w:b/>
          <w:bCs/>
          <w:i/>
          <w:iCs/>
          <w:sz w:val="32"/>
          <w:szCs w:val="32"/>
          <w:lang w:val="en-US"/>
        </w:rPr>
      </w:pPr>
    </w:p>
    <w:sectPr w:rsidR="00DD4552" w:rsidRPr="00DD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2"/>
    <w:rsid w:val="00000A8A"/>
    <w:rsid w:val="00047479"/>
    <w:rsid w:val="000A27C0"/>
    <w:rsid w:val="001A6E2F"/>
    <w:rsid w:val="00200490"/>
    <w:rsid w:val="00463C98"/>
    <w:rsid w:val="0046602B"/>
    <w:rsid w:val="0068773B"/>
    <w:rsid w:val="00817690"/>
    <w:rsid w:val="009D286D"/>
    <w:rsid w:val="00A757FE"/>
    <w:rsid w:val="00D80C06"/>
    <w:rsid w:val="00DD4552"/>
    <w:rsid w:val="00EF5175"/>
    <w:rsid w:val="00F664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2CE"/>
  <w15:chartTrackingRefBased/>
  <w15:docId w15:val="{1C935446-8E77-4B6F-8F51-052A038D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saluja</dc:creator>
  <cp:keywords/>
  <dc:description/>
  <cp:lastModifiedBy>sahib saluja</cp:lastModifiedBy>
  <cp:revision>4</cp:revision>
  <dcterms:created xsi:type="dcterms:W3CDTF">2024-12-23T12:46:00Z</dcterms:created>
  <dcterms:modified xsi:type="dcterms:W3CDTF">2024-12-23T14:53:00Z</dcterms:modified>
</cp:coreProperties>
</file>