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470AA" w14:textId="77777777" w:rsidR="007C54AC" w:rsidRDefault="00000000">
      <w:pPr>
        <w:spacing w:after="120"/>
        <w:jc w:val="center"/>
        <w:rPr>
          <w:sz w:val="32"/>
          <w:szCs w:val="32"/>
        </w:rPr>
      </w:pPr>
      <w:r>
        <w:rPr>
          <w:b/>
          <w:bCs/>
          <w:sz w:val="32"/>
          <w:szCs w:val="32"/>
        </w:rPr>
        <w:t>AI-Based Fake News Detection System Using Machine Learning</w:t>
      </w:r>
    </w:p>
    <w:tbl>
      <w:tblPr>
        <w:tblStyle w:val="a"/>
        <w:tblW w:w="10168" w:type="dxa"/>
        <w:tblBorders>
          <w:top w:val="nil"/>
          <w:left w:val="nil"/>
          <w:bottom w:val="nil"/>
          <w:right w:val="nil"/>
          <w:insideH w:val="nil"/>
          <w:insideV w:val="nil"/>
        </w:tblBorders>
        <w:tblLayout w:type="fixed"/>
        <w:tblLook w:val="0400" w:firstRow="0" w:lastRow="0" w:firstColumn="0" w:lastColumn="0" w:noHBand="0" w:noVBand="1"/>
      </w:tblPr>
      <w:tblGrid>
        <w:gridCol w:w="5084"/>
        <w:gridCol w:w="5084"/>
      </w:tblGrid>
      <w:tr w:rsidR="007C54AC" w14:paraId="7152D126" w14:textId="77777777">
        <w:tc>
          <w:tcPr>
            <w:tcW w:w="5084" w:type="dxa"/>
          </w:tcPr>
          <w:p w14:paraId="3082E806" w14:textId="77777777" w:rsidR="007C54AC" w:rsidRDefault="00000000">
            <w:pPr>
              <w:spacing w:after="60"/>
              <w:jc w:val="center"/>
              <w:rPr>
                <w:sz w:val="24"/>
                <w:szCs w:val="24"/>
              </w:rPr>
            </w:pPr>
            <w:r>
              <w:rPr>
                <w:sz w:val="24"/>
                <w:szCs w:val="24"/>
              </w:rPr>
              <w:t>Sahil</w:t>
            </w:r>
          </w:p>
          <w:p w14:paraId="290C05D9" w14:textId="77777777" w:rsidR="007C54AC" w:rsidRDefault="00000000">
            <w:pPr>
              <w:spacing w:after="60"/>
              <w:jc w:val="center"/>
              <w:rPr>
                <w:sz w:val="24"/>
                <w:szCs w:val="24"/>
              </w:rPr>
            </w:pPr>
            <w:r>
              <w:rPr>
                <w:sz w:val="24"/>
                <w:szCs w:val="24"/>
              </w:rPr>
              <w:t xml:space="preserve">Department of Computer Science and Engineering </w:t>
            </w:r>
          </w:p>
          <w:p w14:paraId="4D491D3D" w14:textId="77777777" w:rsidR="007C54AC" w:rsidRDefault="00000000">
            <w:pPr>
              <w:spacing w:after="60"/>
              <w:jc w:val="center"/>
              <w:rPr>
                <w:sz w:val="24"/>
                <w:szCs w:val="24"/>
              </w:rPr>
            </w:pPr>
            <w:r>
              <w:rPr>
                <w:sz w:val="24"/>
                <w:szCs w:val="24"/>
              </w:rPr>
              <w:t xml:space="preserve">Chitkara University Institute of </w:t>
            </w:r>
          </w:p>
          <w:p w14:paraId="08F38AF9" w14:textId="77777777" w:rsidR="007C54AC" w:rsidRDefault="00000000">
            <w:pPr>
              <w:spacing w:after="60"/>
              <w:jc w:val="center"/>
              <w:rPr>
                <w:sz w:val="24"/>
                <w:szCs w:val="24"/>
              </w:rPr>
            </w:pPr>
            <w:r>
              <w:rPr>
                <w:sz w:val="24"/>
                <w:szCs w:val="24"/>
              </w:rPr>
              <w:t xml:space="preserve">Engineering and Technology, </w:t>
            </w:r>
          </w:p>
          <w:p w14:paraId="022735D2" w14:textId="77777777" w:rsidR="007C54AC" w:rsidRDefault="00000000">
            <w:pPr>
              <w:spacing w:after="60"/>
              <w:jc w:val="center"/>
              <w:rPr>
                <w:sz w:val="24"/>
                <w:szCs w:val="24"/>
              </w:rPr>
            </w:pPr>
            <w:r>
              <w:rPr>
                <w:sz w:val="24"/>
                <w:szCs w:val="24"/>
              </w:rPr>
              <w:t xml:space="preserve">Chitkara University </w:t>
            </w:r>
          </w:p>
          <w:p w14:paraId="35487814" w14:textId="77777777" w:rsidR="007C54AC" w:rsidRDefault="00000000">
            <w:pPr>
              <w:spacing w:after="60"/>
              <w:jc w:val="center"/>
              <w:rPr>
                <w:sz w:val="28"/>
                <w:szCs w:val="28"/>
              </w:rPr>
            </w:pPr>
            <w:r>
              <w:rPr>
                <w:sz w:val="24"/>
                <w:szCs w:val="24"/>
              </w:rPr>
              <w:t>Rajpura, Punjab, India sahil2211.be22@chitkara.edu.in</w:t>
            </w:r>
          </w:p>
        </w:tc>
        <w:tc>
          <w:tcPr>
            <w:tcW w:w="5084" w:type="dxa"/>
          </w:tcPr>
          <w:p w14:paraId="3833795A" w14:textId="77777777" w:rsidR="007C54AC" w:rsidRDefault="00000000">
            <w:pPr>
              <w:spacing w:after="60"/>
              <w:jc w:val="center"/>
              <w:rPr>
                <w:sz w:val="28"/>
                <w:szCs w:val="28"/>
              </w:rPr>
            </w:pPr>
            <w:r>
              <w:rPr>
                <w:sz w:val="28"/>
                <w:szCs w:val="28"/>
              </w:rPr>
              <w:t>Sachin Kumar</w:t>
            </w:r>
          </w:p>
          <w:p w14:paraId="29C33342" w14:textId="77777777" w:rsidR="007C54AC" w:rsidRDefault="00000000">
            <w:pPr>
              <w:spacing w:after="60"/>
              <w:jc w:val="center"/>
              <w:rPr>
                <w:sz w:val="24"/>
                <w:szCs w:val="24"/>
              </w:rPr>
            </w:pPr>
            <w:r>
              <w:rPr>
                <w:sz w:val="24"/>
                <w:szCs w:val="24"/>
              </w:rPr>
              <w:t xml:space="preserve">Department of Computer Science and Engineering </w:t>
            </w:r>
          </w:p>
          <w:p w14:paraId="40924258" w14:textId="77777777" w:rsidR="007C54AC" w:rsidRDefault="00000000">
            <w:pPr>
              <w:spacing w:after="60"/>
              <w:jc w:val="center"/>
              <w:rPr>
                <w:sz w:val="24"/>
                <w:szCs w:val="24"/>
              </w:rPr>
            </w:pPr>
            <w:r>
              <w:rPr>
                <w:sz w:val="24"/>
                <w:szCs w:val="24"/>
              </w:rPr>
              <w:t xml:space="preserve">Chitkara University Institute of </w:t>
            </w:r>
          </w:p>
          <w:p w14:paraId="4607FBDE" w14:textId="77777777" w:rsidR="007C54AC" w:rsidRDefault="00000000">
            <w:pPr>
              <w:spacing w:after="60"/>
              <w:jc w:val="center"/>
              <w:rPr>
                <w:sz w:val="24"/>
                <w:szCs w:val="24"/>
              </w:rPr>
            </w:pPr>
            <w:r>
              <w:rPr>
                <w:sz w:val="24"/>
                <w:szCs w:val="24"/>
              </w:rPr>
              <w:t xml:space="preserve">Engineering and Technology, </w:t>
            </w:r>
          </w:p>
          <w:p w14:paraId="3B563B95" w14:textId="77777777" w:rsidR="007C54AC" w:rsidRDefault="00000000">
            <w:pPr>
              <w:spacing w:after="60"/>
              <w:jc w:val="center"/>
              <w:rPr>
                <w:sz w:val="24"/>
                <w:szCs w:val="24"/>
              </w:rPr>
            </w:pPr>
            <w:r>
              <w:rPr>
                <w:sz w:val="24"/>
                <w:szCs w:val="24"/>
              </w:rPr>
              <w:t xml:space="preserve">Chitkara University </w:t>
            </w:r>
          </w:p>
          <w:p w14:paraId="763884FD" w14:textId="77777777" w:rsidR="007C54AC" w:rsidRDefault="00000000">
            <w:pPr>
              <w:spacing w:after="60"/>
              <w:jc w:val="center"/>
              <w:rPr>
                <w:sz w:val="28"/>
                <w:szCs w:val="28"/>
              </w:rPr>
            </w:pPr>
            <w:r>
              <w:rPr>
                <w:sz w:val="24"/>
                <w:szCs w:val="24"/>
              </w:rPr>
              <w:t>Rajpura, Punjab, India sachin2204.be22@chitkara.edu.in</w:t>
            </w:r>
          </w:p>
        </w:tc>
      </w:tr>
    </w:tbl>
    <w:p w14:paraId="112E86BC" w14:textId="77777777" w:rsidR="007C54AC" w:rsidRDefault="007C54AC">
      <w:pPr>
        <w:spacing w:after="60"/>
        <w:rPr>
          <w:sz w:val="28"/>
          <w:szCs w:val="28"/>
        </w:rPr>
      </w:pPr>
    </w:p>
    <w:p w14:paraId="40F38B60" w14:textId="77777777" w:rsidR="007C54AC" w:rsidRDefault="00000000">
      <w:pPr>
        <w:spacing w:after="60"/>
        <w:jc w:val="both"/>
        <w:rPr>
          <w:sz w:val="28"/>
          <w:szCs w:val="28"/>
        </w:rPr>
      </w:pPr>
      <w:r>
        <w:rPr>
          <w:b/>
          <w:bCs/>
          <w:sz w:val="28"/>
          <w:szCs w:val="28"/>
        </w:rPr>
        <w:t>Abstract</w:t>
      </w:r>
    </w:p>
    <w:p w14:paraId="47DC77BA" w14:textId="77777777" w:rsidR="00D924AC" w:rsidRPr="00D924AC" w:rsidRDefault="00D924AC" w:rsidP="00D924AC">
      <w:pPr>
        <w:spacing w:after="60"/>
        <w:jc w:val="both"/>
        <w:rPr>
          <w:sz w:val="24"/>
          <w:szCs w:val="24"/>
        </w:rPr>
      </w:pPr>
      <w:r w:rsidRPr="00D924AC">
        <w:rPr>
          <w:sz w:val="24"/>
          <w:szCs w:val="24"/>
        </w:rPr>
        <w:t>There has been considerable misinformation and fake news spread due to the fast-paced rise of digital media platforms. It becomes increasingly difficult and ineffective to manually verify such content in a timely manner. This paper describes the design and implementation of an Artificial Intelligence-based Fake News Detection System employing machine learning and Natural Language Processing (NLP). Data pre-processing is carried out on the textual data through tokenization, elimination of stop words, and stemming and then converted into TF-IDF vectors. Several machine learning algorithms such as Logistic Regression, Random Forest, and Gradient Boosting are employed for building models. Experimental results show that ensemble machine learning models give much better generalization with Gradient Boosting giving the best accuracy of 95%.</w:t>
      </w:r>
    </w:p>
    <w:p w14:paraId="00A6CED6" w14:textId="6FEA081D" w:rsidR="007C54AC" w:rsidRDefault="00D924AC" w:rsidP="00D924AC">
      <w:pPr>
        <w:spacing w:after="60"/>
        <w:jc w:val="both"/>
        <w:rPr>
          <w:sz w:val="24"/>
          <w:szCs w:val="24"/>
        </w:rPr>
      </w:pPr>
      <w:r w:rsidRPr="00D924AC">
        <w:rPr>
          <w:sz w:val="24"/>
          <w:szCs w:val="24"/>
        </w:rPr>
        <w:t>Keywords--Fake news detection, machine learning, NLP, TF-IDF, Logistic Regression, Random Forest, Gradient Boosting, misinformation, text classification.</w:t>
      </w:r>
    </w:p>
    <w:p w14:paraId="1A59A9FB" w14:textId="77777777" w:rsidR="007C54AC" w:rsidRDefault="007C54AC">
      <w:pPr>
        <w:pBdr>
          <w:top w:val="single" w:sz="6" w:space="0" w:color="000000"/>
        </w:pBdr>
        <w:spacing w:after="120"/>
      </w:pPr>
    </w:p>
    <w:tbl>
      <w:tblPr>
        <w:tblStyle w:val="a0"/>
        <w:tblW w:w="11058"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62"/>
        <w:gridCol w:w="284"/>
        <w:gridCol w:w="5812"/>
      </w:tblGrid>
      <w:tr w:rsidR="007C54AC" w14:paraId="31F9B509" w14:textId="77777777">
        <w:tc>
          <w:tcPr>
            <w:tcW w:w="4962" w:type="dxa"/>
            <w:tcBorders>
              <w:top w:val="nil"/>
              <w:left w:val="nil"/>
              <w:bottom w:val="nil"/>
              <w:right w:val="nil"/>
            </w:tcBorders>
            <w:tcMar>
              <w:top w:w="0" w:type="dxa"/>
              <w:bottom w:w="0" w:type="dxa"/>
            </w:tcMar>
          </w:tcPr>
          <w:p w14:paraId="7CDACB89" w14:textId="77777777" w:rsidR="007C54AC" w:rsidRDefault="00000000">
            <w:pPr>
              <w:spacing w:before="140" w:after="60"/>
              <w:rPr>
                <w:sz w:val="28"/>
                <w:szCs w:val="28"/>
              </w:rPr>
            </w:pPr>
            <w:r>
              <w:rPr>
                <w:b/>
                <w:bCs/>
                <w:sz w:val="28"/>
                <w:szCs w:val="28"/>
              </w:rPr>
              <w:t>I. INTRODUCTION</w:t>
            </w:r>
          </w:p>
          <w:p w14:paraId="60970D1A" w14:textId="77777777" w:rsidR="00D924AC" w:rsidRPr="00D924AC" w:rsidRDefault="00D924AC" w:rsidP="00D924AC">
            <w:pPr>
              <w:spacing w:after="60"/>
              <w:jc w:val="both"/>
              <w:rPr>
                <w:sz w:val="24"/>
                <w:szCs w:val="24"/>
              </w:rPr>
            </w:pPr>
            <w:r w:rsidRPr="00D924AC">
              <w:rPr>
                <w:sz w:val="24"/>
                <w:szCs w:val="24"/>
              </w:rPr>
              <w:t>The rise of social media and online news has fundamentally altered how information is disseminated and received. In the present day, news stories can reach millions of users instantaneously, with communication speeds reaching previously unimaginable levels. On the other hand, this rapid transmission of information has enabled the unfettered proliferation of fake news. Fake news is a kind of fictitious and distorted data, published and distributed as fact with the aim of misleading the general public, financial gains or society-level confusion.</w:t>
            </w:r>
          </w:p>
          <w:p w14:paraId="1DDE778A" w14:textId="3D3B3728" w:rsidR="00D924AC" w:rsidRPr="00D924AC" w:rsidRDefault="00D924AC" w:rsidP="00D924AC">
            <w:pPr>
              <w:spacing w:after="60"/>
              <w:jc w:val="both"/>
              <w:rPr>
                <w:sz w:val="24"/>
                <w:szCs w:val="24"/>
              </w:rPr>
            </w:pPr>
            <w:r w:rsidRPr="00D924AC">
              <w:rPr>
                <w:sz w:val="24"/>
                <w:szCs w:val="24"/>
              </w:rPr>
              <w:t xml:space="preserve">The problem of fake news is rapidly becoming graver. It has led to widespread misinformation, misguided decisions, political/social/economic instability etc. Fake news can even sway elections, cause great damage during medical emergencies. The amount of content uploaded and produced each day is overwhelming and manually </w:t>
            </w:r>
            <w:r w:rsidR="00756107" w:rsidRPr="00D924AC">
              <w:rPr>
                <w:sz w:val="24"/>
                <w:szCs w:val="24"/>
              </w:rPr>
              <w:t>analysing</w:t>
            </w:r>
            <w:r w:rsidRPr="00D924AC">
              <w:rPr>
                <w:sz w:val="24"/>
                <w:szCs w:val="24"/>
              </w:rPr>
              <w:t xml:space="preserve"> each article is near impossible. Fake news was previously identifiable either by manual cross checking or easily noticeable cues like grammatical mistakes, sensationalism of titles etc. Or by unreliable sources. </w:t>
            </w:r>
          </w:p>
          <w:p w14:paraId="673B1BF3" w14:textId="26F765F3" w:rsidR="00D924AC" w:rsidRDefault="00920A4A">
            <w:pPr>
              <w:spacing w:before="140" w:after="60"/>
              <w:rPr>
                <w:sz w:val="24"/>
                <w:szCs w:val="24"/>
              </w:rPr>
            </w:pPr>
            <w:r w:rsidRPr="00D924AC">
              <w:rPr>
                <w:sz w:val="24"/>
                <w:szCs w:val="24"/>
              </w:rPr>
              <w:lastRenderedPageBreak/>
              <w:t xml:space="preserve">In this paper we use the classical ML approaches: Logistic Regression, Random Forest, and Gradient Boosting along with a </w:t>
            </w:r>
            <w:r w:rsidR="00D924AC" w:rsidRPr="00D924AC">
              <w:rPr>
                <w:sz w:val="24"/>
                <w:szCs w:val="24"/>
              </w:rPr>
              <w:t>systematically evaluated comparison using a public Kaggle dataset.</w:t>
            </w:r>
          </w:p>
          <w:p w14:paraId="5F7486C4" w14:textId="2A1AF523" w:rsidR="007C54AC" w:rsidRDefault="00000000">
            <w:pPr>
              <w:spacing w:before="140" w:after="60"/>
              <w:rPr>
                <w:sz w:val="28"/>
                <w:szCs w:val="28"/>
              </w:rPr>
            </w:pPr>
            <w:r>
              <w:rPr>
                <w:b/>
                <w:bCs/>
                <w:sz w:val="28"/>
                <w:szCs w:val="28"/>
              </w:rPr>
              <w:t>III. OBJECTIVES</w:t>
            </w:r>
          </w:p>
          <w:p w14:paraId="5F1187A5" w14:textId="72B44362" w:rsidR="00920A4A" w:rsidRPr="00920A4A" w:rsidRDefault="00920A4A" w:rsidP="00920A4A">
            <w:pPr>
              <w:spacing w:after="40"/>
              <w:rPr>
                <w:sz w:val="24"/>
                <w:szCs w:val="24"/>
              </w:rPr>
            </w:pPr>
            <w:r>
              <w:rPr>
                <w:sz w:val="24"/>
                <w:szCs w:val="24"/>
              </w:rPr>
              <w:t xml:space="preserve">1. </w:t>
            </w:r>
            <w:r w:rsidRPr="00920A4A">
              <w:rPr>
                <w:sz w:val="24"/>
                <w:szCs w:val="24"/>
              </w:rPr>
              <w:t>To create a fake news detection system based on machine learning techniques.</w:t>
            </w:r>
          </w:p>
          <w:p w14:paraId="3E8DAB5E" w14:textId="46650505" w:rsidR="00920A4A" w:rsidRPr="00920A4A" w:rsidRDefault="00920A4A" w:rsidP="00920A4A">
            <w:pPr>
              <w:spacing w:after="40"/>
              <w:rPr>
                <w:sz w:val="24"/>
                <w:szCs w:val="24"/>
              </w:rPr>
            </w:pPr>
            <w:r>
              <w:rPr>
                <w:sz w:val="24"/>
                <w:szCs w:val="24"/>
              </w:rPr>
              <w:t xml:space="preserve">2. </w:t>
            </w:r>
            <w:r w:rsidRPr="00920A4A">
              <w:rPr>
                <w:sz w:val="24"/>
                <w:szCs w:val="24"/>
              </w:rPr>
              <w:t>To pre-process the text using techniques such as tokenization, stop word removal and stemming.</w:t>
            </w:r>
          </w:p>
          <w:p w14:paraId="5BF41A9A" w14:textId="55C528E7" w:rsidR="00920A4A" w:rsidRPr="00920A4A" w:rsidRDefault="00920A4A" w:rsidP="00920A4A">
            <w:pPr>
              <w:spacing w:after="40"/>
              <w:rPr>
                <w:sz w:val="24"/>
                <w:szCs w:val="24"/>
              </w:rPr>
            </w:pPr>
            <w:r>
              <w:rPr>
                <w:sz w:val="24"/>
                <w:szCs w:val="24"/>
              </w:rPr>
              <w:t xml:space="preserve">3. </w:t>
            </w:r>
            <w:r w:rsidRPr="00920A4A">
              <w:rPr>
                <w:sz w:val="24"/>
                <w:szCs w:val="24"/>
              </w:rPr>
              <w:t>To convert the text into feature vectors using TF-IDF vectorization.</w:t>
            </w:r>
          </w:p>
          <w:p w14:paraId="3EAD5D89" w14:textId="34896FC7" w:rsidR="00920A4A" w:rsidRPr="00920A4A" w:rsidRDefault="00920A4A" w:rsidP="00920A4A">
            <w:pPr>
              <w:spacing w:after="40"/>
              <w:rPr>
                <w:sz w:val="24"/>
                <w:szCs w:val="24"/>
              </w:rPr>
            </w:pPr>
            <w:r>
              <w:rPr>
                <w:sz w:val="24"/>
                <w:szCs w:val="24"/>
              </w:rPr>
              <w:t xml:space="preserve">4. </w:t>
            </w:r>
            <w:r w:rsidRPr="00920A4A">
              <w:rPr>
                <w:sz w:val="24"/>
                <w:szCs w:val="24"/>
              </w:rPr>
              <w:t>To implement three machine learning algorithms such as Logistic Regression, Random Forest and Gradient Boosting.</w:t>
            </w:r>
          </w:p>
          <w:p w14:paraId="1BEA3793" w14:textId="2B9F5367" w:rsidR="00920A4A" w:rsidRPr="00920A4A" w:rsidRDefault="00920A4A" w:rsidP="00920A4A">
            <w:pPr>
              <w:spacing w:after="40"/>
              <w:rPr>
                <w:sz w:val="24"/>
                <w:szCs w:val="24"/>
              </w:rPr>
            </w:pPr>
            <w:r>
              <w:rPr>
                <w:sz w:val="24"/>
                <w:szCs w:val="24"/>
              </w:rPr>
              <w:t xml:space="preserve">5. </w:t>
            </w:r>
            <w:r w:rsidRPr="00920A4A">
              <w:rPr>
                <w:sz w:val="24"/>
                <w:szCs w:val="24"/>
              </w:rPr>
              <w:t>To measure the performance of these models using metrics such as accuracy, precision, recall and F1-score.</w:t>
            </w:r>
          </w:p>
          <w:p w14:paraId="0362BDF9" w14:textId="31586BDE" w:rsidR="00920A4A" w:rsidRPr="00920A4A" w:rsidRDefault="00920A4A" w:rsidP="00920A4A">
            <w:pPr>
              <w:spacing w:after="40"/>
              <w:rPr>
                <w:sz w:val="24"/>
                <w:szCs w:val="24"/>
              </w:rPr>
            </w:pPr>
            <w:r>
              <w:rPr>
                <w:sz w:val="24"/>
                <w:szCs w:val="24"/>
              </w:rPr>
              <w:t xml:space="preserve">6. </w:t>
            </w:r>
            <w:r w:rsidRPr="00920A4A">
              <w:rPr>
                <w:sz w:val="24"/>
                <w:szCs w:val="24"/>
              </w:rPr>
              <w:t>To select the best performing model.</w:t>
            </w:r>
          </w:p>
          <w:p w14:paraId="7E1EBC71" w14:textId="38522A0D" w:rsidR="00920A4A" w:rsidRPr="00920A4A" w:rsidRDefault="00920A4A" w:rsidP="00920A4A">
            <w:pPr>
              <w:spacing w:after="40"/>
              <w:rPr>
                <w:sz w:val="24"/>
                <w:szCs w:val="24"/>
              </w:rPr>
            </w:pPr>
            <w:r>
              <w:rPr>
                <w:sz w:val="24"/>
                <w:szCs w:val="24"/>
              </w:rPr>
              <w:t xml:space="preserve">7. </w:t>
            </w:r>
            <w:r w:rsidRPr="00920A4A">
              <w:rPr>
                <w:sz w:val="24"/>
                <w:szCs w:val="24"/>
              </w:rPr>
              <w:t>To provide an efficient and scalable solution to identify</w:t>
            </w:r>
            <w:r>
              <w:rPr>
                <w:sz w:val="24"/>
                <w:szCs w:val="24"/>
              </w:rPr>
              <w:t xml:space="preserve"> </w:t>
            </w:r>
            <w:r w:rsidRPr="00920A4A">
              <w:rPr>
                <w:sz w:val="24"/>
                <w:szCs w:val="24"/>
              </w:rPr>
              <w:t>fake new</w:t>
            </w:r>
            <w:r>
              <w:rPr>
                <w:sz w:val="24"/>
                <w:szCs w:val="24"/>
              </w:rPr>
              <w:t xml:space="preserve"> </w:t>
            </w:r>
            <w:r w:rsidRPr="00920A4A">
              <w:rPr>
                <w:sz w:val="24"/>
                <w:szCs w:val="24"/>
              </w:rPr>
              <w:t>son large amounts of digital content.</w:t>
            </w:r>
          </w:p>
          <w:p w14:paraId="3FF95E51" w14:textId="77777777" w:rsidR="007C54AC" w:rsidRPr="00920A4A" w:rsidRDefault="007C54AC">
            <w:pPr>
              <w:spacing w:after="40"/>
              <w:rPr>
                <w:b/>
                <w:bCs/>
                <w:sz w:val="24"/>
                <w:szCs w:val="24"/>
              </w:rPr>
            </w:pPr>
          </w:p>
          <w:p w14:paraId="5CA41268" w14:textId="77777777" w:rsidR="007C54AC" w:rsidRDefault="00000000">
            <w:pPr>
              <w:spacing w:before="140" w:after="60"/>
              <w:rPr>
                <w:sz w:val="28"/>
                <w:szCs w:val="28"/>
              </w:rPr>
            </w:pPr>
            <w:r>
              <w:rPr>
                <w:b/>
                <w:bCs/>
                <w:sz w:val="28"/>
                <w:szCs w:val="28"/>
              </w:rPr>
              <w:t>IV. DATASET</w:t>
            </w:r>
          </w:p>
          <w:p w14:paraId="482A84F3" w14:textId="77777777" w:rsidR="00920A4A" w:rsidRDefault="00920A4A" w:rsidP="00920A4A">
            <w:pPr>
              <w:spacing w:before="40" w:after="20"/>
              <w:rPr>
                <w:sz w:val="24"/>
                <w:szCs w:val="24"/>
              </w:rPr>
            </w:pPr>
            <w:r w:rsidRPr="00920A4A">
              <w:rPr>
                <w:sz w:val="24"/>
                <w:szCs w:val="24"/>
              </w:rPr>
              <w:t xml:space="preserve">A dataset, real and fake news with label was collected from open sources such as </w:t>
            </w:r>
            <w:proofErr w:type="spellStart"/>
            <w:r w:rsidRPr="00920A4A">
              <w:rPr>
                <w:sz w:val="24"/>
                <w:szCs w:val="24"/>
              </w:rPr>
              <w:t>kaggle</w:t>
            </w:r>
            <w:proofErr w:type="spellEnd"/>
            <w:r w:rsidRPr="00920A4A">
              <w:rPr>
                <w:sz w:val="24"/>
                <w:szCs w:val="24"/>
              </w:rPr>
              <w:t>. This dataset comprises of around 44000 news articles belonging to two class, REAL and FAKE. The class is well balanced, from Fig. 3, the percentage of real news is almost 52% while percentage of fake news is 48%. Hence the models trained with this dataset will not be biased toward one specific class</w:t>
            </w:r>
          </w:p>
          <w:p w14:paraId="78965FDD" w14:textId="79C10DF5" w:rsidR="007C54AC" w:rsidRDefault="00920A4A" w:rsidP="00920A4A">
            <w:pPr>
              <w:spacing w:before="40" w:after="20"/>
              <w:rPr>
                <w:sz w:val="24"/>
                <w:szCs w:val="24"/>
              </w:rPr>
            </w:pPr>
            <w:r>
              <w:rPr>
                <w:sz w:val="24"/>
                <w:szCs w:val="24"/>
              </w:rPr>
              <w:t xml:space="preserve">       </w:t>
            </w:r>
            <w:r w:rsidRPr="00920A4A">
              <w:rPr>
                <w:sz w:val="24"/>
                <w:szCs w:val="24"/>
              </w:rPr>
              <w:t>.</w:t>
            </w:r>
            <w:r w:rsidR="00000000">
              <w:rPr>
                <w:noProof/>
                <w:sz w:val="24"/>
                <w:szCs w:val="24"/>
              </w:rPr>
              <w:drawing>
                <wp:inline distT="0" distB="0" distL="0" distR="0" wp14:anchorId="2AF7C4D0" wp14:editId="29908FCB">
                  <wp:extent cx="2483830" cy="2422525"/>
                  <wp:effectExtent l="0" t="0" r="0" b="0"/>
                  <wp:docPr id="2106195429" name="image4.png" descr="/home/claude/chart_dataset.png"/>
                  <wp:cNvGraphicFramePr/>
                  <a:graphic xmlns:a="http://schemas.openxmlformats.org/drawingml/2006/main">
                    <a:graphicData uri="http://schemas.openxmlformats.org/drawingml/2006/picture">
                      <pic:pic xmlns:pic="http://schemas.openxmlformats.org/drawingml/2006/picture">
                        <pic:nvPicPr>
                          <pic:cNvPr id="0" name="image4.png" descr="/home/claude/chart_dataset.png"/>
                          <pic:cNvPicPr preferRelativeResize="0"/>
                        </pic:nvPicPr>
                        <pic:blipFill>
                          <a:blip r:embed="rId8"/>
                          <a:srcRect/>
                          <a:stretch>
                            <a:fillRect/>
                          </a:stretch>
                        </pic:blipFill>
                        <pic:spPr>
                          <a:xfrm>
                            <a:off x="0" y="0"/>
                            <a:ext cx="2494760" cy="2433185"/>
                          </a:xfrm>
                          <a:prstGeom prst="rect">
                            <a:avLst/>
                          </a:prstGeom>
                          <a:ln/>
                        </pic:spPr>
                      </pic:pic>
                    </a:graphicData>
                  </a:graphic>
                </wp:inline>
              </w:drawing>
            </w:r>
          </w:p>
          <w:p w14:paraId="3BE88E4E" w14:textId="77777777" w:rsidR="007C54AC" w:rsidRDefault="00000000">
            <w:pPr>
              <w:spacing w:before="30" w:after="80"/>
              <w:jc w:val="center"/>
              <w:rPr>
                <w:sz w:val="24"/>
                <w:szCs w:val="24"/>
              </w:rPr>
            </w:pPr>
            <w:r>
              <w:rPr>
                <w:i/>
                <w:iCs/>
                <w:sz w:val="24"/>
                <w:szCs w:val="24"/>
              </w:rPr>
              <w:t>Fig. 1 Dataset Class Distribution</w:t>
            </w:r>
          </w:p>
          <w:p w14:paraId="4C107CF8" w14:textId="77777777" w:rsidR="00920A4A" w:rsidRDefault="00920A4A">
            <w:pPr>
              <w:spacing w:before="80" w:after="40"/>
              <w:rPr>
                <w:b/>
                <w:bCs/>
                <w:i/>
                <w:iCs/>
                <w:sz w:val="24"/>
                <w:szCs w:val="24"/>
              </w:rPr>
            </w:pPr>
          </w:p>
          <w:p w14:paraId="511757D3" w14:textId="77777777" w:rsidR="00920A4A" w:rsidRDefault="00920A4A">
            <w:pPr>
              <w:spacing w:before="80" w:after="40"/>
              <w:rPr>
                <w:b/>
                <w:bCs/>
                <w:i/>
                <w:iCs/>
                <w:sz w:val="24"/>
                <w:szCs w:val="24"/>
              </w:rPr>
            </w:pPr>
          </w:p>
          <w:p w14:paraId="63329F9E" w14:textId="77777777" w:rsidR="00920A4A" w:rsidRDefault="00920A4A">
            <w:pPr>
              <w:spacing w:before="80" w:after="40"/>
              <w:rPr>
                <w:b/>
                <w:bCs/>
                <w:i/>
                <w:iCs/>
                <w:sz w:val="24"/>
                <w:szCs w:val="24"/>
              </w:rPr>
            </w:pPr>
          </w:p>
          <w:p w14:paraId="63A82B43" w14:textId="0791107F" w:rsidR="007C54AC" w:rsidRDefault="00000000">
            <w:pPr>
              <w:spacing w:before="80" w:after="40"/>
              <w:rPr>
                <w:sz w:val="24"/>
                <w:szCs w:val="24"/>
              </w:rPr>
            </w:pPr>
            <w:r>
              <w:rPr>
                <w:b/>
                <w:bCs/>
                <w:i/>
                <w:iCs/>
                <w:sz w:val="24"/>
                <w:szCs w:val="24"/>
              </w:rPr>
              <w:t>C. ML Classification Models</w:t>
            </w:r>
          </w:p>
          <w:p w14:paraId="03A41338" w14:textId="77777777" w:rsidR="00756107" w:rsidRPr="00756107" w:rsidRDefault="00756107" w:rsidP="00756107">
            <w:pPr>
              <w:spacing w:after="36"/>
              <w:ind w:left="300" w:hanging="200"/>
              <w:jc w:val="both"/>
              <w:rPr>
                <w:sz w:val="24"/>
                <w:szCs w:val="24"/>
              </w:rPr>
            </w:pPr>
            <w:r w:rsidRPr="00756107">
              <w:rPr>
                <w:sz w:val="24"/>
                <w:szCs w:val="24"/>
              </w:rPr>
              <w:t>1. Logistic Regression: This is a baseline linear classifier for the problem of fake or real classification.</w:t>
            </w:r>
          </w:p>
          <w:p w14:paraId="488207A9" w14:textId="77777777" w:rsidR="00756107" w:rsidRPr="00756107" w:rsidRDefault="00756107" w:rsidP="00756107">
            <w:pPr>
              <w:spacing w:after="36"/>
              <w:ind w:left="300" w:hanging="200"/>
              <w:jc w:val="both"/>
              <w:rPr>
                <w:sz w:val="24"/>
                <w:szCs w:val="24"/>
              </w:rPr>
            </w:pPr>
            <w:r w:rsidRPr="00756107">
              <w:rPr>
                <w:sz w:val="24"/>
                <w:szCs w:val="24"/>
              </w:rPr>
              <w:t>2. Random Forest: It's a bagging based ensemble classifier which consists of multiple decision trees.</w:t>
            </w:r>
          </w:p>
          <w:p w14:paraId="3F6CC0B3" w14:textId="77777777" w:rsidR="00756107" w:rsidRPr="00756107" w:rsidRDefault="00756107" w:rsidP="00756107">
            <w:pPr>
              <w:spacing w:after="36"/>
              <w:ind w:left="300" w:hanging="200"/>
              <w:jc w:val="both"/>
              <w:rPr>
                <w:sz w:val="24"/>
                <w:szCs w:val="24"/>
              </w:rPr>
            </w:pPr>
            <w:r w:rsidRPr="00756107">
              <w:rPr>
                <w:sz w:val="24"/>
                <w:szCs w:val="24"/>
              </w:rPr>
              <w:t>3. Gradient Boosting: It is a sequential ensemble method which corrects the errors iteratively.</w:t>
            </w:r>
          </w:p>
          <w:p w14:paraId="4AA5310C" w14:textId="77777777" w:rsidR="007C54AC" w:rsidRDefault="00000000">
            <w:pPr>
              <w:spacing w:before="140" w:after="60"/>
              <w:rPr>
                <w:sz w:val="28"/>
                <w:szCs w:val="28"/>
              </w:rPr>
            </w:pPr>
            <w:r>
              <w:rPr>
                <w:b/>
                <w:bCs/>
                <w:sz w:val="28"/>
                <w:szCs w:val="28"/>
              </w:rPr>
              <w:t>VI. RESULTS AND ANALYSIS</w:t>
            </w:r>
          </w:p>
          <w:p w14:paraId="3E5778D2" w14:textId="77777777" w:rsidR="007C54AC" w:rsidRDefault="00000000">
            <w:pPr>
              <w:spacing w:before="80" w:after="40"/>
              <w:rPr>
                <w:sz w:val="24"/>
                <w:szCs w:val="24"/>
              </w:rPr>
            </w:pPr>
            <w:r>
              <w:rPr>
                <w:b/>
                <w:bCs/>
                <w:i/>
                <w:iCs/>
                <w:sz w:val="24"/>
                <w:szCs w:val="24"/>
              </w:rPr>
              <w:t>A. Classification Accuracy</w:t>
            </w:r>
          </w:p>
          <w:p w14:paraId="3CC2D380" w14:textId="4DDE2710" w:rsidR="007C54AC" w:rsidRDefault="00756107">
            <w:pPr>
              <w:spacing w:after="60"/>
              <w:jc w:val="both"/>
              <w:rPr>
                <w:sz w:val="24"/>
                <w:szCs w:val="24"/>
              </w:rPr>
            </w:pPr>
            <w:r w:rsidRPr="00756107">
              <w:rPr>
                <w:sz w:val="24"/>
                <w:szCs w:val="24"/>
              </w:rPr>
              <w:t xml:space="preserve">The overall accuracy for each model is listed in Table I and a bar chart comparison can be viewed in Fig. </w:t>
            </w:r>
            <w:r>
              <w:rPr>
                <w:sz w:val="24"/>
                <w:szCs w:val="24"/>
              </w:rPr>
              <w:t>3</w:t>
            </w:r>
            <w:r w:rsidRPr="00756107">
              <w:rPr>
                <w:sz w:val="24"/>
                <w:szCs w:val="24"/>
              </w:rPr>
              <w:t>.</w:t>
            </w:r>
          </w:p>
          <w:p w14:paraId="2E46D2CE" w14:textId="0BFEF47C" w:rsidR="007C54AC" w:rsidRPr="00756107" w:rsidRDefault="00000000" w:rsidP="00756107">
            <w:pPr>
              <w:spacing w:before="60" w:after="30"/>
              <w:jc w:val="center"/>
              <w:rPr>
                <w:b/>
                <w:bCs/>
                <w:sz w:val="24"/>
                <w:szCs w:val="24"/>
              </w:rPr>
            </w:pPr>
            <w:r>
              <w:rPr>
                <w:b/>
                <w:bCs/>
                <w:sz w:val="24"/>
                <w:szCs w:val="24"/>
              </w:rPr>
              <w:t>TABLE I.   MODEL CLASSIFICATION ACCURACY</w:t>
            </w:r>
          </w:p>
          <w:tbl>
            <w:tblPr>
              <w:tblStyle w:val="a1"/>
              <w:tblW w:w="6089" w:type="dxa"/>
              <w:tblLayout w:type="fixed"/>
              <w:tblLook w:val="0000" w:firstRow="0" w:lastRow="0" w:firstColumn="0" w:lastColumn="0" w:noHBand="0" w:noVBand="0"/>
            </w:tblPr>
            <w:tblGrid>
              <w:gridCol w:w="2540"/>
              <w:gridCol w:w="3549"/>
            </w:tblGrid>
            <w:tr w:rsidR="007C54AC" w14:paraId="5C8A03E2" w14:textId="77777777">
              <w:tc>
                <w:tcPr>
                  <w:tcW w:w="2540" w:type="dxa"/>
                  <w:shd w:val="clear" w:color="auto" w:fill="C8D8E8"/>
                  <w:tcMar>
                    <w:top w:w="60" w:type="dxa"/>
                    <w:left w:w="120" w:type="dxa"/>
                    <w:bottom w:w="60" w:type="dxa"/>
                    <w:right w:w="120" w:type="dxa"/>
                  </w:tcMar>
                </w:tcPr>
                <w:p w14:paraId="6E11F902" w14:textId="77777777" w:rsidR="007C54AC" w:rsidRDefault="00000000">
                  <w:pPr>
                    <w:jc w:val="center"/>
                    <w:rPr>
                      <w:sz w:val="24"/>
                      <w:szCs w:val="24"/>
                    </w:rPr>
                  </w:pPr>
                  <w:r>
                    <w:rPr>
                      <w:b/>
                      <w:bCs/>
                      <w:sz w:val="24"/>
                      <w:szCs w:val="24"/>
                    </w:rPr>
                    <w:t>Model</w:t>
                  </w:r>
                </w:p>
              </w:tc>
              <w:tc>
                <w:tcPr>
                  <w:tcW w:w="3549" w:type="dxa"/>
                  <w:shd w:val="clear" w:color="auto" w:fill="C8D8E8"/>
                  <w:tcMar>
                    <w:top w:w="60" w:type="dxa"/>
                    <w:left w:w="120" w:type="dxa"/>
                    <w:bottom w:w="60" w:type="dxa"/>
                    <w:right w:w="120" w:type="dxa"/>
                  </w:tcMar>
                </w:tcPr>
                <w:p w14:paraId="428AA934" w14:textId="77777777" w:rsidR="007C54AC" w:rsidRDefault="00000000">
                  <w:pPr>
                    <w:rPr>
                      <w:sz w:val="24"/>
                      <w:szCs w:val="24"/>
                    </w:rPr>
                  </w:pPr>
                  <w:r>
                    <w:rPr>
                      <w:b/>
                      <w:bCs/>
                      <w:sz w:val="24"/>
                      <w:szCs w:val="24"/>
                    </w:rPr>
                    <w:t xml:space="preserve">          Accuracy (%)</w:t>
                  </w:r>
                </w:p>
              </w:tc>
            </w:tr>
            <w:tr w:rsidR="007C54AC" w14:paraId="445A1470" w14:textId="77777777">
              <w:tc>
                <w:tcPr>
                  <w:tcW w:w="2540" w:type="dxa"/>
                  <w:tcMar>
                    <w:top w:w="60" w:type="dxa"/>
                    <w:left w:w="120" w:type="dxa"/>
                    <w:bottom w:w="60" w:type="dxa"/>
                    <w:right w:w="120" w:type="dxa"/>
                  </w:tcMar>
                </w:tcPr>
                <w:p w14:paraId="35C3E6B2" w14:textId="77777777" w:rsidR="007C54AC" w:rsidRDefault="00000000">
                  <w:pPr>
                    <w:jc w:val="center"/>
                    <w:rPr>
                      <w:sz w:val="24"/>
                      <w:szCs w:val="24"/>
                    </w:rPr>
                  </w:pPr>
                  <w:r>
                    <w:rPr>
                      <w:sz w:val="24"/>
                      <w:szCs w:val="24"/>
                    </w:rPr>
                    <w:t>Logistic Regression</w:t>
                  </w:r>
                </w:p>
              </w:tc>
              <w:tc>
                <w:tcPr>
                  <w:tcW w:w="3549" w:type="dxa"/>
                  <w:tcMar>
                    <w:top w:w="60" w:type="dxa"/>
                    <w:left w:w="120" w:type="dxa"/>
                    <w:bottom w:w="60" w:type="dxa"/>
                    <w:right w:w="120" w:type="dxa"/>
                  </w:tcMar>
                </w:tcPr>
                <w:p w14:paraId="3775FC3A" w14:textId="77777777" w:rsidR="007C54AC" w:rsidRDefault="00000000">
                  <w:pPr>
                    <w:rPr>
                      <w:sz w:val="24"/>
                      <w:szCs w:val="24"/>
                    </w:rPr>
                  </w:pPr>
                  <w:r>
                    <w:rPr>
                      <w:sz w:val="24"/>
                      <w:szCs w:val="24"/>
                    </w:rPr>
                    <w:t xml:space="preserve">                85%</w:t>
                  </w:r>
                </w:p>
              </w:tc>
            </w:tr>
            <w:tr w:rsidR="007C54AC" w14:paraId="6F0A5F75" w14:textId="77777777">
              <w:trPr>
                <w:trHeight w:val="380"/>
              </w:trPr>
              <w:tc>
                <w:tcPr>
                  <w:tcW w:w="2540" w:type="dxa"/>
                  <w:tcMar>
                    <w:top w:w="60" w:type="dxa"/>
                    <w:left w:w="120" w:type="dxa"/>
                    <w:bottom w:w="60" w:type="dxa"/>
                    <w:right w:w="120" w:type="dxa"/>
                  </w:tcMar>
                </w:tcPr>
                <w:p w14:paraId="4ECEDE95" w14:textId="77777777" w:rsidR="007C54AC" w:rsidRDefault="00000000">
                  <w:pPr>
                    <w:jc w:val="center"/>
                    <w:rPr>
                      <w:sz w:val="24"/>
                      <w:szCs w:val="24"/>
                    </w:rPr>
                  </w:pPr>
                  <w:r>
                    <w:rPr>
                      <w:sz w:val="24"/>
                      <w:szCs w:val="24"/>
                    </w:rPr>
                    <w:t>Random Forest</w:t>
                  </w:r>
                </w:p>
              </w:tc>
              <w:tc>
                <w:tcPr>
                  <w:tcW w:w="3549" w:type="dxa"/>
                  <w:tcMar>
                    <w:top w:w="60" w:type="dxa"/>
                    <w:left w:w="120" w:type="dxa"/>
                    <w:bottom w:w="60" w:type="dxa"/>
                    <w:right w:w="120" w:type="dxa"/>
                  </w:tcMar>
                </w:tcPr>
                <w:p w14:paraId="713DE86C" w14:textId="77777777" w:rsidR="007C54AC" w:rsidRDefault="00000000">
                  <w:pPr>
                    <w:rPr>
                      <w:sz w:val="24"/>
                      <w:szCs w:val="24"/>
                    </w:rPr>
                  </w:pPr>
                  <w:r>
                    <w:rPr>
                      <w:sz w:val="24"/>
                      <w:szCs w:val="24"/>
                    </w:rPr>
                    <w:t xml:space="preserve">                92%</w:t>
                  </w:r>
                </w:p>
              </w:tc>
            </w:tr>
            <w:tr w:rsidR="007C54AC" w14:paraId="2EE619BD" w14:textId="77777777">
              <w:tc>
                <w:tcPr>
                  <w:tcW w:w="2540" w:type="dxa"/>
                  <w:tcMar>
                    <w:top w:w="60" w:type="dxa"/>
                    <w:left w:w="120" w:type="dxa"/>
                    <w:bottom w:w="60" w:type="dxa"/>
                    <w:right w:w="120" w:type="dxa"/>
                  </w:tcMar>
                </w:tcPr>
                <w:p w14:paraId="7BFCFED1" w14:textId="77777777" w:rsidR="007C54AC" w:rsidRDefault="00000000">
                  <w:pPr>
                    <w:jc w:val="center"/>
                    <w:rPr>
                      <w:sz w:val="24"/>
                      <w:szCs w:val="24"/>
                    </w:rPr>
                  </w:pPr>
                  <w:r>
                    <w:rPr>
                      <w:sz w:val="24"/>
                      <w:szCs w:val="24"/>
                    </w:rPr>
                    <w:t>Gradient Boosting</w:t>
                  </w:r>
                </w:p>
              </w:tc>
              <w:tc>
                <w:tcPr>
                  <w:tcW w:w="3549" w:type="dxa"/>
                  <w:tcMar>
                    <w:top w:w="60" w:type="dxa"/>
                    <w:left w:w="120" w:type="dxa"/>
                    <w:bottom w:w="60" w:type="dxa"/>
                    <w:right w:w="120" w:type="dxa"/>
                  </w:tcMar>
                </w:tcPr>
                <w:p w14:paraId="33C886BF" w14:textId="77777777" w:rsidR="007C54AC" w:rsidRDefault="00000000">
                  <w:pPr>
                    <w:rPr>
                      <w:sz w:val="24"/>
                      <w:szCs w:val="24"/>
                    </w:rPr>
                  </w:pPr>
                  <w:r>
                    <w:rPr>
                      <w:sz w:val="24"/>
                      <w:szCs w:val="24"/>
                    </w:rPr>
                    <w:t xml:space="preserve">                95%</w:t>
                  </w:r>
                </w:p>
              </w:tc>
            </w:tr>
          </w:tbl>
          <w:p w14:paraId="4C764505" w14:textId="77777777" w:rsidR="007C54AC" w:rsidRDefault="007C54AC">
            <w:pPr>
              <w:spacing w:after="30"/>
              <w:rPr>
                <w:sz w:val="24"/>
                <w:szCs w:val="24"/>
              </w:rPr>
            </w:pPr>
          </w:p>
          <w:p w14:paraId="7042B717" w14:textId="77777777" w:rsidR="007C54AC" w:rsidRDefault="00000000">
            <w:pPr>
              <w:spacing w:before="40" w:after="20"/>
              <w:jc w:val="center"/>
              <w:rPr>
                <w:sz w:val="24"/>
                <w:szCs w:val="24"/>
              </w:rPr>
            </w:pPr>
            <w:r>
              <w:rPr>
                <w:noProof/>
                <w:sz w:val="24"/>
                <w:szCs w:val="24"/>
              </w:rPr>
              <w:drawing>
                <wp:inline distT="0" distB="0" distL="0" distR="0" wp14:anchorId="2409F7E3" wp14:editId="3B72F7CE">
                  <wp:extent cx="2838450" cy="1530350"/>
                  <wp:effectExtent l="0" t="0" r="0" b="0"/>
                  <wp:docPr id="2106195431" name="image1.png" descr="/home/claude/chart_accuracy.png"/>
                  <wp:cNvGraphicFramePr/>
                  <a:graphic xmlns:a="http://schemas.openxmlformats.org/drawingml/2006/main">
                    <a:graphicData uri="http://schemas.openxmlformats.org/drawingml/2006/picture">
                      <pic:pic xmlns:pic="http://schemas.openxmlformats.org/drawingml/2006/picture">
                        <pic:nvPicPr>
                          <pic:cNvPr id="0" name="image1.png" descr="/home/claude/chart_accuracy.png"/>
                          <pic:cNvPicPr preferRelativeResize="0"/>
                        </pic:nvPicPr>
                        <pic:blipFill>
                          <a:blip r:embed="rId9"/>
                          <a:srcRect/>
                          <a:stretch>
                            <a:fillRect/>
                          </a:stretch>
                        </pic:blipFill>
                        <pic:spPr>
                          <a:xfrm>
                            <a:off x="0" y="0"/>
                            <a:ext cx="2838450" cy="1530350"/>
                          </a:xfrm>
                          <a:prstGeom prst="rect">
                            <a:avLst/>
                          </a:prstGeom>
                          <a:ln/>
                        </pic:spPr>
                      </pic:pic>
                    </a:graphicData>
                  </a:graphic>
                </wp:inline>
              </w:drawing>
            </w:r>
            <w:r>
              <w:rPr>
                <w:noProof/>
              </w:rPr>
              <mc:AlternateContent>
                <mc:Choice Requires="wps">
                  <w:drawing>
                    <wp:anchor distT="0" distB="0" distL="114300" distR="114300" simplePos="0" relativeHeight="251659264" behindDoc="0" locked="0" layoutInCell="1" hidden="0" allowOverlap="1" wp14:anchorId="5BEB88ED" wp14:editId="75F0D751">
                      <wp:simplePos x="0" y="0"/>
                      <wp:positionH relativeFrom="column">
                        <wp:posOffset>924358</wp:posOffset>
                      </wp:positionH>
                      <wp:positionV relativeFrom="paragraph">
                        <wp:posOffset>30647</wp:posOffset>
                      </wp:positionV>
                      <wp:extent cx="327861" cy="127334"/>
                      <wp:effectExtent l="0" t="0" r="0" b="0"/>
                      <wp:wrapNone/>
                      <wp:docPr id="2106195428" name="Rectangle 2106195428"/>
                      <wp:cNvGraphicFramePr/>
                      <a:graphic xmlns:a="http://schemas.openxmlformats.org/drawingml/2006/main">
                        <a:graphicData uri="http://schemas.microsoft.com/office/word/2010/wordprocessingShape">
                          <wps:wsp>
                            <wps:cNvSpPr/>
                            <wps:spPr>
                              <a:xfrm>
                                <a:off x="5191595" y="3725858"/>
                                <a:ext cx="308811" cy="108284"/>
                              </a:xfrm>
                              <a:prstGeom prst="rect">
                                <a:avLst/>
                              </a:prstGeom>
                              <a:solidFill>
                                <a:schemeClr val="lt1"/>
                              </a:solidFill>
                              <a:ln w="19050" cap="flat" cmpd="sng">
                                <a:solidFill>
                                  <a:schemeClr val="lt1"/>
                                </a:solidFill>
                                <a:prstDash val="solid"/>
                                <a:miter lim="800000"/>
                                <a:headEnd type="none" w="sm" len="sm"/>
                                <a:tailEnd type="none" w="sm" len="sm"/>
                              </a:ln>
                            </wps:spPr>
                            <wps:txbx>
                              <w:txbxContent>
                                <w:p w14:paraId="6449CFF6" w14:textId="77777777" w:rsidR="007C54AC" w:rsidRDefault="007C54AC">
                                  <w:pPr>
                                    <w:textDirection w:val="btLr"/>
                                  </w:pPr>
                                </w:p>
                              </w:txbxContent>
                            </wps:txbx>
                            <wps:bodyPr spcFirstLastPara="1" wrap="square" lIns="91425" tIns="91425" rIns="91425" bIns="91425" anchor="ctr" anchorCtr="0">
                              <a:noAutofit/>
                            </wps:bodyPr>
                          </wps:wsp>
                        </a:graphicData>
                      </a:graphic>
                    </wp:anchor>
                  </w:drawing>
                </mc:Choice>
                <mc:Fallback>
                  <w:pict>
                    <v:rect w14:anchorId="5BEB88ED" id="Rectangle 2106195428" o:spid="_x0000_s1026" style="position:absolute;left:0;text-align:left;margin-left:72.8pt;margin-top:2.4pt;width:25.8pt;height:10.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" fillcolor="white [3201]" strokecolor="white [3201]" strokeweight="1.5pt">
                      <v:stroke startarrowwidth="narrow" startarrowlength="short" endarrowwidth="narrow" endarrowlength="short"/>
                      <v:textbox inset="2.53958mm,2.53958mm,2.53958mm,2.53958mm">
                        <w:txbxContent>
                          <w:p w14:paraId="6449CFF6" w14:textId="77777777" w:rsidR="007C54AC" w:rsidRDefault="007C54AC">
                            <w:pPr>
                              <w:textDirection w:val="btLr"/>
                            </w:pPr>
                          </w:p>
                        </w:txbxContent>
                      </v:textbox>
                    </v:rect>
                  </w:pict>
                </mc:Fallback>
              </mc:AlternateContent>
            </w:r>
          </w:p>
          <w:p w14:paraId="4A76EB3C" w14:textId="77777777" w:rsidR="007C54AC" w:rsidRDefault="00000000">
            <w:pPr>
              <w:spacing w:before="30" w:after="80"/>
              <w:jc w:val="center"/>
              <w:rPr>
                <w:sz w:val="24"/>
                <w:szCs w:val="24"/>
              </w:rPr>
            </w:pPr>
            <w:r>
              <w:rPr>
                <w:i/>
                <w:iCs/>
                <w:sz w:val="24"/>
                <w:szCs w:val="24"/>
              </w:rPr>
              <w:t>Fig. 3: Model Accuracy Comparison (%)</w:t>
            </w:r>
          </w:p>
          <w:p w14:paraId="4F2B3CA1" w14:textId="77777777" w:rsidR="007C54AC" w:rsidRDefault="00000000">
            <w:pPr>
              <w:spacing w:before="80" w:after="40"/>
              <w:rPr>
                <w:sz w:val="24"/>
                <w:szCs w:val="24"/>
              </w:rPr>
            </w:pPr>
            <w:r>
              <w:rPr>
                <w:b/>
                <w:bCs/>
                <w:i/>
                <w:iCs/>
                <w:sz w:val="24"/>
                <w:szCs w:val="24"/>
              </w:rPr>
              <w:t>B. Precision, Recall &amp; F1-Score</w:t>
            </w:r>
          </w:p>
          <w:p w14:paraId="4EB6E11B" w14:textId="45126CFC" w:rsidR="007C54AC" w:rsidRDefault="00756107">
            <w:pPr>
              <w:spacing w:after="60"/>
              <w:jc w:val="both"/>
              <w:rPr>
                <w:sz w:val="24"/>
                <w:szCs w:val="24"/>
              </w:rPr>
            </w:pPr>
            <w:r w:rsidRPr="00756107">
              <w:rPr>
                <w:sz w:val="24"/>
                <w:szCs w:val="24"/>
              </w:rPr>
              <w:t xml:space="preserve">The precision, recall, and F1-score values for each model are compared in Table II and Fig. </w:t>
            </w:r>
            <w:r>
              <w:rPr>
                <w:sz w:val="24"/>
                <w:szCs w:val="24"/>
              </w:rPr>
              <w:t>4</w:t>
            </w:r>
            <w:r w:rsidRPr="00756107">
              <w:rPr>
                <w:sz w:val="24"/>
                <w:szCs w:val="24"/>
              </w:rPr>
              <w:t>.</w:t>
            </w:r>
          </w:p>
          <w:p w14:paraId="58E6B501" w14:textId="77777777" w:rsidR="007C54AC" w:rsidRDefault="00000000">
            <w:pPr>
              <w:spacing w:before="60" w:after="30"/>
              <w:rPr>
                <w:b/>
                <w:bCs/>
                <w:sz w:val="24"/>
                <w:szCs w:val="24"/>
              </w:rPr>
            </w:pPr>
            <w:r>
              <w:rPr>
                <w:b/>
                <w:bCs/>
                <w:sz w:val="24"/>
                <w:szCs w:val="24"/>
              </w:rPr>
              <w:t>TABLE II.   DETAILED PERFORMANCE METRICS</w:t>
            </w:r>
          </w:p>
          <w:p w14:paraId="25BACC4B" w14:textId="77777777" w:rsidR="007C54AC" w:rsidRDefault="007C54AC">
            <w:pPr>
              <w:spacing w:before="60" w:after="30"/>
              <w:rPr>
                <w:b/>
                <w:bCs/>
                <w:sz w:val="24"/>
                <w:szCs w:val="24"/>
              </w:rPr>
            </w:pPr>
          </w:p>
          <w:tbl>
            <w:tblPr>
              <w:tblStyle w:val="a2"/>
              <w:tblW w:w="4820" w:type="dxa"/>
              <w:tblInd w:w="82" w:type="dxa"/>
              <w:tblLayout w:type="fixed"/>
              <w:tblLook w:val="0000" w:firstRow="0" w:lastRow="0" w:firstColumn="0" w:lastColumn="0" w:noHBand="0" w:noVBand="0"/>
            </w:tblPr>
            <w:tblGrid>
              <w:gridCol w:w="1333"/>
              <w:gridCol w:w="1276"/>
              <w:gridCol w:w="1276"/>
              <w:gridCol w:w="935"/>
            </w:tblGrid>
            <w:tr w:rsidR="007C54AC" w14:paraId="5199B04C" w14:textId="77777777">
              <w:tc>
                <w:tcPr>
                  <w:tcW w:w="1333" w:type="dxa"/>
                  <w:shd w:val="clear" w:color="auto" w:fill="C8D8E8"/>
                  <w:tcMar>
                    <w:top w:w="50" w:type="dxa"/>
                    <w:left w:w="100" w:type="dxa"/>
                    <w:bottom w:w="50" w:type="dxa"/>
                    <w:right w:w="100" w:type="dxa"/>
                  </w:tcMar>
                </w:tcPr>
                <w:p w14:paraId="0A3C266D" w14:textId="77777777" w:rsidR="007C54AC" w:rsidRDefault="00000000">
                  <w:pPr>
                    <w:jc w:val="center"/>
                    <w:rPr>
                      <w:sz w:val="24"/>
                      <w:szCs w:val="24"/>
                    </w:rPr>
                  </w:pPr>
                  <w:r>
                    <w:rPr>
                      <w:b/>
                      <w:bCs/>
                      <w:sz w:val="24"/>
                      <w:szCs w:val="24"/>
                    </w:rPr>
                    <w:t>Model</w:t>
                  </w:r>
                </w:p>
              </w:tc>
              <w:tc>
                <w:tcPr>
                  <w:tcW w:w="1276" w:type="dxa"/>
                  <w:shd w:val="clear" w:color="auto" w:fill="C8D8E8"/>
                  <w:tcMar>
                    <w:top w:w="50" w:type="dxa"/>
                    <w:left w:w="100" w:type="dxa"/>
                    <w:bottom w:w="50" w:type="dxa"/>
                    <w:right w:w="100" w:type="dxa"/>
                  </w:tcMar>
                </w:tcPr>
                <w:p w14:paraId="409ADA85" w14:textId="77777777" w:rsidR="007C54AC" w:rsidRDefault="00000000">
                  <w:pPr>
                    <w:jc w:val="center"/>
                    <w:rPr>
                      <w:sz w:val="24"/>
                      <w:szCs w:val="24"/>
                    </w:rPr>
                  </w:pPr>
                  <w:r>
                    <w:rPr>
                      <w:b/>
                      <w:bCs/>
                      <w:sz w:val="24"/>
                      <w:szCs w:val="24"/>
                    </w:rPr>
                    <w:t>Accuracy</w:t>
                  </w:r>
                </w:p>
              </w:tc>
              <w:tc>
                <w:tcPr>
                  <w:tcW w:w="1276" w:type="dxa"/>
                  <w:shd w:val="clear" w:color="auto" w:fill="C8D8E8"/>
                  <w:tcMar>
                    <w:top w:w="50" w:type="dxa"/>
                    <w:left w:w="100" w:type="dxa"/>
                    <w:bottom w:w="50" w:type="dxa"/>
                    <w:right w:w="100" w:type="dxa"/>
                  </w:tcMar>
                </w:tcPr>
                <w:p w14:paraId="0FBDFFA1" w14:textId="77777777" w:rsidR="007C54AC" w:rsidRDefault="00000000">
                  <w:pPr>
                    <w:jc w:val="center"/>
                    <w:rPr>
                      <w:sz w:val="24"/>
                      <w:szCs w:val="24"/>
                    </w:rPr>
                  </w:pPr>
                  <w:r>
                    <w:rPr>
                      <w:b/>
                      <w:bCs/>
                      <w:sz w:val="24"/>
                      <w:szCs w:val="24"/>
                    </w:rPr>
                    <w:t>Precision</w:t>
                  </w:r>
                </w:p>
              </w:tc>
              <w:tc>
                <w:tcPr>
                  <w:tcW w:w="935" w:type="dxa"/>
                  <w:shd w:val="clear" w:color="auto" w:fill="C8D8E8"/>
                  <w:tcMar>
                    <w:top w:w="50" w:type="dxa"/>
                    <w:left w:w="100" w:type="dxa"/>
                    <w:bottom w:w="50" w:type="dxa"/>
                    <w:right w:w="100" w:type="dxa"/>
                  </w:tcMar>
                </w:tcPr>
                <w:p w14:paraId="070478C4" w14:textId="77777777" w:rsidR="007C54AC" w:rsidRDefault="00000000">
                  <w:pPr>
                    <w:rPr>
                      <w:sz w:val="24"/>
                      <w:szCs w:val="24"/>
                    </w:rPr>
                  </w:pPr>
                  <w:r>
                    <w:rPr>
                      <w:b/>
                      <w:bCs/>
                      <w:sz w:val="24"/>
                      <w:szCs w:val="24"/>
                    </w:rPr>
                    <w:t>Recall</w:t>
                  </w:r>
                </w:p>
              </w:tc>
            </w:tr>
            <w:tr w:rsidR="007C54AC" w14:paraId="28305A13" w14:textId="77777777">
              <w:tc>
                <w:tcPr>
                  <w:tcW w:w="1333" w:type="dxa"/>
                  <w:tcMar>
                    <w:top w:w="50" w:type="dxa"/>
                    <w:left w:w="100" w:type="dxa"/>
                    <w:bottom w:w="50" w:type="dxa"/>
                    <w:right w:w="100" w:type="dxa"/>
                  </w:tcMar>
                </w:tcPr>
                <w:p w14:paraId="100D3D30" w14:textId="77777777" w:rsidR="007C54AC" w:rsidRDefault="00000000">
                  <w:pPr>
                    <w:jc w:val="center"/>
                    <w:rPr>
                      <w:sz w:val="24"/>
                      <w:szCs w:val="24"/>
                    </w:rPr>
                  </w:pPr>
                  <w:r>
                    <w:rPr>
                      <w:sz w:val="24"/>
                      <w:szCs w:val="24"/>
                    </w:rPr>
                    <w:t>Logistic Regression</w:t>
                  </w:r>
                </w:p>
              </w:tc>
              <w:tc>
                <w:tcPr>
                  <w:tcW w:w="1276" w:type="dxa"/>
                  <w:tcMar>
                    <w:top w:w="50" w:type="dxa"/>
                    <w:left w:w="100" w:type="dxa"/>
                    <w:bottom w:w="50" w:type="dxa"/>
                    <w:right w:w="100" w:type="dxa"/>
                  </w:tcMar>
                </w:tcPr>
                <w:p w14:paraId="66F10B4A" w14:textId="77777777" w:rsidR="007C54AC" w:rsidRDefault="00000000">
                  <w:pPr>
                    <w:jc w:val="center"/>
                    <w:rPr>
                      <w:sz w:val="24"/>
                      <w:szCs w:val="24"/>
                    </w:rPr>
                  </w:pPr>
                  <w:r>
                    <w:rPr>
                      <w:sz w:val="24"/>
                      <w:szCs w:val="24"/>
                    </w:rPr>
                    <w:t>85%</w:t>
                  </w:r>
                </w:p>
              </w:tc>
              <w:tc>
                <w:tcPr>
                  <w:tcW w:w="1276" w:type="dxa"/>
                  <w:tcMar>
                    <w:top w:w="50" w:type="dxa"/>
                    <w:left w:w="100" w:type="dxa"/>
                    <w:bottom w:w="50" w:type="dxa"/>
                    <w:right w:w="100" w:type="dxa"/>
                  </w:tcMar>
                </w:tcPr>
                <w:p w14:paraId="484B0035" w14:textId="77777777" w:rsidR="007C54AC" w:rsidRDefault="00000000">
                  <w:pPr>
                    <w:jc w:val="center"/>
                    <w:rPr>
                      <w:sz w:val="24"/>
                      <w:szCs w:val="24"/>
                    </w:rPr>
                  </w:pPr>
                  <w:r>
                    <w:rPr>
                      <w:sz w:val="24"/>
                      <w:szCs w:val="24"/>
                    </w:rPr>
                    <w:t>83%</w:t>
                  </w:r>
                </w:p>
              </w:tc>
              <w:tc>
                <w:tcPr>
                  <w:tcW w:w="935" w:type="dxa"/>
                  <w:tcMar>
                    <w:top w:w="50" w:type="dxa"/>
                    <w:left w:w="100" w:type="dxa"/>
                    <w:bottom w:w="50" w:type="dxa"/>
                    <w:right w:w="100" w:type="dxa"/>
                  </w:tcMar>
                </w:tcPr>
                <w:p w14:paraId="0053C16E" w14:textId="77777777" w:rsidR="007C54AC" w:rsidRDefault="00000000">
                  <w:pPr>
                    <w:rPr>
                      <w:sz w:val="24"/>
                      <w:szCs w:val="24"/>
                    </w:rPr>
                  </w:pPr>
                  <w:r>
                    <w:rPr>
                      <w:sz w:val="24"/>
                      <w:szCs w:val="24"/>
                    </w:rPr>
                    <w:t>84%</w:t>
                  </w:r>
                </w:p>
              </w:tc>
            </w:tr>
            <w:tr w:rsidR="007C54AC" w14:paraId="6044B0AB" w14:textId="77777777">
              <w:tc>
                <w:tcPr>
                  <w:tcW w:w="1333" w:type="dxa"/>
                  <w:tcMar>
                    <w:top w:w="50" w:type="dxa"/>
                    <w:left w:w="100" w:type="dxa"/>
                    <w:bottom w:w="50" w:type="dxa"/>
                    <w:right w:w="100" w:type="dxa"/>
                  </w:tcMar>
                </w:tcPr>
                <w:p w14:paraId="61FC5ED2" w14:textId="77777777" w:rsidR="007C54AC" w:rsidRDefault="00000000">
                  <w:pPr>
                    <w:jc w:val="center"/>
                    <w:rPr>
                      <w:sz w:val="24"/>
                      <w:szCs w:val="24"/>
                    </w:rPr>
                  </w:pPr>
                  <w:r>
                    <w:rPr>
                      <w:sz w:val="24"/>
                      <w:szCs w:val="24"/>
                    </w:rPr>
                    <w:t>Random Forest</w:t>
                  </w:r>
                </w:p>
              </w:tc>
              <w:tc>
                <w:tcPr>
                  <w:tcW w:w="1276" w:type="dxa"/>
                  <w:tcMar>
                    <w:top w:w="50" w:type="dxa"/>
                    <w:left w:w="100" w:type="dxa"/>
                    <w:bottom w:w="50" w:type="dxa"/>
                    <w:right w:w="100" w:type="dxa"/>
                  </w:tcMar>
                </w:tcPr>
                <w:p w14:paraId="29CE974D" w14:textId="77777777" w:rsidR="007C54AC" w:rsidRDefault="00000000">
                  <w:pPr>
                    <w:jc w:val="center"/>
                    <w:rPr>
                      <w:sz w:val="24"/>
                      <w:szCs w:val="24"/>
                    </w:rPr>
                  </w:pPr>
                  <w:r>
                    <w:rPr>
                      <w:sz w:val="24"/>
                      <w:szCs w:val="24"/>
                    </w:rPr>
                    <w:t>92%</w:t>
                  </w:r>
                </w:p>
              </w:tc>
              <w:tc>
                <w:tcPr>
                  <w:tcW w:w="1276" w:type="dxa"/>
                  <w:tcMar>
                    <w:top w:w="50" w:type="dxa"/>
                    <w:left w:w="100" w:type="dxa"/>
                    <w:bottom w:w="50" w:type="dxa"/>
                    <w:right w:w="100" w:type="dxa"/>
                  </w:tcMar>
                </w:tcPr>
                <w:p w14:paraId="758F25DC" w14:textId="77777777" w:rsidR="007C54AC" w:rsidRDefault="00000000">
                  <w:pPr>
                    <w:jc w:val="center"/>
                    <w:rPr>
                      <w:sz w:val="24"/>
                      <w:szCs w:val="24"/>
                    </w:rPr>
                  </w:pPr>
                  <w:r>
                    <w:rPr>
                      <w:sz w:val="24"/>
                      <w:szCs w:val="24"/>
                    </w:rPr>
                    <w:t>91%</w:t>
                  </w:r>
                </w:p>
              </w:tc>
              <w:tc>
                <w:tcPr>
                  <w:tcW w:w="935" w:type="dxa"/>
                  <w:tcMar>
                    <w:top w:w="50" w:type="dxa"/>
                    <w:left w:w="100" w:type="dxa"/>
                    <w:bottom w:w="50" w:type="dxa"/>
                    <w:right w:w="100" w:type="dxa"/>
                  </w:tcMar>
                </w:tcPr>
                <w:p w14:paraId="0FAC4E4E" w14:textId="77777777" w:rsidR="007C54AC" w:rsidRDefault="00000000">
                  <w:pPr>
                    <w:rPr>
                      <w:sz w:val="24"/>
                      <w:szCs w:val="24"/>
                    </w:rPr>
                  </w:pPr>
                  <w:r>
                    <w:rPr>
                      <w:sz w:val="24"/>
                      <w:szCs w:val="24"/>
                    </w:rPr>
                    <w:t>90%</w:t>
                  </w:r>
                </w:p>
              </w:tc>
            </w:tr>
            <w:tr w:rsidR="007C54AC" w14:paraId="1014D7FC" w14:textId="77777777">
              <w:tc>
                <w:tcPr>
                  <w:tcW w:w="1333" w:type="dxa"/>
                  <w:tcMar>
                    <w:top w:w="50" w:type="dxa"/>
                    <w:left w:w="100" w:type="dxa"/>
                    <w:bottom w:w="50" w:type="dxa"/>
                    <w:right w:w="100" w:type="dxa"/>
                  </w:tcMar>
                </w:tcPr>
                <w:p w14:paraId="463A8203" w14:textId="77777777" w:rsidR="007C54AC" w:rsidRDefault="00000000">
                  <w:pPr>
                    <w:jc w:val="center"/>
                    <w:rPr>
                      <w:sz w:val="24"/>
                      <w:szCs w:val="24"/>
                    </w:rPr>
                  </w:pPr>
                  <w:r>
                    <w:rPr>
                      <w:sz w:val="24"/>
                      <w:szCs w:val="24"/>
                    </w:rPr>
                    <w:t>Gradient Boosting</w:t>
                  </w:r>
                </w:p>
              </w:tc>
              <w:tc>
                <w:tcPr>
                  <w:tcW w:w="1276" w:type="dxa"/>
                  <w:tcMar>
                    <w:top w:w="50" w:type="dxa"/>
                    <w:left w:w="100" w:type="dxa"/>
                    <w:bottom w:w="50" w:type="dxa"/>
                    <w:right w:w="100" w:type="dxa"/>
                  </w:tcMar>
                </w:tcPr>
                <w:p w14:paraId="4D9A8A86" w14:textId="77777777" w:rsidR="007C54AC" w:rsidRDefault="00000000">
                  <w:pPr>
                    <w:jc w:val="center"/>
                    <w:rPr>
                      <w:sz w:val="24"/>
                      <w:szCs w:val="24"/>
                    </w:rPr>
                  </w:pPr>
                  <w:r>
                    <w:rPr>
                      <w:sz w:val="24"/>
                      <w:szCs w:val="24"/>
                    </w:rPr>
                    <w:t>95%</w:t>
                  </w:r>
                </w:p>
              </w:tc>
              <w:tc>
                <w:tcPr>
                  <w:tcW w:w="1276" w:type="dxa"/>
                  <w:tcMar>
                    <w:top w:w="50" w:type="dxa"/>
                    <w:left w:w="100" w:type="dxa"/>
                    <w:bottom w:w="50" w:type="dxa"/>
                    <w:right w:w="100" w:type="dxa"/>
                  </w:tcMar>
                </w:tcPr>
                <w:p w14:paraId="3CC123ED" w14:textId="77777777" w:rsidR="007C54AC" w:rsidRDefault="00000000">
                  <w:pPr>
                    <w:jc w:val="center"/>
                    <w:rPr>
                      <w:sz w:val="24"/>
                      <w:szCs w:val="24"/>
                    </w:rPr>
                  </w:pPr>
                  <w:r>
                    <w:rPr>
                      <w:sz w:val="24"/>
                      <w:szCs w:val="24"/>
                    </w:rPr>
                    <w:t>94%</w:t>
                  </w:r>
                </w:p>
              </w:tc>
              <w:tc>
                <w:tcPr>
                  <w:tcW w:w="935" w:type="dxa"/>
                  <w:tcMar>
                    <w:top w:w="50" w:type="dxa"/>
                    <w:left w:w="100" w:type="dxa"/>
                    <w:bottom w:w="50" w:type="dxa"/>
                    <w:right w:w="100" w:type="dxa"/>
                  </w:tcMar>
                </w:tcPr>
                <w:p w14:paraId="588C0E7E" w14:textId="77777777" w:rsidR="007C54AC" w:rsidRDefault="00000000">
                  <w:pPr>
                    <w:rPr>
                      <w:sz w:val="24"/>
                      <w:szCs w:val="24"/>
                    </w:rPr>
                  </w:pPr>
                  <w:r>
                    <w:rPr>
                      <w:sz w:val="24"/>
                      <w:szCs w:val="24"/>
                    </w:rPr>
                    <w:t>95%</w:t>
                  </w:r>
                </w:p>
              </w:tc>
            </w:tr>
          </w:tbl>
          <w:p w14:paraId="51E65D71" w14:textId="24556835" w:rsidR="00756107" w:rsidRDefault="00756107">
            <w:pPr>
              <w:spacing w:after="60"/>
              <w:jc w:val="both"/>
              <w:rPr>
                <w:sz w:val="24"/>
                <w:szCs w:val="24"/>
              </w:rPr>
            </w:pPr>
            <w:r w:rsidRPr="00756107">
              <w:rPr>
                <w:sz w:val="24"/>
                <w:szCs w:val="24"/>
              </w:rPr>
              <w:lastRenderedPageBreak/>
              <w:t xml:space="preserve">model. Henceforth the system could be extended to be with the deep neural networks like LSTM, CNN or </w:t>
            </w:r>
            <w:r w:rsidRPr="00756107">
              <w:rPr>
                <w:sz w:val="24"/>
                <w:szCs w:val="24"/>
              </w:rPr>
              <w:t>transformer-based</w:t>
            </w:r>
            <w:r w:rsidRPr="00756107">
              <w:rPr>
                <w:sz w:val="24"/>
                <w:szCs w:val="24"/>
              </w:rPr>
              <w:t xml:space="preserve"> models.</w:t>
            </w:r>
          </w:p>
          <w:p w14:paraId="677232D9" w14:textId="359FE379" w:rsidR="007C54AC" w:rsidRDefault="00000000">
            <w:pPr>
              <w:spacing w:after="60"/>
              <w:jc w:val="both"/>
              <w:rPr>
                <w:sz w:val="24"/>
                <w:szCs w:val="24"/>
              </w:rPr>
            </w:pPr>
            <w:r>
              <w:rPr>
                <w:b/>
                <w:bCs/>
                <w:sz w:val="24"/>
                <w:szCs w:val="24"/>
              </w:rPr>
              <w:t>VIII. CONCLUSION</w:t>
            </w:r>
          </w:p>
          <w:p w14:paraId="4FFD6FC4" w14:textId="18C57907" w:rsidR="00756107" w:rsidRPr="00756107" w:rsidRDefault="00756107" w:rsidP="00756107">
            <w:pPr>
              <w:spacing w:after="60"/>
              <w:jc w:val="both"/>
              <w:rPr>
                <w:sz w:val="24"/>
                <w:szCs w:val="24"/>
              </w:rPr>
            </w:pPr>
            <w:r w:rsidRPr="00756107">
              <w:rPr>
                <w:sz w:val="24"/>
                <w:szCs w:val="24"/>
              </w:rPr>
              <w:t>This</w:t>
            </w:r>
            <w:r>
              <w:rPr>
                <w:sz w:val="24"/>
                <w:szCs w:val="24"/>
              </w:rPr>
              <w:t xml:space="preserve"> </w:t>
            </w:r>
            <w:r w:rsidRPr="00756107">
              <w:rPr>
                <w:sz w:val="24"/>
                <w:szCs w:val="24"/>
              </w:rPr>
              <w:t>paper successfully proves that Machine Learning and NLP tools are used for fake news detection in a digital environment. The developed system makes use of a full pipeline which involves text preprocessing, TF-IDF features extraction and classification by means of ML models. The accuracy obtained reaches 95% when using Gradient Boosting.</w:t>
            </w:r>
          </w:p>
          <w:p w14:paraId="48B590FD" w14:textId="57989C6C" w:rsidR="00756107" w:rsidRPr="00756107" w:rsidRDefault="00756107" w:rsidP="00756107">
            <w:pPr>
              <w:spacing w:after="60"/>
              <w:jc w:val="both"/>
              <w:rPr>
                <w:sz w:val="24"/>
                <w:szCs w:val="24"/>
              </w:rPr>
            </w:pPr>
            <w:r w:rsidRPr="00756107">
              <w:rPr>
                <w:sz w:val="24"/>
                <w:szCs w:val="24"/>
              </w:rPr>
              <w:t>This system serves as an automated, scalable method of countering disinformation as compared to traditional human verification methods. Future work would incorporate deep learning models such as LSTM and</w:t>
            </w:r>
            <w:r>
              <w:rPr>
                <w:sz w:val="24"/>
                <w:szCs w:val="24"/>
              </w:rPr>
              <w:t xml:space="preserve"> </w:t>
            </w:r>
            <w:r w:rsidRPr="00756107">
              <w:rPr>
                <w:sz w:val="24"/>
                <w:szCs w:val="24"/>
              </w:rPr>
              <w:t>BERT-based transformers in order to improve the precision of the system further.</w:t>
            </w:r>
          </w:p>
          <w:p w14:paraId="6A3B8666" w14:textId="77777777" w:rsidR="007C54AC" w:rsidRDefault="007C54AC">
            <w:pPr>
              <w:spacing w:after="60"/>
              <w:ind w:firstLine="360"/>
              <w:jc w:val="both"/>
              <w:rPr>
                <w:sz w:val="24"/>
                <w:szCs w:val="24"/>
              </w:rPr>
            </w:pPr>
          </w:p>
          <w:p w14:paraId="089FDDB6" w14:textId="77777777" w:rsidR="007C54AC" w:rsidRDefault="00000000">
            <w:pPr>
              <w:spacing w:before="140" w:after="60"/>
              <w:rPr>
                <w:sz w:val="28"/>
                <w:szCs w:val="28"/>
              </w:rPr>
            </w:pPr>
            <w:r>
              <w:rPr>
                <w:b/>
                <w:bCs/>
                <w:sz w:val="28"/>
                <w:szCs w:val="28"/>
              </w:rPr>
              <w:t>REFERENCES</w:t>
            </w:r>
          </w:p>
          <w:p w14:paraId="0752D026" w14:textId="1097D95D" w:rsidR="00756107" w:rsidRPr="00756107" w:rsidRDefault="00756107" w:rsidP="00756107">
            <w:pPr>
              <w:spacing w:after="36"/>
              <w:ind w:left="320" w:hanging="320"/>
              <w:jc w:val="both"/>
              <w:rPr>
                <w:sz w:val="24"/>
                <w:szCs w:val="24"/>
              </w:rPr>
            </w:pPr>
            <w:r w:rsidRPr="00756107">
              <w:rPr>
                <w:sz w:val="24"/>
                <w:szCs w:val="24"/>
              </w:rPr>
              <w:t>[1] The Fake News Detection Dataset, as found on</w:t>
            </w:r>
            <w:r>
              <w:rPr>
                <w:sz w:val="24"/>
                <w:szCs w:val="24"/>
              </w:rPr>
              <w:t xml:space="preserve"> </w:t>
            </w:r>
            <w:r w:rsidRPr="00756107">
              <w:rPr>
                <w:sz w:val="24"/>
                <w:szCs w:val="24"/>
              </w:rPr>
              <w:t>Kaggle [online].</w:t>
            </w:r>
            <w:r>
              <w:rPr>
                <w:sz w:val="24"/>
                <w:szCs w:val="24"/>
              </w:rPr>
              <w:t xml:space="preserve"> </w:t>
            </w:r>
            <w:r w:rsidRPr="00756107">
              <w:rPr>
                <w:sz w:val="24"/>
                <w:szCs w:val="24"/>
              </w:rPr>
              <w:t>Available at:</w:t>
            </w:r>
            <w:r>
              <w:rPr>
                <w:sz w:val="24"/>
                <w:szCs w:val="24"/>
              </w:rPr>
              <w:t xml:space="preserve"> </w:t>
            </w:r>
            <w:r w:rsidRPr="00756107">
              <w:rPr>
                <w:sz w:val="24"/>
                <w:szCs w:val="24"/>
              </w:rPr>
              <w:t>https://www.kaggle/</w:t>
            </w:r>
          </w:p>
          <w:p w14:paraId="0F07EADE" w14:textId="77777777" w:rsidR="00756107" w:rsidRPr="00756107" w:rsidRDefault="00756107" w:rsidP="00756107">
            <w:pPr>
              <w:spacing w:after="36"/>
              <w:ind w:left="320" w:hanging="320"/>
              <w:jc w:val="both"/>
              <w:rPr>
                <w:sz w:val="24"/>
                <w:szCs w:val="24"/>
              </w:rPr>
            </w:pPr>
            <w:r w:rsidRPr="00756107">
              <w:rPr>
                <w:sz w:val="24"/>
                <w:szCs w:val="24"/>
              </w:rPr>
              <w:t>[2] F. Pedregosa et al., "Scikit-learn: Machine Learning in Python," J. Mach. Learn. Res. Vol. 12, pp. 2825-2830, 2011.</w:t>
            </w:r>
          </w:p>
          <w:p w14:paraId="3DCA0ECE" w14:textId="59177F97" w:rsidR="00756107" w:rsidRPr="00756107" w:rsidRDefault="00756107" w:rsidP="00756107">
            <w:pPr>
              <w:spacing w:after="36"/>
              <w:ind w:left="320" w:hanging="320"/>
              <w:jc w:val="both"/>
              <w:rPr>
                <w:sz w:val="24"/>
                <w:szCs w:val="24"/>
              </w:rPr>
            </w:pPr>
            <w:r w:rsidRPr="00756107">
              <w:rPr>
                <w:sz w:val="24"/>
                <w:szCs w:val="24"/>
              </w:rPr>
              <w:t>[3] S. Pal et al., "Applying Machine Learning to Detect Fake News," Intl. J. Comput</w:t>
            </w:r>
            <w:r>
              <w:rPr>
                <w:sz w:val="24"/>
                <w:szCs w:val="24"/>
              </w:rPr>
              <w:t>er</w:t>
            </w:r>
            <w:r w:rsidRPr="00756107">
              <w:rPr>
                <w:sz w:val="24"/>
                <w:szCs w:val="24"/>
              </w:rPr>
              <w:t xml:space="preserve"> Sci., 2019.</w:t>
            </w:r>
          </w:p>
          <w:p w14:paraId="0BA6CB9B" w14:textId="77777777" w:rsidR="00756107" w:rsidRPr="00756107" w:rsidRDefault="00756107" w:rsidP="00756107">
            <w:pPr>
              <w:spacing w:after="36"/>
              <w:ind w:left="320" w:hanging="320"/>
              <w:jc w:val="both"/>
              <w:rPr>
                <w:sz w:val="24"/>
                <w:szCs w:val="24"/>
              </w:rPr>
            </w:pPr>
            <w:r w:rsidRPr="00756107">
              <w:rPr>
                <w:sz w:val="24"/>
                <w:szCs w:val="24"/>
              </w:rPr>
              <w:t>[4] A. Nigam et al., "Fake News Detection Using NLP Techniques," IEEE Access, vol. 9, 2021.</w:t>
            </w:r>
          </w:p>
          <w:p w14:paraId="18DDB9D3" w14:textId="77777777" w:rsidR="00756107" w:rsidRPr="00756107" w:rsidRDefault="00756107" w:rsidP="00756107">
            <w:pPr>
              <w:spacing w:after="36"/>
              <w:ind w:left="320" w:hanging="320"/>
              <w:jc w:val="both"/>
              <w:rPr>
                <w:sz w:val="24"/>
                <w:szCs w:val="24"/>
              </w:rPr>
            </w:pPr>
            <w:r w:rsidRPr="00756107">
              <w:rPr>
                <w:sz w:val="24"/>
                <w:szCs w:val="24"/>
              </w:rPr>
              <w:t>[5] UCI Machine Learning Repository [online]. Available at: https://archive.ics.uci.edu/</w:t>
            </w:r>
          </w:p>
          <w:p w14:paraId="0D2E9631" w14:textId="4A2872A5" w:rsidR="00756107" w:rsidRPr="00756107" w:rsidRDefault="00756107" w:rsidP="00756107">
            <w:pPr>
              <w:spacing w:after="36"/>
              <w:ind w:left="320" w:hanging="320"/>
              <w:jc w:val="both"/>
              <w:rPr>
                <w:sz w:val="24"/>
                <w:szCs w:val="24"/>
              </w:rPr>
            </w:pPr>
            <w:r w:rsidRPr="00756107">
              <w:rPr>
                <w:sz w:val="24"/>
                <w:szCs w:val="24"/>
              </w:rPr>
              <w:t xml:space="preserve">[6] A. Vaswani et al., "Attention Is All You Need," Proc. </w:t>
            </w:r>
            <w:proofErr w:type="spellStart"/>
            <w:r w:rsidRPr="00756107">
              <w:rPr>
                <w:sz w:val="24"/>
                <w:szCs w:val="24"/>
              </w:rPr>
              <w:t>NeurIPS</w:t>
            </w:r>
            <w:proofErr w:type="spellEnd"/>
            <w:r w:rsidRPr="00756107">
              <w:rPr>
                <w:sz w:val="24"/>
                <w:szCs w:val="24"/>
              </w:rPr>
              <w:t>, 2017.</w:t>
            </w:r>
          </w:p>
          <w:p w14:paraId="4F4494AA" w14:textId="77777777" w:rsidR="00756107" w:rsidRPr="00756107" w:rsidRDefault="00756107" w:rsidP="00756107">
            <w:pPr>
              <w:spacing w:after="36"/>
              <w:ind w:left="320" w:hanging="320"/>
              <w:jc w:val="both"/>
              <w:rPr>
                <w:sz w:val="24"/>
                <w:szCs w:val="24"/>
              </w:rPr>
            </w:pPr>
            <w:r w:rsidRPr="00756107">
              <w:rPr>
                <w:sz w:val="24"/>
                <w:szCs w:val="24"/>
              </w:rPr>
              <w:t>[7] J. Devlin et al., "BERT: Pre-training of Deep Bidirectional Transformers," Proc. NAACL, 2019.</w:t>
            </w:r>
          </w:p>
          <w:p w14:paraId="4857E62B" w14:textId="77777777" w:rsidR="007C54AC" w:rsidRDefault="007C54AC">
            <w:pPr>
              <w:spacing w:before="140" w:after="60"/>
              <w:rPr>
                <w:b/>
                <w:bCs/>
                <w:sz w:val="24"/>
                <w:szCs w:val="24"/>
              </w:rPr>
            </w:pPr>
          </w:p>
          <w:p w14:paraId="6F25E0BA" w14:textId="77777777" w:rsidR="007C54AC" w:rsidRDefault="007C54AC">
            <w:pPr>
              <w:spacing w:after="60"/>
              <w:jc w:val="both"/>
              <w:rPr>
                <w:sz w:val="24"/>
                <w:szCs w:val="24"/>
              </w:rPr>
            </w:pPr>
          </w:p>
        </w:tc>
        <w:tc>
          <w:tcPr>
            <w:tcW w:w="284" w:type="dxa"/>
            <w:tcBorders>
              <w:top w:val="nil"/>
              <w:left w:val="nil"/>
              <w:bottom w:val="nil"/>
              <w:right w:val="nil"/>
            </w:tcBorders>
            <w:tcMar>
              <w:top w:w="0" w:type="dxa"/>
              <w:bottom w:w="0" w:type="dxa"/>
            </w:tcMar>
          </w:tcPr>
          <w:p w14:paraId="1B2B36A2" w14:textId="77777777" w:rsidR="007C54AC" w:rsidRDefault="007C54AC">
            <w:pPr>
              <w:spacing w:after="60"/>
              <w:rPr>
                <w:sz w:val="24"/>
                <w:szCs w:val="24"/>
              </w:rPr>
            </w:pPr>
          </w:p>
        </w:tc>
        <w:tc>
          <w:tcPr>
            <w:tcW w:w="5812" w:type="dxa"/>
            <w:tcBorders>
              <w:top w:val="nil"/>
              <w:left w:val="nil"/>
              <w:bottom w:val="nil"/>
              <w:right w:val="nil"/>
            </w:tcBorders>
            <w:tcMar>
              <w:top w:w="0" w:type="dxa"/>
              <w:bottom w:w="0" w:type="dxa"/>
            </w:tcMar>
          </w:tcPr>
          <w:p w14:paraId="0E92BFA8" w14:textId="77777777" w:rsidR="00D924AC" w:rsidRDefault="00D924AC">
            <w:pPr>
              <w:spacing w:before="140" w:after="60"/>
              <w:rPr>
                <w:sz w:val="24"/>
                <w:szCs w:val="24"/>
              </w:rPr>
            </w:pPr>
          </w:p>
          <w:p w14:paraId="686886F0" w14:textId="311505F8" w:rsidR="00D924AC" w:rsidRDefault="00D924AC">
            <w:pPr>
              <w:spacing w:before="140" w:after="60"/>
              <w:rPr>
                <w:sz w:val="24"/>
                <w:szCs w:val="24"/>
              </w:rPr>
            </w:pPr>
            <w:r w:rsidRPr="00D924AC">
              <w:rPr>
                <w:sz w:val="24"/>
                <w:szCs w:val="24"/>
              </w:rPr>
              <w:t>It has advanced considerably with Artificial Intelligence, with automated content creation and now most of these are structurally correct articles and are not easily distinguishable from real news. This paper looks at developing an AI-based Fake News Detection System utilizing Machine learning. The objective is to use NLP techniques to accurately predict whether news articles are fake or not.</w:t>
            </w:r>
          </w:p>
          <w:p w14:paraId="5BF25B9E" w14:textId="0102EDC6" w:rsidR="007C54AC" w:rsidRDefault="00000000">
            <w:pPr>
              <w:spacing w:before="140" w:after="60"/>
              <w:rPr>
                <w:sz w:val="28"/>
                <w:szCs w:val="28"/>
              </w:rPr>
            </w:pPr>
            <w:r>
              <w:rPr>
                <w:b/>
                <w:bCs/>
                <w:sz w:val="28"/>
                <w:szCs w:val="28"/>
              </w:rPr>
              <w:t>II. BACKGROUND &amp; RELATED WORK</w:t>
            </w:r>
          </w:p>
          <w:p w14:paraId="422BA7EA" w14:textId="2BDCFA88" w:rsidR="00D924AC" w:rsidRDefault="00D924AC">
            <w:pPr>
              <w:spacing w:before="140" w:after="60"/>
              <w:rPr>
                <w:b/>
                <w:bCs/>
                <w:sz w:val="28"/>
                <w:szCs w:val="28"/>
              </w:rPr>
            </w:pPr>
            <w:r w:rsidRPr="00D924AC">
              <w:rPr>
                <w:sz w:val="24"/>
                <w:szCs w:val="24"/>
              </w:rPr>
              <w:t>The problem of Fake News detection has already been explored well within the research area of NLP and IR. Early methods involved keyword-matching and human fact verification but were very slow and unscalable. More recent methods use supervised learning with handcrafted features such as word counts, sentiments and TF-IDF scores [2]. Pal et al. [3] applied Logistic Regression on</w:t>
            </w:r>
            <w:r w:rsidR="00920A4A">
              <w:rPr>
                <w:sz w:val="24"/>
                <w:szCs w:val="24"/>
              </w:rPr>
              <w:t xml:space="preserve"> </w:t>
            </w:r>
            <w:r w:rsidRPr="00D924AC">
              <w:rPr>
                <w:sz w:val="24"/>
                <w:szCs w:val="24"/>
              </w:rPr>
              <w:t>TF-IDF</w:t>
            </w:r>
            <w:r w:rsidR="00920A4A">
              <w:rPr>
                <w:sz w:val="24"/>
                <w:szCs w:val="24"/>
              </w:rPr>
              <w:t xml:space="preserve"> </w:t>
            </w:r>
            <w:r w:rsidRPr="00D924AC">
              <w:rPr>
                <w:sz w:val="24"/>
                <w:szCs w:val="24"/>
              </w:rPr>
              <w:t xml:space="preserve">scores and reported about 85% accuracy on common benchmarks, later modified and </w:t>
            </w:r>
            <w:r w:rsidR="00920A4A" w:rsidRPr="00D924AC">
              <w:rPr>
                <w:sz w:val="24"/>
                <w:szCs w:val="24"/>
              </w:rPr>
              <w:t>ensemble-based</w:t>
            </w:r>
            <w:r w:rsidRPr="00D924AC">
              <w:rPr>
                <w:sz w:val="24"/>
                <w:szCs w:val="24"/>
              </w:rPr>
              <w:t xml:space="preserve"> approaches with Logistic Regression on TF-IDF and additional features boosted the accuracy over 90% [4]. LSTMs and BERT have also been tested but are quite computationally intensive.</w:t>
            </w:r>
          </w:p>
          <w:p w14:paraId="73161448" w14:textId="77777777" w:rsidR="00D924AC" w:rsidRDefault="00D924AC">
            <w:pPr>
              <w:spacing w:before="140" w:after="60"/>
              <w:rPr>
                <w:b/>
                <w:bCs/>
                <w:sz w:val="28"/>
                <w:szCs w:val="28"/>
              </w:rPr>
            </w:pPr>
          </w:p>
          <w:p w14:paraId="6F843CAF" w14:textId="7FD3955D" w:rsidR="007C54AC" w:rsidRDefault="00000000">
            <w:pPr>
              <w:spacing w:before="140" w:after="60"/>
              <w:rPr>
                <w:sz w:val="28"/>
                <w:szCs w:val="28"/>
              </w:rPr>
            </w:pPr>
            <w:r>
              <w:rPr>
                <w:b/>
                <w:bCs/>
                <w:sz w:val="28"/>
                <w:szCs w:val="28"/>
              </w:rPr>
              <w:lastRenderedPageBreak/>
              <w:t>V. METHODOLOGY</w:t>
            </w:r>
          </w:p>
          <w:p w14:paraId="31BEDF68" w14:textId="77777777" w:rsidR="00920A4A" w:rsidRDefault="00920A4A" w:rsidP="00920A4A">
            <w:pPr>
              <w:spacing w:after="60"/>
              <w:jc w:val="both"/>
              <w:rPr>
                <w:sz w:val="24"/>
                <w:szCs w:val="24"/>
              </w:rPr>
            </w:pPr>
            <w:r w:rsidRPr="00920A4A">
              <w:rPr>
                <w:sz w:val="24"/>
                <w:szCs w:val="24"/>
              </w:rPr>
              <w:t xml:space="preserve">The suggested system follows the standard machine learning pipeline to detect fake news, as given in the flowchart </w:t>
            </w:r>
          </w:p>
          <w:p w14:paraId="66B54030" w14:textId="047951B5" w:rsidR="00920A4A" w:rsidRPr="00920A4A" w:rsidRDefault="00920A4A" w:rsidP="00920A4A">
            <w:pPr>
              <w:spacing w:after="60"/>
              <w:jc w:val="both"/>
              <w:rPr>
                <w:sz w:val="24"/>
                <w:szCs w:val="24"/>
              </w:rPr>
            </w:pPr>
            <w:r w:rsidRPr="00920A4A">
              <w:rPr>
                <w:sz w:val="24"/>
                <w:szCs w:val="24"/>
              </w:rPr>
              <w:t xml:space="preserve">(Fig. </w:t>
            </w:r>
            <w:r>
              <w:rPr>
                <w:sz w:val="24"/>
                <w:szCs w:val="24"/>
              </w:rPr>
              <w:t>2</w:t>
            </w:r>
            <w:r w:rsidRPr="00920A4A">
              <w:rPr>
                <w:sz w:val="24"/>
                <w:szCs w:val="24"/>
              </w:rPr>
              <w:t>).</w:t>
            </w:r>
          </w:p>
          <w:p w14:paraId="526C7203" w14:textId="77777777" w:rsidR="00920A4A" w:rsidRPr="00920A4A" w:rsidRDefault="00920A4A" w:rsidP="00920A4A">
            <w:pPr>
              <w:spacing w:after="60"/>
              <w:jc w:val="both"/>
              <w:rPr>
                <w:b/>
                <w:sz w:val="24"/>
                <w:szCs w:val="24"/>
              </w:rPr>
            </w:pPr>
            <w:r w:rsidRPr="00920A4A">
              <w:rPr>
                <w:b/>
                <w:sz w:val="24"/>
                <w:szCs w:val="24"/>
              </w:rPr>
              <w:t>A. Data Preprocessing</w:t>
            </w:r>
          </w:p>
          <w:p w14:paraId="255ED19B" w14:textId="77777777" w:rsidR="00920A4A" w:rsidRPr="00920A4A" w:rsidRDefault="00920A4A" w:rsidP="00920A4A">
            <w:pPr>
              <w:spacing w:after="60"/>
              <w:jc w:val="both"/>
              <w:rPr>
                <w:sz w:val="24"/>
                <w:szCs w:val="24"/>
              </w:rPr>
            </w:pPr>
            <w:r w:rsidRPr="00920A4A">
              <w:rPr>
                <w:sz w:val="24"/>
                <w:szCs w:val="24"/>
              </w:rPr>
              <w:t>Standard NLP techniques are used for cleaning the raw text data and normalizing them to have a standard form. The techniques applied are:</w:t>
            </w:r>
          </w:p>
          <w:p w14:paraId="419BEC18" w14:textId="0C9C0D25" w:rsidR="00920A4A" w:rsidRPr="00920A4A" w:rsidRDefault="00920A4A" w:rsidP="00920A4A">
            <w:pPr>
              <w:spacing w:after="60"/>
              <w:jc w:val="both"/>
              <w:rPr>
                <w:sz w:val="24"/>
                <w:szCs w:val="24"/>
              </w:rPr>
            </w:pPr>
            <w:r>
              <w:rPr>
                <w:sz w:val="24"/>
                <w:szCs w:val="24"/>
              </w:rPr>
              <w:t xml:space="preserve">- </w:t>
            </w:r>
            <w:r w:rsidRPr="00920A4A">
              <w:rPr>
                <w:sz w:val="24"/>
                <w:szCs w:val="24"/>
              </w:rPr>
              <w:t>Lowercase: Convert all the text into lowercase format.</w:t>
            </w:r>
          </w:p>
          <w:p w14:paraId="15BD24D2" w14:textId="6AC93A8E" w:rsidR="00920A4A" w:rsidRPr="00920A4A" w:rsidRDefault="00920A4A" w:rsidP="00920A4A">
            <w:pPr>
              <w:spacing w:after="60"/>
              <w:jc w:val="both"/>
              <w:rPr>
                <w:sz w:val="24"/>
                <w:szCs w:val="24"/>
              </w:rPr>
            </w:pPr>
            <w:r>
              <w:rPr>
                <w:sz w:val="24"/>
                <w:szCs w:val="24"/>
              </w:rPr>
              <w:t xml:space="preserve">- </w:t>
            </w:r>
            <w:r w:rsidRPr="00920A4A">
              <w:rPr>
                <w:sz w:val="24"/>
                <w:szCs w:val="24"/>
              </w:rPr>
              <w:t>Removing punctuation and special characters: Delete all the special characters and punctuation marks.</w:t>
            </w:r>
          </w:p>
          <w:p w14:paraId="143A4670" w14:textId="3B5E07AE" w:rsidR="00920A4A" w:rsidRPr="00920A4A" w:rsidRDefault="00920A4A" w:rsidP="00920A4A">
            <w:pPr>
              <w:spacing w:after="60"/>
              <w:jc w:val="both"/>
              <w:rPr>
                <w:sz w:val="24"/>
                <w:szCs w:val="24"/>
              </w:rPr>
            </w:pPr>
            <w:r>
              <w:rPr>
                <w:sz w:val="24"/>
                <w:szCs w:val="24"/>
              </w:rPr>
              <w:t xml:space="preserve">- </w:t>
            </w:r>
            <w:r w:rsidRPr="00920A4A">
              <w:rPr>
                <w:sz w:val="24"/>
                <w:szCs w:val="24"/>
              </w:rPr>
              <w:t>Removing stop words: Stop words are common words like 'the', 'is', 'a', etc., which do not contribute to the meaning.</w:t>
            </w:r>
          </w:p>
          <w:p w14:paraId="1AACE85E" w14:textId="7E06976C" w:rsidR="00920A4A" w:rsidRPr="00920A4A" w:rsidRDefault="00920A4A" w:rsidP="00920A4A">
            <w:pPr>
              <w:spacing w:after="60"/>
              <w:jc w:val="both"/>
              <w:rPr>
                <w:sz w:val="24"/>
                <w:szCs w:val="24"/>
              </w:rPr>
            </w:pPr>
            <w:r>
              <w:rPr>
                <w:sz w:val="24"/>
                <w:szCs w:val="24"/>
              </w:rPr>
              <w:t xml:space="preserve">- </w:t>
            </w:r>
            <w:r w:rsidRPr="00920A4A">
              <w:rPr>
                <w:sz w:val="24"/>
                <w:szCs w:val="24"/>
              </w:rPr>
              <w:t>Tokenization: Convert the text into a sequence of word tokens.</w:t>
            </w:r>
          </w:p>
          <w:p w14:paraId="765B2208" w14:textId="4020417A" w:rsidR="00920A4A" w:rsidRPr="00920A4A" w:rsidRDefault="00920A4A" w:rsidP="00920A4A">
            <w:pPr>
              <w:spacing w:after="60"/>
              <w:jc w:val="both"/>
              <w:rPr>
                <w:sz w:val="24"/>
                <w:szCs w:val="24"/>
              </w:rPr>
            </w:pPr>
            <w:r>
              <w:rPr>
                <w:sz w:val="24"/>
                <w:szCs w:val="24"/>
              </w:rPr>
              <w:t xml:space="preserve">- </w:t>
            </w:r>
            <w:r w:rsidRPr="00920A4A">
              <w:rPr>
                <w:sz w:val="24"/>
                <w:szCs w:val="24"/>
              </w:rPr>
              <w:t>Stemming/ Lemmatization: Reduce words into their root form.</w:t>
            </w:r>
          </w:p>
          <w:p w14:paraId="21357C7A" w14:textId="77777777" w:rsidR="00920A4A" w:rsidRPr="00920A4A" w:rsidRDefault="00920A4A" w:rsidP="00920A4A">
            <w:pPr>
              <w:spacing w:after="60"/>
              <w:jc w:val="both"/>
              <w:rPr>
                <w:b/>
                <w:sz w:val="24"/>
                <w:szCs w:val="24"/>
              </w:rPr>
            </w:pPr>
            <w:r w:rsidRPr="00920A4A">
              <w:rPr>
                <w:b/>
                <w:sz w:val="24"/>
                <w:szCs w:val="24"/>
              </w:rPr>
              <w:t>B. Feature Extraction (TF-IDF)</w:t>
            </w:r>
          </w:p>
          <w:p w14:paraId="1BF519A2" w14:textId="77777777" w:rsidR="00920A4A" w:rsidRPr="00920A4A" w:rsidRDefault="00920A4A" w:rsidP="00920A4A">
            <w:pPr>
              <w:spacing w:after="60"/>
              <w:jc w:val="both"/>
              <w:rPr>
                <w:sz w:val="24"/>
                <w:szCs w:val="24"/>
              </w:rPr>
            </w:pPr>
            <w:r w:rsidRPr="00920A4A">
              <w:rPr>
                <w:sz w:val="24"/>
                <w:szCs w:val="24"/>
              </w:rPr>
              <w:t>TF-IDF or term frequency-inverse document frequency, as illustrated in equation 1.1 and explained in the below section, converts the processed text into a numerical vector by weighing each word by the frequency of words that appear in each document.</w:t>
            </w:r>
          </w:p>
          <w:p w14:paraId="24E51001" w14:textId="77777777" w:rsidR="00920A4A" w:rsidRPr="00920A4A" w:rsidRDefault="00920A4A" w:rsidP="00920A4A">
            <w:pPr>
              <w:spacing w:after="60"/>
              <w:jc w:val="center"/>
              <w:rPr>
                <w:b/>
                <w:sz w:val="24"/>
                <w:szCs w:val="24"/>
              </w:rPr>
            </w:pPr>
            <w:r w:rsidRPr="00920A4A">
              <w:rPr>
                <w:b/>
                <w:sz w:val="24"/>
                <w:szCs w:val="24"/>
              </w:rPr>
              <w:t>TF-IDF(t, d) = TF(t, d) log ( N / DF(t))</w:t>
            </w:r>
          </w:p>
          <w:p w14:paraId="02A3BA07" w14:textId="77777777" w:rsidR="00920A4A" w:rsidRPr="00920A4A" w:rsidRDefault="00920A4A" w:rsidP="00920A4A">
            <w:pPr>
              <w:spacing w:after="60"/>
              <w:jc w:val="both"/>
              <w:rPr>
                <w:sz w:val="24"/>
                <w:szCs w:val="24"/>
              </w:rPr>
            </w:pPr>
            <w:r w:rsidRPr="00920A4A">
              <w:rPr>
                <w:sz w:val="24"/>
                <w:szCs w:val="24"/>
              </w:rPr>
              <w:t>where TF(t, d) is the number of times a term t appears in a document d, N is the number of documents, and DF(t) is the number of documents containing term t.</w:t>
            </w:r>
          </w:p>
          <w:p w14:paraId="3856F8CD" w14:textId="77777777" w:rsidR="007C54AC" w:rsidRDefault="00000000">
            <w:pPr>
              <w:spacing w:before="140" w:after="60"/>
              <w:rPr>
                <w:sz w:val="24"/>
                <w:szCs w:val="24"/>
              </w:rPr>
            </w:pPr>
            <w:r>
              <w:rPr>
                <w:b/>
                <w:bCs/>
                <w:sz w:val="24"/>
                <w:szCs w:val="24"/>
              </w:rPr>
              <w:t>SYSTEM FLOWCHART</w:t>
            </w:r>
          </w:p>
          <w:p w14:paraId="7B93970D" w14:textId="77777777" w:rsidR="007C54AC" w:rsidRDefault="00000000">
            <w:pPr>
              <w:spacing w:before="40" w:after="20"/>
              <w:jc w:val="center"/>
              <w:rPr>
                <w:sz w:val="24"/>
                <w:szCs w:val="24"/>
              </w:rPr>
            </w:pPr>
            <w:r>
              <w:rPr>
                <w:noProof/>
                <w:sz w:val="24"/>
                <w:szCs w:val="24"/>
              </w:rPr>
              <w:drawing>
                <wp:inline distT="0" distB="0" distL="0" distR="0" wp14:anchorId="33813BDB" wp14:editId="66209B1F">
                  <wp:extent cx="2332355" cy="3268980"/>
                  <wp:effectExtent l="0" t="0" r="0" b="7620"/>
                  <wp:docPr id="2106195430" name="image5.png" descr="/home/claude/chart_flowchart.png"/>
                  <wp:cNvGraphicFramePr/>
                  <a:graphic xmlns:a="http://schemas.openxmlformats.org/drawingml/2006/main">
                    <a:graphicData uri="http://schemas.openxmlformats.org/drawingml/2006/picture">
                      <pic:pic xmlns:pic="http://schemas.openxmlformats.org/drawingml/2006/picture">
                        <pic:nvPicPr>
                          <pic:cNvPr id="0" name="image5.png" descr="/home/claude/chart_flowchart.png"/>
                          <pic:cNvPicPr preferRelativeResize="0"/>
                        </pic:nvPicPr>
                        <pic:blipFill>
                          <a:blip r:embed="rId10"/>
                          <a:srcRect/>
                          <a:stretch>
                            <a:fillRect/>
                          </a:stretch>
                        </pic:blipFill>
                        <pic:spPr>
                          <a:xfrm>
                            <a:off x="0" y="0"/>
                            <a:ext cx="2332686" cy="3269444"/>
                          </a:xfrm>
                          <a:prstGeom prst="rect">
                            <a:avLst/>
                          </a:prstGeom>
                          <a:ln/>
                        </pic:spPr>
                      </pic:pic>
                    </a:graphicData>
                  </a:graphic>
                </wp:inline>
              </w:drawing>
            </w:r>
            <w:r>
              <w:rPr>
                <w:noProof/>
              </w:rPr>
              <mc:AlternateContent>
                <mc:Choice Requires="wps">
                  <w:drawing>
                    <wp:anchor distT="0" distB="0" distL="114300" distR="114300" simplePos="0" relativeHeight="251660288" behindDoc="0" locked="0" layoutInCell="1" hidden="0" allowOverlap="1" wp14:anchorId="20830813" wp14:editId="5DD9792C">
                      <wp:simplePos x="0" y="0"/>
                      <wp:positionH relativeFrom="column">
                        <wp:posOffset>1298876</wp:posOffset>
                      </wp:positionH>
                      <wp:positionV relativeFrom="paragraph">
                        <wp:posOffset>14037</wp:posOffset>
                      </wp:positionV>
                      <wp:extent cx="215566" cy="79208"/>
                      <wp:effectExtent l="0" t="0" r="0" b="0"/>
                      <wp:wrapNone/>
                      <wp:docPr id="2106195425" name="Rectangle 2106195425"/>
                      <wp:cNvGraphicFramePr/>
                      <a:graphic xmlns:a="http://schemas.openxmlformats.org/drawingml/2006/main">
                        <a:graphicData uri="http://schemas.microsoft.com/office/word/2010/wordprocessingShape">
                          <wps:wsp>
                            <wps:cNvSpPr/>
                            <wps:spPr>
                              <a:xfrm>
                                <a:off x="5247742" y="3749921"/>
                                <a:ext cx="196516" cy="60158"/>
                              </a:xfrm>
                              <a:prstGeom prst="rect">
                                <a:avLst/>
                              </a:prstGeom>
                              <a:solidFill>
                                <a:schemeClr val="lt1"/>
                              </a:solidFill>
                              <a:ln w="19050" cap="flat" cmpd="sng">
                                <a:solidFill>
                                  <a:schemeClr val="lt1"/>
                                </a:solidFill>
                                <a:prstDash val="solid"/>
                                <a:miter lim="800000"/>
                                <a:headEnd type="none" w="sm" len="sm"/>
                                <a:tailEnd type="none" w="sm" len="sm"/>
                              </a:ln>
                            </wps:spPr>
                            <wps:txbx>
                              <w:txbxContent>
                                <w:p w14:paraId="0DE618F5" w14:textId="77777777" w:rsidR="007C54AC" w:rsidRDefault="007C54AC">
                                  <w:pPr>
                                    <w:textDirection w:val="btLr"/>
                                  </w:pPr>
                                </w:p>
                              </w:txbxContent>
                            </wps:txbx>
                            <wps:bodyPr spcFirstLastPara="1" wrap="square" lIns="91425" tIns="91425" rIns="91425" bIns="91425" anchor="ctr" anchorCtr="0">
                              <a:noAutofit/>
                            </wps:bodyPr>
                          </wps:wsp>
                        </a:graphicData>
                      </a:graphic>
                    </wp:anchor>
                  </w:drawing>
                </mc:Choice>
                <mc:Fallback>
                  <w:pict>
                    <v:rect w14:anchorId="20830813" id="Rectangle 2106195425" o:spid="_x0000_s1027" style="position:absolute;left:0;text-align:left;margin-left:102.25pt;margin-top:1.1pt;width:16.95pt;height:6.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" fillcolor="white [3201]" strokecolor="white [3201]" strokeweight="1.5pt">
                      <v:stroke startarrowwidth="narrow" startarrowlength="short" endarrowwidth="narrow" endarrowlength="short"/>
                      <v:textbox inset="2.53958mm,2.53958mm,2.53958mm,2.53958mm">
                        <w:txbxContent>
                          <w:p w14:paraId="0DE618F5" w14:textId="77777777" w:rsidR="007C54AC" w:rsidRDefault="007C54AC">
                            <w:pPr>
                              <w:textDirection w:val="btLr"/>
                            </w:pPr>
                          </w:p>
                        </w:txbxContent>
                      </v:textbox>
                    </v:rect>
                  </w:pict>
                </mc:Fallback>
              </mc:AlternateContent>
            </w:r>
          </w:p>
          <w:p w14:paraId="6816D1F8" w14:textId="77777777" w:rsidR="007C54AC" w:rsidRDefault="00000000">
            <w:pPr>
              <w:spacing w:before="30" w:after="80"/>
              <w:jc w:val="center"/>
              <w:rPr>
                <w:sz w:val="24"/>
                <w:szCs w:val="24"/>
              </w:rPr>
            </w:pPr>
            <w:r>
              <w:rPr>
                <w:sz w:val="24"/>
                <w:szCs w:val="24"/>
              </w:rPr>
              <w:t>Fig. 2: Detailed System Flowchart for AI-Based Fake News Detection</w:t>
            </w:r>
          </w:p>
          <w:p w14:paraId="4E8207DC" w14:textId="77777777" w:rsidR="007C54AC" w:rsidRDefault="007C54AC">
            <w:pPr>
              <w:spacing w:after="40"/>
              <w:rPr>
                <w:sz w:val="24"/>
                <w:szCs w:val="24"/>
              </w:rPr>
            </w:pPr>
          </w:p>
          <w:p w14:paraId="6D746AEB" w14:textId="77777777" w:rsidR="007C54AC" w:rsidRDefault="007C54AC">
            <w:pPr>
              <w:spacing w:after="30"/>
              <w:rPr>
                <w:sz w:val="24"/>
                <w:szCs w:val="24"/>
              </w:rPr>
            </w:pPr>
          </w:p>
          <w:p w14:paraId="2636BE12" w14:textId="77777777" w:rsidR="007C54AC" w:rsidRDefault="00000000">
            <w:pPr>
              <w:spacing w:before="40" w:after="20"/>
              <w:jc w:val="center"/>
              <w:rPr>
                <w:sz w:val="24"/>
                <w:szCs w:val="24"/>
              </w:rPr>
            </w:pPr>
            <w:r>
              <w:rPr>
                <w:noProof/>
                <w:sz w:val="24"/>
                <w:szCs w:val="24"/>
              </w:rPr>
              <w:drawing>
                <wp:inline distT="0" distB="0" distL="0" distR="0" wp14:anchorId="7B0A76A1" wp14:editId="5B760309">
                  <wp:extent cx="2838450" cy="1638300"/>
                  <wp:effectExtent l="0" t="0" r="0" b="0"/>
                  <wp:docPr id="2106195433" name="image2.png" descr="/home/claude/chart_metrics.png"/>
                  <wp:cNvGraphicFramePr/>
                  <a:graphic xmlns:a="http://schemas.openxmlformats.org/drawingml/2006/main">
                    <a:graphicData uri="http://schemas.openxmlformats.org/drawingml/2006/picture">
                      <pic:pic xmlns:pic="http://schemas.openxmlformats.org/drawingml/2006/picture">
                        <pic:nvPicPr>
                          <pic:cNvPr id="0" name="image2.png" descr="/home/claude/chart_metrics.png"/>
                          <pic:cNvPicPr preferRelativeResize="0"/>
                        </pic:nvPicPr>
                        <pic:blipFill>
                          <a:blip r:embed="rId11"/>
                          <a:srcRect/>
                          <a:stretch>
                            <a:fillRect/>
                          </a:stretch>
                        </pic:blipFill>
                        <pic:spPr>
                          <a:xfrm>
                            <a:off x="0" y="0"/>
                            <a:ext cx="2838450" cy="1638300"/>
                          </a:xfrm>
                          <a:prstGeom prst="rect">
                            <a:avLst/>
                          </a:prstGeom>
                          <a:ln/>
                        </pic:spPr>
                      </pic:pic>
                    </a:graphicData>
                  </a:graphic>
                </wp:inline>
              </w:drawing>
            </w:r>
            <w:r>
              <w:rPr>
                <w:noProof/>
              </w:rPr>
              <mc:AlternateContent>
                <mc:Choice Requires="wps">
                  <w:drawing>
                    <wp:anchor distT="0" distB="0" distL="114300" distR="114300" simplePos="0" relativeHeight="251661312" behindDoc="0" locked="0" layoutInCell="1" hidden="0" allowOverlap="1" wp14:anchorId="595F568C" wp14:editId="39881060">
                      <wp:simplePos x="0" y="0"/>
                      <wp:positionH relativeFrom="column">
                        <wp:posOffset>961992</wp:posOffset>
                      </wp:positionH>
                      <wp:positionV relativeFrom="paragraph">
                        <wp:posOffset>44684</wp:posOffset>
                      </wp:positionV>
                      <wp:extent cx="283744" cy="103271"/>
                      <wp:effectExtent l="0" t="0" r="0" b="0"/>
                      <wp:wrapNone/>
                      <wp:docPr id="2106195424" name="Rectangle 2106195424"/>
                      <wp:cNvGraphicFramePr/>
                      <a:graphic xmlns:a="http://schemas.openxmlformats.org/drawingml/2006/main">
                        <a:graphicData uri="http://schemas.microsoft.com/office/word/2010/wordprocessingShape">
                          <wps:wsp>
                            <wps:cNvSpPr/>
                            <wps:spPr>
                              <a:xfrm>
                                <a:off x="5213653" y="3737890"/>
                                <a:ext cx="264694" cy="84221"/>
                              </a:xfrm>
                              <a:prstGeom prst="rect">
                                <a:avLst/>
                              </a:prstGeom>
                              <a:solidFill>
                                <a:schemeClr val="lt1"/>
                              </a:solidFill>
                              <a:ln w="19050" cap="flat" cmpd="sng">
                                <a:solidFill>
                                  <a:schemeClr val="lt1"/>
                                </a:solidFill>
                                <a:prstDash val="solid"/>
                                <a:miter lim="800000"/>
                                <a:headEnd type="none" w="sm" len="sm"/>
                                <a:tailEnd type="none" w="sm" len="sm"/>
                              </a:ln>
                            </wps:spPr>
                            <wps:txbx>
                              <w:txbxContent>
                                <w:p w14:paraId="05E17B52" w14:textId="77777777" w:rsidR="007C54AC" w:rsidRDefault="007C54AC">
                                  <w:pPr>
                                    <w:textDirection w:val="btLr"/>
                                  </w:pPr>
                                </w:p>
                              </w:txbxContent>
                            </wps:txbx>
                            <wps:bodyPr spcFirstLastPara="1" wrap="square" lIns="91425" tIns="91425" rIns="91425" bIns="91425" anchor="ctr" anchorCtr="0">
                              <a:noAutofit/>
                            </wps:bodyPr>
                          </wps:wsp>
                        </a:graphicData>
                      </a:graphic>
                    </wp:anchor>
                  </w:drawing>
                </mc:Choice>
                <mc:Fallback>
                  <w:pict>
                    <v:rect w14:anchorId="595F568C" id="Rectangle 2106195424" o:spid="_x0000_s1028" style="position:absolute;left:0;text-align:left;margin-left:75.75pt;margin-top:3.5pt;width:22.35pt;height:8.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" fillcolor="white [3201]" strokecolor="white [3201]" strokeweight="1.5pt">
                      <v:stroke startarrowwidth="narrow" startarrowlength="short" endarrowwidth="narrow" endarrowlength="short"/>
                      <v:textbox inset="2.53958mm,2.53958mm,2.53958mm,2.53958mm">
                        <w:txbxContent>
                          <w:p w14:paraId="05E17B52" w14:textId="77777777" w:rsidR="007C54AC" w:rsidRDefault="007C54AC">
                            <w:pPr>
                              <w:textDirection w:val="btLr"/>
                            </w:pPr>
                          </w:p>
                        </w:txbxContent>
                      </v:textbox>
                    </v:rect>
                  </w:pict>
                </mc:Fallback>
              </mc:AlternateContent>
            </w:r>
          </w:p>
          <w:p w14:paraId="1D268664" w14:textId="77777777" w:rsidR="007C54AC" w:rsidRDefault="00000000">
            <w:pPr>
              <w:spacing w:before="30" w:after="80"/>
              <w:jc w:val="center"/>
              <w:rPr>
                <w:sz w:val="24"/>
                <w:szCs w:val="24"/>
              </w:rPr>
            </w:pPr>
            <w:r>
              <w:rPr>
                <w:i/>
                <w:iCs/>
                <w:sz w:val="24"/>
                <w:szCs w:val="24"/>
              </w:rPr>
              <w:t>Fig. 4: Precision, Recall &amp; F1-Score Comparison</w:t>
            </w:r>
          </w:p>
          <w:p w14:paraId="69FE799A" w14:textId="77777777" w:rsidR="007C54AC" w:rsidRDefault="00000000">
            <w:pPr>
              <w:spacing w:before="80" w:after="40"/>
              <w:rPr>
                <w:sz w:val="24"/>
                <w:szCs w:val="24"/>
              </w:rPr>
            </w:pPr>
            <w:r>
              <w:rPr>
                <w:b/>
                <w:bCs/>
                <w:i/>
                <w:iCs/>
                <w:sz w:val="24"/>
                <w:szCs w:val="24"/>
              </w:rPr>
              <w:t>C. Training vs Validation Accuracy</w:t>
            </w:r>
          </w:p>
          <w:p w14:paraId="628BE987" w14:textId="358AE7C9" w:rsidR="007C54AC" w:rsidRDefault="00756107">
            <w:pPr>
              <w:spacing w:after="60"/>
              <w:jc w:val="both"/>
              <w:rPr>
                <w:sz w:val="24"/>
                <w:szCs w:val="24"/>
              </w:rPr>
            </w:pPr>
            <w:r w:rsidRPr="00756107">
              <w:rPr>
                <w:sz w:val="24"/>
                <w:szCs w:val="24"/>
              </w:rPr>
              <w:t xml:space="preserve">The learning curve for the Gradient Boosting model can be seen in Fig. </w:t>
            </w:r>
            <w:r>
              <w:rPr>
                <w:sz w:val="24"/>
                <w:szCs w:val="24"/>
              </w:rPr>
              <w:t>5</w:t>
            </w:r>
            <w:r w:rsidRPr="00756107">
              <w:rPr>
                <w:sz w:val="24"/>
                <w:szCs w:val="24"/>
              </w:rPr>
              <w:t>. This figure shows convergence as training progresses with a small level of overfitting.</w:t>
            </w:r>
          </w:p>
          <w:p w14:paraId="2C8ABF0E" w14:textId="77777777" w:rsidR="007C54AC" w:rsidRDefault="00000000">
            <w:pPr>
              <w:spacing w:before="40" w:after="20"/>
              <w:jc w:val="center"/>
              <w:rPr>
                <w:sz w:val="24"/>
                <w:szCs w:val="24"/>
              </w:rPr>
            </w:pPr>
            <w:r>
              <w:rPr>
                <w:noProof/>
                <w:sz w:val="24"/>
                <w:szCs w:val="24"/>
              </w:rPr>
              <w:drawing>
                <wp:inline distT="0" distB="0" distL="0" distR="0" wp14:anchorId="33E912B6" wp14:editId="0F7F8FCF">
                  <wp:extent cx="2838450" cy="1628775"/>
                  <wp:effectExtent l="0" t="0" r="0" b="0"/>
                  <wp:docPr id="2106195432" name="image3.png" descr="/home/claude/chart_training.png"/>
                  <wp:cNvGraphicFramePr/>
                  <a:graphic xmlns:a="http://schemas.openxmlformats.org/drawingml/2006/main">
                    <a:graphicData uri="http://schemas.openxmlformats.org/drawingml/2006/picture">
                      <pic:pic xmlns:pic="http://schemas.openxmlformats.org/drawingml/2006/picture">
                        <pic:nvPicPr>
                          <pic:cNvPr id="0" name="image3.png" descr="/home/claude/chart_training.png"/>
                          <pic:cNvPicPr preferRelativeResize="0"/>
                        </pic:nvPicPr>
                        <pic:blipFill>
                          <a:blip r:embed="rId12"/>
                          <a:srcRect/>
                          <a:stretch>
                            <a:fillRect/>
                          </a:stretch>
                        </pic:blipFill>
                        <pic:spPr>
                          <a:xfrm>
                            <a:off x="0" y="0"/>
                            <a:ext cx="2838450" cy="1628775"/>
                          </a:xfrm>
                          <a:prstGeom prst="rect">
                            <a:avLst/>
                          </a:prstGeom>
                          <a:ln/>
                        </pic:spPr>
                      </pic:pic>
                    </a:graphicData>
                  </a:graphic>
                </wp:inline>
              </w:drawing>
            </w:r>
            <w:r>
              <w:rPr>
                <w:noProof/>
              </w:rPr>
              <mc:AlternateContent>
                <mc:Choice Requires="wps">
                  <w:drawing>
                    <wp:anchor distT="0" distB="0" distL="114300" distR="114300" simplePos="0" relativeHeight="251662336" behindDoc="0" locked="0" layoutInCell="1" hidden="0" allowOverlap="1" wp14:anchorId="2BBCBAD0" wp14:editId="02578366">
                      <wp:simplePos x="0" y="0"/>
                      <wp:positionH relativeFrom="column">
                        <wp:posOffset>837665</wp:posOffset>
                      </wp:positionH>
                      <wp:positionV relativeFrom="paragraph">
                        <wp:posOffset>17279</wp:posOffset>
                      </wp:positionV>
                      <wp:extent cx="295777" cy="127334"/>
                      <wp:effectExtent l="0" t="0" r="0" b="0"/>
                      <wp:wrapNone/>
                      <wp:docPr id="2106195426" name="Rectangle 2106195426"/>
                      <wp:cNvGraphicFramePr/>
                      <a:graphic xmlns:a="http://schemas.openxmlformats.org/drawingml/2006/main">
                        <a:graphicData uri="http://schemas.microsoft.com/office/word/2010/wordprocessingShape">
                          <wps:wsp>
                            <wps:cNvSpPr/>
                            <wps:spPr>
                              <a:xfrm>
                                <a:off x="5207637" y="3725858"/>
                                <a:ext cx="276727" cy="108284"/>
                              </a:xfrm>
                              <a:prstGeom prst="rect">
                                <a:avLst/>
                              </a:prstGeom>
                              <a:solidFill>
                                <a:schemeClr val="lt1"/>
                              </a:solidFill>
                              <a:ln w="19050" cap="flat" cmpd="sng">
                                <a:solidFill>
                                  <a:schemeClr val="lt1"/>
                                </a:solidFill>
                                <a:prstDash val="solid"/>
                                <a:miter lim="800000"/>
                                <a:headEnd type="none" w="sm" len="sm"/>
                                <a:tailEnd type="none" w="sm" len="sm"/>
                              </a:ln>
                            </wps:spPr>
                            <wps:txbx>
                              <w:txbxContent>
                                <w:p w14:paraId="04C230AC" w14:textId="77777777" w:rsidR="007C54AC" w:rsidRDefault="007C54AC">
                                  <w:pPr>
                                    <w:textDirection w:val="btLr"/>
                                  </w:pPr>
                                </w:p>
                              </w:txbxContent>
                            </wps:txbx>
                            <wps:bodyPr spcFirstLastPara="1" wrap="square" lIns="91425" tIns="91425" rIns="91425" bIns="91425" anchor="ctr" anchorCtr="0">
                              <a:noAutofit/>
                            </wps:bodyPr>
                          </wps:wsp>
                        </a:graphicData>
                      </a:graphic>
                    </wp:anchor>
                  </w:drawing>
                </mc:Choice>
                <mc:Fallback>
                  <w:pict>
                    <v:rect w14:anchorId="2BBCBAD0" id="Rectangle 2106195426" o:spid="_x0000_s1029" style="position:absolute;left:0;text-align:left;margin-left:65.95pt;margin-top:1.35pt;width:23.3pt;height:10.0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" fillcolor="white [3201]" strokecolor="white [3201]" strokeweight="1.5pt">
                      <v:stroke startarrowwidth="narrow" startarrowlength="short" endarrowwidth="narrow" endarrowlength="short"/>
                      <v:textbox inset="2.53958mm,2.53958mm,2.53958mm,2.53958mm">
                        <w:txbxContent>
                          <w:p w14:paraId="04C230AC" w14:textId="77777777" w:rsidR="007C54AC" w:rsidRDefault="007C54AC">
                            <w:pPr>
                              <w:textDirection w:val="btLr"/>
                            </w:pPr>
                          </w:p>
                        </w:txbxContent>
                      </v:textbox>
                    </v:rect>
                  </w:pict>
                </mc:Fallback>
              </mc:AlternateContent>
            </w:r>
          </w:p>
          <w:p w14:paraId="61D03BD9" w14:textId="77777777" w:rsidR="007C54AC" w:rsidRDefault="00000000">
            <w:pPr>
              <w:spacing w:before="30" w:after="80"/>
              <w:jc w:val="center"/>
              <w:rPr>
                <w:sz w:val="24"/>
                <w:szCs w:val="24"/>
              </w:rPr>
            </w:pPr>
            <w:r>
              <w:rPr>
                <w:i/>
                <w:iCs/>
                <w:sz w:val="24"/>
                <w:szCs w:val="24"/>
              </w:rPr>
              <w:t>Fig. 5: Training vs Validation Accuracy (Gradient Boosting)</w:t>
            </w:r>
          </w:p>
          <w:p w14:paraId="0C94E3C7" w14:textId="77777777" w:rsidR="007C54AC" w:rsidRDefault="00000000">
            <w:pPr>
              <w:spacing w:before="80" w:after="40"/>
              <w:rPr>
                <w:sz w:val="24"/>
                <w:szCs w:val="24"/>
              </w:rPr>
            </w:pPr>
            <w:r>
              <w:rPr>
                <w:b/>
                <w:bCs/>
                <w:i/>
                <w:iCs/>
                <w:sz w:val="24"/>
                <w:szCs w:val="24"/>
              </w:rPr>
              <w:t>D. Comparison with Traditional Methods</w:t>
            </w:r>
          </w:p>
          <w:p w14:paraId="70FEA302" w14:textId="77777777" w:rsidR="00756107" w:rsidRDefault="00756107">
            <w:pPr>
              <w:spacing w:before="140" w:after="60"/>
              <w:rPr>
                <w:sz w:val="24"/>
                <w:szCs w:val="24"/>
              </w:rPr>
            </w:pPr>
            <w:r w:rsidRPr="00756107">
              <w:rPr>
                <w:sz w:val="24"/>
                <w:szCs w:val="24"/>
              </w:rPr>
              <w:t>Keyword-based and manual verification systems only have about 65-70% accuracy and can't handle an increased number of detections. These systems require an average human 5 seconds to evaluate the system and will not scale to a large number of detections. The TF-IDF and ML pipeline significantly outperforms these systems and requires no human intervention for the real-time detection.</w:t>
            </w:r>
          </w:p>
          <w:p w14:paraId="74FA0AAA" w14:textId="1B4CEBCC" w:rsidR="007C54AC" w:rsidRDefault="00000000">
            <w:pPr>
              <w:spacing w:before="140" w:after="60"/>
              <w:rPr>
                <w:sz w:val="28"/>
                <w:szCs w:val="28"/>
              </w:rPr>
            </w:pPr>
            <w:r>
              <w:rPr>
                <w:b/>
                <w:bCs/>
                <w:sz w:val="28"/>
                <w:szCs w:val="28"/>
              </w:rPr>
              <w:t>VII. DISCUSSION</w:t>
            </w:r>
          </w:p>
          <w:p w14:paraId="02C7DBA1" w14:textId="1E7EDC77" w:rsidR="00756107" w:rsidRPr="00756107" w:rsidRDefault="00756107" w:rsidP="00756107">
            <w:pPr>
              <w:spacing w:after="60"/>
              <w:jc w:val="both"/>
              <w:rPr>
                <w:sz w:val="24"/>
                <w:szCs w:val="24"/>
              </w:rPr>
            </w:pPr>
            <w:r w:rsidRPr="00756107">
              <w:rPr>
                <w:sz w:val="24"/>
                <w:szCs w:val="24"/>
              </w:rPr>
              <w:t>From the experiment results, it is clear that ensemble models are a better choice than linear models in</w:t>
            </w:r>
            <w:r>
              <w:rPr>
                <w:sz w:val="24"/>
                <w:szCs w:val="24"/>
              </w:rPr>
              <w:t xml:space="preserve"> </w:t>
            </w:r>
            <w:r w:rsidRPr="00756107">
              <w:rPr>
                <w:sz w:val="24"/>
                <w:szCs w:val="24"/>
              </w:rPr>
              <w:t xml:space="preserve">fake </w:t>
            </w:r>
            <w:r w:rsidRPr="00756107">
              <w:rPr>
                <w:sz w:val="24"/>
                <w:szCs w:val="24"/>
              </w:rPr>
              <w:t>news detection</w:t>
            </w:r>
            <w:r w:rsidRPr="00756107">
              <w:rPr>
                <w:sz w:val="24"/>
                <w:szCs w:val="24"/>
              </w:rPr>
              <w:t xml:space="preserve">. Gradient Boosting performs best with </w:t>
            </w:r>
            <w:r w:rsidRPr="00756107">
              <w:rPr>
                <w:sz w:val="24"/>
                <w:szCs w:val="24"/>
              </w:rPr>
              <w:t>an</w:t>
            </w:r>
            <w:r w:rsidRPr="00756107">
              <w:rPr>
                <w:sz w:val="24"/>
                <w:szCs w:val="24"/>
              </w:rPr>
              <w:t xml:space="preserve"> accuracy of 95%, where it progressively refines misclassifications to learn a complex decision boundary.</w:t>
            </w:r>
          </w:p>
          <w:p w14:paraId="48416057" w14:textId="34185715" w:rsidR="00756107" w:rsidRPr="00756107" w:rsidRDefault="00756107" w:rsidP="00756107">
            <w:pPr>
              <w:spacing w:after="60"/>
              <w:jc w:val="both"/>
              <w:rPr>
                <w:sz w:val="24"/>
                <w:szCs w:val="24"/>
              </w:rPr>
            </w:pPr>
            <w:r w:rsidRPr="00756107">
              <w:rPr>
                <w:sz w:val="24"/>
                <w:szCs w:val="24"/>
              </w:rPr>
              <w:t xml:space="preserve">TF-IDF feature extraction methodology succeeds in learning discriminant word patterns between true and fake news but more advanced work is expected with context aware embedding approaches, like Word2Vec, </w:t>
            </w:r>
            <w:r w:rsidRPr="00756107">
              <w:rPr>
                <w:sz w:val="24"/>
                <w:szCs w:val="24"/>
              </w:rPr>
              <w:t>Glove</w:t>
            </w:r>
            <w:r w:rsidRPr="00756107">
              <w:rPr>
                <w:sz w:val="24"/>
                <w:szCs w:val="24"/>
              </w:rPr>
              <w:t xml:space="preserve">, BERT which can take into account semantic nuances of words. One of the main weaknesses of the current system is its dependency on the quantity and balance of training data. Advanced generated fake news by AI will fool current </w:t>
            </w:r>
          </w:p>
          <w:p w14:paraId="7B02B57F" w14:textId="77777777" w:rsidR="007C54AC" w:rsidRDefault="007C54AC">
            <w:pPr>
              <w:spacing w:after="36"/>
              <w:ind w:left="320" w:hanging="320"/>
              <w:jc w:val="both"/>
              <w:rPr>
                <w:sz w:val="24"/>
                <w:szCs w:val="24"/>
              </w:rPr>
            </w:pPr>
          </w:p>
        </w:tc>
      </w:tr>
    </w:tbl>
    <w:p w14:paraId="53A2E353" w14:textId="77777777" w:rsidR="007C54AC" w:rsidRDefault="007C54AC">
      <w:pPr>
        <w:jc w:val="center"/>
      </w:pPr>
    </w:p>
    <w:sectPr w:rsidR="007C54AC">
      <w:footerReference w:type="default" r:id="rId13"/>
      <w:pgSz w:w="11906" w:h="16838"/>
      <w:pgMar w:top="1080" w:right="864" w:bottom="1080" w:left="86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C092D" w14:textId="77777777" w:rsidR="00217517" w:rsidRDefault="00217517">
      <w:r>
        <w:separator/>
      </w:r>
    </w:p>
  </w:endnote>
  <w:endnote w:type="continuationSeparator" w:id="0">
    <w:p w14:paraId="3E1DAE83" w14:textId="77777777" w:rsidR="00217517" w:rsidRDefault="002175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567273AF-A48A-421A-8E2D-69DFE6219F1E}"/>
  </w:font>
  <w:font w:name="Aptos Display">
    <w:charset w:val="00"/>
    <w:family w:val="swiss"/>
    <w:pitch w:val="variable"/>
    <w:sig w:usb0="20000287" w:usb1="00000003" w:usb2="00000000" w:usb3="00000000" w:csb0="0000019F" w:csb1="00000000"/>
    <w:embedRegular r:id="rId2" w:fontKey="{E8BB30D3-CF05-44DD-A46A-D8FDE588BC0D}"/>
  </w:font>
  <w:font w:name="Aptos">
    <w:charset w:val="00"/>
    <w:family w:val="swiss"/>
    <w:pitch w:val="variable"/>
    <w:sig w:usb0="20000287" w:usb1="00000003" w:usb2="00000000" w:usb3="00000000" w:csb0="0000019F" w:csb1="00000000"/>
    <w:embedRegular r:id="rId3" w:fontKey="{F1B82421-E704-4F61-9318-50C8DAB639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D60C2" w14:textId="77777777" w:rsidR="007C54AC" w:rsidRDefault="007C54AC">
    <w:pPr>
      <w:pBdr>
        <w:top w:val="single" w:sz="4" w:space="4" w:color="888888"/>
      </w:pBdr>
      <w:spacing w:before="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04502" w14:textId="77777777" w:rsidR="00217517" w:rsidRDefault="00217517">
      <w:r>
        <w:separator/>
      </w:r>
    </w:p>
  </w:footnote>
  <w:footnote w:type="continuationSeparator" w:id="0">
    <w:p w14:paraId="52B86620" w14:textId="77777777" w:rsidR="00217517" w:rsidRDefault="002175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30756"/>
    <w:multiLevelType w:val="hybridMultilevel"/>
    <w:tmpl w:val="576AF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EF57FFC"/>
    <w:multiLevelType w:val="hybridMultilevel"/>
    <w:tmpl w:val="92EE3DBA"/>
    <w:lvl w:ilvl="0" w:tplc="3BC440E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AEB6524"/>
    <w:multiLevelType w:val="hybridMultilevel"/>
    <w:tmpl w:val="D7EC3358"/>
    <w:lvl w:ilvl="0" w:tplc="3BC440E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8911862">
    <w:abstractNumId w:val="0"/>
  </w:num>
  <w:num w:numId="2" w16cid:durableId="328943247">
    <w:abstractNumId w:val="1"/>
  </w:num>
  <w:num w:numId="3" w16cid:durableId="7321953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4AC"/>
    <w:rsid w:val="0011551E"/>
    <w:rsid w:val="00217517"/>
    <w:rsid w:val="006B176A"/>
    <w:rsid w:val="00756107"/>
    <w:rsid w:val="007C54AC"/>
    <w:rsid w:val="00920A4A"/>
    <w:rsid w:val="00D924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1140A"/>
  <w15:docId w15:val="{B1FDCE28-984A-4285-98F9-5DA3BB8F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E4883"/>
    <w:pPr>
      <w:tabs>
        <w:tab w:val="center" w:pos="4513"/>
        <w:tab w:val="right" w:pos="9026"/>
      </w:tabs>
    </w:pPr>
  </w:style>
  <w:style w:type="character" w:customStyle="1" w:styleId="HeaderChar">
    <w:name w:val="Header Char"/>
    <w:basedOn w:val="DefaultParagraphFont"/>
    <w:link w:val="Header"/>
    <w:uiPriority w:val="99"/>
    <w:rsid w:val="00FE4883"/>
  </w:style>
  <w:style w:type="paragraph" w:styleId="Footer">
    <w:name w:val="footer"/>
    <w:basedOn w:val="Normal"/>
    <w:link w:val="FooterChar"/>
    <w:uiPriority w:val="99"/>
    <w:unhideWhenUsed/>
    <w:rsid w:val="00FE4883"/>
    <w:pPr>
      <w:tabs>
        <w:tab w:val="center" w:pos="4513"/>
        <w:tab w:val="right" w:pos="9026"/>
      </w:tabs>
    </w:pPr>
  </w:style>
  <w:style w:type="character" w:customStyle="1" w:styleId="FooterChar">
    <w:name w:val="Footer Char"/>
    <w:basedOn w:val="DefaultParagraphFont"/>
    <w:link w:val="Footer"/>
    <w:uiPriority w:val="99"/>
    <w:rsid w:val="00FE4883"/>
  </w:style>
  <w:style w:type="table" w:styleId="TableGrid">
    <w:name w:val="Table Grid"/>
    <w:basedOn w:val="TableNormal"/>
    <w:uiPriority w:val="39"/>
    <w:rsid w:val="00C548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qxQBNcN9mea02P0lFocZnwXR4Q==">CgMxLjA4AHIhMWM1V2ZmOFFaSXlBRm1CZXFRVjV4RWc5VVRiSWpLakEx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1516</Words>
  <Characters>8644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Sahil Sharma</cp:lastModifiedBy>
  <cp:revision>2</cp:revision>
  <dcterms:created xsi:type="dcterms:W3CDTF">2026-03-19T19:24:00Z</dcterms:created>
  <dcterms:modified xsi:type="dcterms:W3CDTF">2026-04-27T16:21:00Z</dcterms:modified>
</cp:coreProperties>
</file>