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5400"/>
        </w:tabs>
        <w:ind w:right="-257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47.95pt;margin-top:24.25pt;width:274.45pt;height:78.95pt;z-index:2;mso-position-horizontal-relative:page;mso-position-vertical-relative:page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 w:lineRule="auto" w:line="240"/>
                    <w:rPr>
                      <w:rFonts w:ascii="Cambria" w:cs="Arial" w:hAnsi="Cambria"/>
                      <w:sz w:val="52"/>
                      <w:szCs w:val="52"/>
                    </w:rPr>
                  </w:pPr>
                  <w:r>
                    <w:rPr>
                      <w:rFonts w:ascii="Cambria" w:cs="Arial" w:hAnsi="Cambria"/>
                      <w:sz w:val="52"/>
                      <w:szCs w:val="52"/>
                    </w:rPr>
                    <w:t>Moksha Shah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Garamond" w:hAnsi="Garamond"/>
                      <w:szCs w:val="32"/>
                    </w:rPr>
                  </w:pPr>
                  <w:r>
                    <w:rPr>
                      <w:rFonts w:ascii="Garamond" w:cs="Arial" w:hAnsi="Garamond"/>
                      <w:szCs w:val="18"/>
                    </w:rPr>
                    <w:t>m</w:t>
                  </w:r>
                  <w:r>
                    <w:rPr>
                      <w:rFonts w:cs="Arial" w:hAnsi="Garamond"/>
                      <w:szCs w:val="18"/>
                    </w:rPr>
                    <w:t>oksha6625@gm</w:t>
                  </w:r>
                  <w:r>
                    <w:rPr>
                      <w:rFonts w:ascii="Garamond" w:cs="Arial" w:hAnsi="Garamond"/>
                      <w:szCs w:val="18"/>
                    </w:rPr>
                    <w:t>ail.com║ +91-9</w:t>
                  </w:r>
                  <w:r>
                    <w:rPr>
                      <w:rFonts w:cs="Arial" w:hAnsi="Garamond"/>
                      <w:szCs w:val="18"/>
                    </w:rPr>
                    <w:t>106789974</w:t>
                  </w:r>
                  <w:r>
                    <w:rPr>
                      <w:rFonts w:ascii="Garamond" w:cs="Arial" w:hAnsi="Garamond"/>
                      <w:szCs w:val="18"/>
                    </w:rPr>
                    <w:t>║ Age</w:t>
                  </w:r>
                  <w:r>
                    <w:rPr>
                      <w:rFonts w:cs="Arial" w:hAnsi="Garamond"/>
                      <w:szCs w:val="18"/>
                    </w:rPr>
                    <w:t>-20</w:t>
                  </w:r>
                </w:p>
              </w:txbxContent>
            </v:textbox>
          </v:shape>
        </w:pict>
      </w:r>
      <w:r>
        <w:rPr>
          <w:rFonts w:ascii="Calibri" w:cs="Calibri" w:hAnsi="Calibri"/>
          <w:noProof/>
          <w:sz w:val="24"/>
          <w:szCs w:val="24"/>
        </w:rPr>
        <w:pict>
          <v:shape id="1028" type="#_x0000_t202" filled="f" stroked="f" style="position:absolute;margin-left:606.65pt;margin-top:-53.4pt;width:3.55pt;height:6.75pt;z-index:3;mso-position-horizontal-relative:page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tbl>
                  <w:tblPr>
                    <w:tblW w:w="584" w:type="dxa"/>
                    <w:tblInd w:w="60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d9d9d9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362"/>
                  </w:tblGrid>
                  <w:tr>
                    <w:trPr>
                      <w:trHeight w:val="66" w:hRule="atLeast"/>
                    </w:trPr>
                    <w:tc>
                      <w:tcPr>
                        <w:tcW w:w="584" w:type="dxa"/>
                        <w:gridSpan w:val="2"/>
                        <w:tcBorders/>
                        <w:shd w:val="clear" w:color="auto" w:fill="d9d9d9"/>
                        <w:vAlign w:val="center"/>
                      </w:tcPr>
                      <w:p>
                        <w:pPr>
                          <w:pStyle w:val="style0"/>
                          <w:spacing w:after="0" w:lineRule="auto" w:line="240"/>
                          <w:jc w:val="center"/>
                          <w:contextualSpacing/>
                          <w:rPr>
                            <w:rFonts w:ascii="Garamond" w:hAnsi="Garamond"/>
                            <w:b/>
                            <w:color w:val="ffffff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</w:tblPrEx>
                    <w:trPr>
                      <w:trHeight w:val="48" w:hRule="atLeast"/>
                    </w:trPr>
                    <w:tc>
                      <w:tcPr>
                        <w:tcW w:w="222" w:type="dxa"/>
                        <w:tcBorders/>
                        <w:shd w:val="clear" w:color="auto" w:fill="auto"/>
                      </w:tcPr>
                      <w:p>
                        <w:pPr>
                          <w:pStyle w:val="style0"/>
                          <w:spacing w:after="0" w:lineRule="auto" w:line="240"/>
                          <w:jc w:val="center"/>
                          <w:rPr>
                            <w:rFonts w:ascii="Garamond" w:hAnsi="Garamond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2" w:type="dxa"/>
                        <w:tcBorders/>
                        <w:shd w:val="clear" w:color="auto" w:fill="auto"/>
                      </w:tcPr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spacing w:before="20" w:after="20"/>
                          <w:jc w:val="both"/>
                          <w:rPr>
                            <w:rFonts w:ascii="Garamond" w:hAnsi="Garamond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pStyle w:val="style0"/>
                    <w:tabs>
                      <w:tab w:val="center" w:leader="none" w:pos="5400"/>
                    </w:tabs>
                    <w:ind w:right="-257"/>
                    <w:jc w:val="center"/>
                    <w:rPr>
                      <w:rFonts w:ascii="Garamond" w:hAnsi="Garamond"/>
                      <w:noProof/>
                      <w:color w:val="000000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Garamond" w:hAnsi="Garamond"/>
                      <w:noProof/>
                      <w:color w:val="000000"/>
                      <w:sz w:val="20"/>
                      <w:szCs w:val="20"/>
                      <w:lang w:val="en-IN"/>
                    </w:rPr>
                    <w:t>Paste your recent passport size photo in formals</w:t>
                  </w:r>
                </w:p>
              </w:txbxContent>
            </v:textbox>
          </v:shape>
        </w:pict>
      </w:r>
    </w:p>
    <w:p>
      <w:pPr>
        <w:pStyle w:val="style0"/>
        <w:tabs>
          <w:tab w:val="center" w:leader="none" w:pos="5400"/>
        </w:tabs>
        <w:ind w:right="-257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0" type="#_x0000_t32" filled="f" style="position:absolute;margin-left:0.95pt;margin-top:16.4pt;width:546.95pt;height:0.0pt;z-index:-214748364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tbl>
      <w:tblPr>
        <w:tblW w:w="1148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483"/>
      </w:tblGrid>
      <w:tr>
        <w:trPr>
          <w:trHeight w:val="113" w:hRule="atLeast"/>
        </w:trPr>
        <w:tc>
          <w:tcPr>
            <w:tcW w:w="11483" w:type="dxa"/>
            <w:tcBorders/>
            <w:shd w:val="clear" w:color="auto" w:fill="d9d9d9"/>
            <w:vAlign w:val="center"/>
          </w:tcPr>
          <w:p>
            <w:pPr>
              <w:pStyle w:val="style0"/>
              <w:spacing w:after="0" w:lineRule="auto" w:line="240"/>
              <w:jc w:val="center"/>
              <w:contextualSpacing/>
              <w:rPr>
                <w:rFonts w:ascii="Calibri" w:cs="Calibri" w:hAnsi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ACADEMICS</w:t>
            </w:r>
          </w:p>
        </w:tc>
      </w:tr>
    </w:tbl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tbl>
      <w:tblPr>
        <w:tblW w:w="11766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334"/>
        <w:gridCol w:w="4680"/>
        <w:gridCol w:w="2790"/>
        <w:gridCol w:w="828"/>
        <w:gridCol w:w="1134"/>
      </w:tblGrid>
      <w:tr>
        <w:trPr>
          <w:trHeight w:val="256" w:hRule="atLeast"/>
        </w:trPr>
        <w:tc>
          <w:tcPr>
            <w:tcW w:w="233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INSTITUTE</w:t>
            </w:r>
          </w:p>
        </w:tc>
        <w:tc>
          <w:tcPr>
            <w:tcW w:w="279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82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YEAR</w:t>
            </w:r>
          </w:p>
        </w:tc>
        <w:tc>
          <w:tcPr>
            <w:tcW w:w="113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%/CGPA</w:t>
            </w:r>
          </w:p>
        </w:tc>
      </w:tr>
      <w:tr>
        <w:tblPrEx/>
        <w:trPr>
          <w:trHeight w:val="80" w:hRule="atLeast"/>
        </w:trPr>
        <w:tc>
          <w:tcPr>
            <w:tcW w:w="233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3</w:t>
            </w:r>
            <w:r>
              <w:rPr>
                <w:rFonts w:ascii="Calibri" w:cs="Calibri" w:hAnsi="Calibri"/>
                <w:sz w:val="24"/>
                <w:szCs w:val="24"/>
                <w:vertAlign w:val="superscript"/>
              </w:rPr>
              <w:t>rd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year B.E CE-</w:t>
            </w: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Silver Oak College, Ahmedabad       </w:t>
            </w:r>
          </w:p>
        </w:tc>
        <w:tc>
          <w:tcPr>
            <w:tcW w:w="279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GTU     </w:t>
            </w:r>
          </w:p>
        </w:tc>
        <w:tc>
          <w:tcPr>
            <w:tcW w:w="82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2019-</w:t>
            </w:r>
          </w:p>
        </w:tc>
        <w:tc>
          <w:tcPr>
            <w:tcW w:w="113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Pursuing</w:t>
            </w:r>
          </w:p>
        </w:tc>
      </w:tr>
      <w:tr>
        <w:tblPrEx/>
        <w:trPr>
          <w:trHeight w:val="68" w:hRule="atLeast"/>
        </w:trPr>
        <w:tc>
          <w:tcPr>
            <w:tcW w:w="233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XII-</w:t>
            </w: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Amrita </w:t>
            </w:r>
            <w:r>
              <w:rPr>
                <w:rFonts w:ascii="Calibri" w:cs="Calibri" w:hAnsi="Calibri"/>
                <w:sz w:val="24"/>
                <w:szCs w:val="24"/>
              </w:rPr>
              <w:t>Vidyalayam</w:t>
            </w:r>
            <w:r>
              <w:rPr>
                <w:rFonts w:ascii="Calibri" w:cs="Calibri" w:hAnsi="Calibri"/>
                <w:sz w:val="24"/>
                <w:szCs w:val="24"/>
              </w:rPr>
              <w:t>, Ahmedabad</w:t>
            </w:r>
          </w:p>
        </w:tc>
        <w:tc>
          <w:tcPr>
            <w:tcW w:w="279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CBSE      </w:t>
            </w:r>
          </w:p>
        </w:tc>
        <w:tc>
          <w:tcPr>
            <w:tcW w:w="82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2018</w:t>
            </w:r>
          </w:p>
        </w:tc>
        <w:tc>
          <w:tcPr>
            <w:tcW w:w="113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70%</w:t>
            </w:r>
          </w:p>
        </w:tc>
      </w:tr>
      <w:tr>
        <w:tblPrEx/>
        <w:trPr>
          <w:trHeight w:val="80" w:hRule="atLeast"/>
        </w:trPr>
        <w:tc>
          <w:tcPr>
            <w:tcW w:w="233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X-</w:t>
            </w: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Amrita </w:t>
            </w:r>
            <w:r>
              <w:rPr>
                <w:rFonts w:ascii="Calibri" w:cs="Calibri" w:hAnsi="Calibri"/>
                <w:sz w:val="24"/>
                <w:szCs w:val="24"/>
              </w:rPr>
              <w:t>Vidyalayam</w:t>
            </w:r>
            <w:r>
              <w:rPr>
                <w:rFonts w:ascii="Calibri" w:cs="Calibri" w:hAnsi="Calibri"/>
                <w:sz w:val="24"/>
                <w:szCs w:val="24"/>
              </w:rPr>
              <w:t>, Ahmedabad</w:t>
            </w:r>
          </w:p>
        </w:tc>
        <w:tc>
          <w:tcPr>
            <w:tcW w:w="279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CBSE      </w:t>
            </w:r>
          </w:p>
        </w:tc>
        <w:tc>
          <w:tcPr>
            <w:tcW w:w="828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2016</w:t>
            </w:r>
          </w:p>
        </w:tc>
        <w:tc>
          <w:tcPr>
            <w:tcW w:w="113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9.2CGPA</w:t>
            </w:r>
          </w:p>
        </w:tc>
      </w:tr>
    </w:tbl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tbl>
      <w:tblPr>
        <w:tblW w:w="114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689"/>
        <w:gridCol w:w="8804"/>
      </w:tblGrid>
      <w:tr>
        <w:trPr>
          <w:trHeight w:val="152" w:hRule="atLeast"/>
        </w:trPr>
        <w:tc>
          <w:tcPr>
            <w:tcW w:w="1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contextualSpacing/>
              <w:rPr>
                <w:rFonts w:ascii="Calibri" w:cs="Calibri" w:hAnsi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CERTIFICATIONS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Nasa Hackathon Oct 2021</w:t>
            </w:r>
          </w:p>
        </w:tc>
        <w:tc>
          <w:tcPr>
            <w:tcW w:w="8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numPr>
                <w:ilvl w:val="0"/>
                <w:numId w:val="26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 My TEAM was Selected </w:t>
            </w:r>
            <w:r>
              <w:rPr>
                <w:rFonts w:ascii="Calibri" w:cs="Calibri" w:hAnsi="Calibri"/>
                <w:sz w:val="24"/>
                <w:szCs w:val="24"/>
              </w:rPr>
              <w:t>In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Top Contributors </w:t>
            </w:r>
          </w:p>
          <w:p>
            <w:pPr>
              <w:pStyle w:val="style179"/>
              <w:numPr>
                <w:ilvl w:val="0"/>
                <w:numId w:val="26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We built and demonstrated a prototype smartphone application that can provide individualized, geolocated, COVID-19 risk warnings to guide social awareness, response, and health security.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Web developer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8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numPr>
                <w:ilvl w:val="0"/>
                <w:numId w:val="26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L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earnt web development courses from platforms like </w:t>
            </w:r>
            <w:r>
              <w:rPr>
                <w:rFonts w:ascii="Calibri" w:cs="Calibri" w:hAnsi="Calibri"/>
                <w:sz w:val="24"/>
                <w:szCs w:val="24"/>
              </w:rPr>
              <w:t>youtube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and </w:t>
            </w:r>
            <w:r>
              <w:rPr>
                <w:rFonts w:ascii="Calibri" w:cs="Calibri" w:hAnsi="Calibri"/>
                <w:sz w:val="24"/>
                <w:szCs w:val="24"/>
              </w:rPr>
              <w:t>udemy</w:t>
            </w:r>
            <w:r>
              <w:rPr>
                <w:rFonts w:ascii="Calibri" w:cs="Calibri" w:hAnsi="Calibri"/>
                <w:sz w:val="24"/>
                <w:szCs w:val="24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Elocution  Competition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.</w:t>
            </w:r>
          </w:p>
        </w:tc>
        <w:tc>
          <w:tcPr>
            <w:tcW w:w="8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numPr>
                <w:ilvl w:val="0"/>
                <w:numId w:val="26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Participated in this interschool Elocution competition and secured rank in it</w:t>
            </w:r>
            <w:r>
              <w:rPr>
                <w:rFonts w:ascii="Calibri" w:cs="Calibri" w:hAnsi="Calibri"/>
                <w:sz w:val="24"/>
                <w:szCs w:val="24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Debate and Essay writing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Compitition</w:t>
            </w:r>
          </w:p>
        </w:tc>
        <w:tc>
          <w:tcPr>
            <w:tcW w:w="8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numPr>
                <w:ilvl w:val="0"/>
                <w:numId w:val="26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Worked on increasing my reading &amp; writing skills and also concentrated on correct pronunciation of words and secured my rank in most school level </w:t>
            </w:r>
            <w:r>
              <w:rPr>
                <w:rFonts w:ascii="Calibri" w:cs="Calibri" w:hAnsi="Calibri"/>
                <w:sz w:val="24"/>
                <w:szCs w:val="24"/>
              </w:rPr>
              <w:t>compititions</w:t>
            </w:r>
            <w:r>
              <w:rPr>
                <w:rFonts w:ascii="Calibri" w:cs="Calibri" w:hAnsi="Calibri"/>
                <w:sz w:val="24"/>
                <w:szCs w:val="24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12" w:hRule="atLeast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Securing Good Position in Classes </w:t>
            </w:r>
          </w:p>
        </w:tc>
        <w:tc>
          <w:tcPr>
            <w:tcW w:w="8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numPr>
                <w:ilvl w:val="0"/>
                <w:numId w:val="26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Completed my studies with good overall performance in every subject and co-curricular activities.</w:t>
            </w:r>
          </w:p>
        </w:tc>
      </w:tr>
    </w:tbl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tbl>
      <w:tblPr>
        <w:tblW w:w="1148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483"/>
      </w:tblGrid>
      <w:tr>
        <w:trPr>
          <w:trHeight w:val="113" w:hRule="atLeast"/>
        </w:trPr>
        <w:tc>
          <w:tcPr>
            <w:tcW w:w="11483" w:type="dxa"/>
            <w:tcBorders/>
            <w:shd w:val="clear" w:color="auto" w:fill="d9d9d9"/>
            <w:vAlign w:val="center"/>
          </w:tcPr>
          <w:p>
            <w:pPr>
              <w:pStyle w:val="style0"/>
              <w:spacing w:after="0" w:lineRule="auto" w:line="240"/>
              <w:jc w:val="center"/>
              <w:contextualSpacing/>
              <w:rPr>
                <w:rFonts w:ascii="Calibri" w:cs="Calibri" w:hAnsi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CO-CURRICULAR ACTIVITIES</w:t>
            </w:r>
          </w:p>
        </w:tc>
      </w:tr>
      <w:tr>
        <w:tblPrEx>
          <w:shd w:val="clear" w:color="auto" w:fill="auto"/>
        </w:tblPrEx>
        <w:trPr>
          <w:trHeight w:val="412" w:hRule="atLeast"/>
        </w:trPr>
        <w:tc>
          <w:tcPr>
            <w:tcW w:w="11483" w:type="dxa"/>
            <w:tcBorders/>
            <w:shd w:val="clear" w:color="auto" w:fill="auto"/>
          </w:tcPr>
          <w:p>
            <w:pPr>
              <w:pStyle w:val="style157"/>
              <w:rPr>
                <w:rFonts w:ascii="Calibri" w:hAnsi="Calibri"/>
                <w:sz w:val="24"/>
                <w:szCs w:val="24"/>
              </w:rPr>
            </w:pPr>
          </w:p>
          <w:p>
            <w:pPr>
              <w:pStyle w:val="style179"/>
              <w:numPr>
                <w:ilvl w:val="1"/>
                <w:numId w:val="22"/>
              </w:numPr>
              <w:spacing w:after="0" w:lineRule="auto" w:line="240"/>
              <w:ind w:left="757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Worked on overall personality development and hence participated in maximum school </w:t>
            </w:r>
            <w:r>
              <w:rPr>
                <w:rFonts w:ascii="Calibri" w:hAnsi="Calibri"/>
                <w:sz w:val="24"/>
                <w:szCs w:val="24"/>
              </w:rPr>
              <w:t>activit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i</w:t>
            </w:r>
            <w:r>
              <w:rPr>
                <w:rFonts w:ascii="Calibri" w:hAnsi="Calibri"/>
                <w:sz w:val="24"/>
                <w:szCs w:val="24"/>
              </w:rPr>
              <w:t>es.Active</w:t>
            </w:r>
            <w:r>
              <w:rPr>
                <w:rFonts w:ascii="Calibri" w:hAnsi="Calibri"/>
                <w:sz w:val="24"/>
                <w:szCs w:val="24"/>
              </w:rPr>
              <w:t xml:space="preserve"> member in participating in social events that encourage safety, security and society welfare.</w:t>
            </w:r>
          </w:p>
          <w:p>
            <w:pPr>
              <w:pStyle w:val="style179"/>
              <w:numPr>
                <w:ilvl w:val="1"/>
                <w:numId w:val="22"/>
              </w:numPr>
              <w:spacing w:after="0" w:lineRule="auto" w:line="240"/>
              <w:ind w:left="757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Actively participated in debates, group discussions and functional speeches.</w:t>
            </w:r>
          </w:p>
          <w:p>
            <w:pPr>
              <w:pStyle w:val="style179"/>
              <w:numPr>
                <w:ilvl w:val="1"/>
                <w:numId w:val="22"/>
              </w:numPr>
              <w:spacing w:after="0" w:lineRule="auto" w:line="240"/>
              <w:ind w:left="757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Learnt few computer languages like C, C++, java.</w:t>
            </w:r>
          </w:p>
          <w:p>
            <w:pPr>
              <w:pStyle w:val="style179"/>
              <w:numPr>
                <w:ilvl w:val="1"/>
                <w:numId w:val="22"/>
              </w:numPr>
              <w:spacing w:after="0" w:lineRule="auto" w:line="240"/>
              <w:ind w:left="757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Did certificate course like TCS-</w:t>
            </w:r>
            <w:r>
              <w:rPr>
                <w:rFonts w:ascii="Calibri" w:hAnsi="Calibri"/>
                <w:sz w:val="24"/>
                <w:szCs w:val="24"/>
              </w:rPr>
              <w:t>ION's  "</w:t>
            </w:r>
            <w:r>
              <w:rPr>
                <w:rFonts w:ascii="Calibri" w:hAnsi="Calibri"/>
                <w:sz w:val="24"/>
                <w:szCs w:val="24"/>
              </w:rPr>
              <w:t>Career Edge- knockdown the lockdown" .</w:t>
            </w:r>
          </w:p>
          <w:p>
            <w:pPr>
              <w:pStyle w:val="style179"/>
              <w:numPr>
                <w:ilvl w:val="1"/>
                <w:numId w:val="22"/>
              </w:numPr>
              <w:spacing w:after="0" w:lineRule="auto" w:line="240"/>
              <w:ind w:left="757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Black Hat Asia (Conference) - Jan 2021 - Feb 2021. Internationally recognized cybersecurity event series providing the  most technical and relevant information security research. These multi-day events provide the security </w:t>
            </w:r>
            <w:r>
              <w:rPr>
                <w:rFonts w:ascii="Calibri" w:hAnsi="Calibri"/>
                <w:sz w:val="24"/>
                <w:szCs w:val="24"/>
              </w:rPr>
              <w:t>community  with</w:t>
            </w:r>
            <w:r>
              <w:rPr>
                <w:rFonts w:ascii="Calibri" w:hAnsi="Calibri"/>
                <w:sz w:val="24"/>
                <w:szCs w:val="24"/>
              </w:rPr>
              <w:t xml:space="preserve"> the latest cutting-edge research, developments, and trends.</w:t>
            </w:r>
          </w:p>
          <w:p>
            <w:pPr>
              <w:pStyle w:val="style179"/>
              <w:numPr>
                <w:ilvl w:val="1"/>
                <w:numId w:val="22"/>
              </w:numPr>
              <w:spacing w:after="0" w:lineRule="auto" w:line="240"/>
              <w:ind w:left="757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Build Responsive Real-World Websites with HTML, CSS, JAVA SCRIPT.</w:t>
            </w:r>
          </w:p>
          <w:p>
            <w:pPr>
              <w:pStyle w:val="style0"/>
              <w:spacing w:after="0" w:lineRule="auto" w:line="240"/>
              <w:ind w:left="397"/>
              <w:rPr>
                <w:rFonts w:ascii="Calibri" w:cs="Calibri" w:hAnsi="Calibri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tbl>
      <w:tblPr>
        <w:tblW w:w="1148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483"/>
      </w:tblGrid>
      <w:tr>
        <w:trPr>
          <w:trHeight w:val="113" w:hRule="atLeast"/>
        </w:trPr>
        <w:tc>
          <w:tcPr>
            <w:tcW w:w="11483" w:type="dxa"/>
            <w:tcBorders/>
            <w:shd w:val="clear" w:color="auto" w:fill="d9d9d9"/>
            <w:vAlign w:val="center"/>
          </w:tcPr>
          <w:p>
            <w:pPr>
              <w:pStyle w:val="style0"/>
              <w:spacing w:after="0" w:lineRule="auto" w:line="240"/>
              <w:jc w:val="center"/>
              <w:contextualSpacing/>
              <w:rPr>
                <w:rFonts w:ascii="Calibri" w:cs="Calibri" w:hAnsi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SKILLS</w:t>
            </w:r>
          </w:p>
        </w:tc>
      </w:tr>
    </w:tbl>
    <w:p>
      <w:pPr>
        <w:pStyle w:val="style0"/>
        <w:spacing w:after="0"/>
        <w:rPr>
          <w:rFonts w:ascii="Calibri" w:cs="Calibri" w:hAnsi="Calibri"/>
          <w:vanish/>
          <w:sz w:val="24"/>
          <w:szCs w:val="24"/>
        </w:rPr>
      </w:pPr>
    </w:p>
    <w:tbl>
      <w:tblPr>
        <w:tblW w:w="1148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8789"/>
      </w:tblGrid>
      <w:tr>
        <w:trPr>
          <w:trHeight w:val="511" w:hRule="atLeast"/>
        </w:trPr>
        <w:tc>
          <w:tcPr>
            <w:tcW w:w="269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Leadership and Supervision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sz w:val="24"/>
                <w:szCs w:val="24"/>
              </w:rPr>
            </w:pPr>
          </w:p>
        </w:tc>
        <w:tc>
          <w:tcPr>
            <w:tcW w:w="8789" w:type="dxa"/>
            <w:tcBorders/>
            <w:shd w:val="clear" w:color="auto" w:fill="auto"/>
          </w:tcPr>
          <w:p>
            <w:pPr>
              <w:pStyle w:val="style179"/>
              <w:spacing w:after="0" w:lineRule="auto" w:line="240"/>
              <w:ind w:left="360"/>
              <w:rPr>
                <w:rFonts w:ascii="Calibri" w:cs="Calibri" w:hAnsi="Calibri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5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Acted as </w:t>
            </w:r>
            <w:r>
              <w:rPr>
                <w:rFonts w:ascii="Calibri" w:cs="Calibri" w:hAnsi="Calibri"/>
                <w:sz w:val="24"/>
                <w:szCs w:val="24"/>
              </w:rPr>
              <w:t>School  House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Representative and monitor  developing leadership and discipline within myself.</w:t>
            </w:r>
          </w:p>
        </w:tc>
      </w:tr>
      <w:tr>
        <w:tblPrEx/>
        <w:trPr>
          <w:trHeight w:val="412" w:hRule="atLeast"/>
        </w:trPr>
        <w:tc>
          <w:tcPr>
            <w:tcW w:w="269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Relationship Development</w:t>
            </w:r>
          </w:p>
        </w:tc>
        <w:tc>
          <w:tcPr>
            <w:tcW w:w="8789" w:type="dxa"/>
            <w:tcBorders/>
            <w:shd w:val="clear" w:color="auto" w:fill="auto"/>
          </w:tcPr>
          <w:p>
            <w:pPr>
              <w:pStyle w:val="style179"/>
              <w:numPr>
                <w:ilvl w:val="0"/>
                <w:numId w:val="15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Speaks according to situations and believes in improving relationship and behavior.</w:t>
            </w:r>
          </w:p>
        </w:tc>
      </w:tr>
      <w:tr>
        <w:tblPrEx/>
        <w:trPr>
          <w:trHeight w:val="412" w:hRule="atLeast"/>
        </w:trPr>
        <w:tc>
          <w:tcPr>
            <w:tcW w:w="269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MS Office</w:t>
            </w:r>
          </w:p>
        </w:tc>
        <w:tc>
          <w:tcPr>
            <w:tcW w:w="8789" w:type="dxa"/>
            <w:tcBorders/>
            <w:shd w:val="clear" w:color="auto" w:fill="auto"/>
          </w:tcPr>
          <w:p>
            <w:pPr>
              <w:pStyle w:val="style179"/>
              <w:numPr>
                <w:ilvl w:val="0"/>
                <w:numId w:val="15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Having keen information regarding computer and Microsoft Word, </w:t>
            </w:r>
            <w:r>
              <w:rPr>
                <w:rFonts w:ascii="Calibri" w:cs="Calibri" w:hAnsi="Calibri"/>
                <w:sz w:val="24"/>
                <w:szCs w:val="24"/>
              </w:rPr>
              <w:t>Excel ,</w:t>
            </w:r>
            <w:r>
              <w:rPr>
                <w:rFonts w:ascii="Calibri" w:cs="Calibri" w:hAnsi="Calibri"/>
                <w:sz w:val="24"/>
                <w:szCs w:val="24"/>
              </w:rPr>
              <w:t>Powerpoint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with good typing skills.</w:t>
            </w:r>
          </w:p>
        </w:tc>
      </w:tr>
      <w:tr>
        <w:tblPrEx/>
        <w:trPr>
          <w:trHeight w:val="412" w:hRule="atLeast"/>
        </w:trPr>
        <w:tc>
          <w:tcPr>
            <w:tcW w:w="269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Speaking and Listening</w:t>
            </w:r>
          </w:p>
        </w:tc>
        <w:tc>
          <w:tcPr>
            <w:tcW w:w="8789" w:type="dxa"/>
            <w:tcBorders/>
            <w:shd w:val="clear" w:color="auto" w:fill="auto"/>
          </w:tcPr>
          <w:p>
            <w:pPr>
              <w:pStyle w:val="style179"/>
              <w:numPr>
                <w:ilvl w:val="0"/>
                <w:numId w:val="15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Speaks fluently in Hindi and English and have good listening skills. </w:t>
            </w:r>
          </w:p>
        </w:tc>
      </w:tr>
      <w:tr>
        <w:tblPrEx/>
        <w:trPr>
          <w:trHeight w:val="412" w:hRule="atLeast"/>
        </w:trPr>
        <w:tc>
          <w:tcPr>
            <w:tcW w:w="269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Team Management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</w:p>
        </w:tc>
        <w:tc>
          <w:tcPr>
            <w:tcW w:w="8789" w:type="dxa"/>
            <w:tcBorders/>
            <w:shd w:val="clear" w:color="auto" w:fill="auto"/>
          </w:tcPr>
          <w:p>
            <w:pPr>
              <w:pStyle w:val="style179"/>
              <w:numPr>
                <w:ilvl w:val="0"/>
                <w:numId w:val="15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Worked as a team </w:t>
            </w:r>
            <w:r>
              <w:rPr>
                <w:rFonts w:ascii="Calibri" w:cs="Calibri" w:hAnsi="Calibri"/>
                <w:sz w:val="24"/>
                <w:szCs w:val="24"/>
              </w:rPr>
              <w:t>leader  in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various school events and handled the team well.</w:t>
            </w:r>
          </w:p>
        </w:tc>
      </w:tr>
      <w:tr>
        <w:tblPrEx/>
        <w:trPr>
          <w:trHeight w:val="412" w:hRule="atLeast"/>
        </w:trPr>
        <w:tc>
          <w:tcPr>
            <w:tcW w:w="269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Blog writing</w:t>
            </w:r>
          </w:p>
        </w:tc>
        <w:tc>
          <w:tcPr>
            <w:tcW w:w="8789" w:type="dxa"/>
            <w:tcBorders/>
            <w:shd w:val="clear" w:color="auto" w:fill="auto"/>
          </w:tcPr>
          <w:p>
            <w:pPr>
              <w:pStyle w:val="style179"/>
              <w:numPr>
                <w:ilvl w:val="0"/>
                <w:numId w:val="29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Wrote blogs for blog page "bloggerboy.com". My most viewed blog was from Fight back series," Depression ".</w:t>
            </w:r>
          </w:p>
        </w:tc>
      </w:tr>
      <w:tr>
        <w:tblPrEx/>
        <w:trPr>
          <w:trHeight w:val="412" w:hRule="atLeast"/>
        </w:trPr>
        <w:tc>
          <w:tcPr>
            <w:tcW w:w="269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Web designer</w:t>
            </w:r>
          </w:p>
        </w:tc>
        <w:tc>
          <w:tcPr>
            <w:tcW w:w="8789" w:type="dxa"/>
            <w:tcBorders/>
            <w:shd w:val="clear" w:color="auto" w:fill="auto"/>
          </w:tcPr>
          <w:p>
            <w:pPr>
              <w:pStyle w:val="style179"/>
              <w:numPr>
                <w:ilvl w:val="0"/>
                <w:numId w:val="29"/>
              </w:numPr>
              <w:spacing w:after="0" w:lineRule="auto" w:line="24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HTML, CSS, JS. Creates seamless UX and UI with creative but functional designs, </w:t>
            </w:r>
            <w:r>
              <w:rPr>
                <w:rFonts w:ascii="Calibri" w:cs="Calibri" w:hAnsi="Calibri"/>
                <w:sz w:val="24"/>
                <w:szCs w:val="24"/>
              </w:rPr>
              <w:t>JAVASCRIPT .</w:t>
            </w:r>
          </w:p>
        </w:tc>
      </w:tr>
    </w:tbl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          </w:t>
      </w:r>
    </w:p>
    <w:tbl>
      <w:tblPr>
        <w:tblW w:w="1148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483"/>
      </w:tblGrid>
      <w:tr>
        <w:trPr>
          <w:trHeight w:val="113" w:hRule="atLeast"/>
        </w:trPr>
        <w:tc>
          <w:tcPr>
            <w:tcW w:w="11483" w:type="dxa"/>
            <w:tcBorders/>
            <w:shd w:val="clear" w:color="auto" w:fill="d9d9d9"/>
            <w:vAlign w:val="center"/>
          </w:tcPr>
          <w:p>
            <w:pPr>
              <w:pStyle w:val="style0"/>
              <w:spacing w:after="0" w:lineRule="auto" w:line="240"/>
              <w:jc w:val="center"/>
              <w:contextualSpacing/>
              <w:rPr>
                <w:rFonts w:ascii="Calibri" w:cs="Calibri" w:hAnsi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HOBBIES-</w:t>
            </w:r>
          </w:p>
        </w:tc>
      </w:tr>
      <w:tr>
        <w:tblPrEx>
          <w:shd w:val="clear" w:color="auto" w:fill="auto"/>
        </w:tblPrEx>
        <w:trPr>
          <w:trHeight w:val="412" w:hRule="atLeast"/>
        </w:trPr>
        <w:tc>
          <w:tcPr>
            <w:tcW w:w="11483" w:type="dxa"/>
            <w:tcBorders/>
            <w:shd w:val="clear" w:color="auto" w:fill="auto"/>
          </w:tcPr>
          <w:p>
            <w:pPr>
              <w:pStyle w:val="style157"/>
              <w:numPr>
                <w:ilvl w:val="0"/>
                <w:numId w:val="24"/>
              </w:numPr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Reading Novels, Writing articles/blogs</w:t>
            </w:r>
          </w:p>
          <w:p>
            <w:pPr>
              <w:pStyle w:val="style157"/>
              <w:numPr>
                <w:ilvl w:val="0"/>
                <w:numId w:val="24"/>
              </w:numPr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Listens to songs and dance </w:t>
            </w:r>
          </w:p>
          <w:p>
            <w:pPr>
              <w:pStyle w:val="style157"/>
              <w:numPr>
                <w:ilvl w:val="0"/>
                <w:numId w:val="24"/>
              </w:numPr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Loves to play Badminton and Chess.</w:t>
            </w:r>
          </w:p>
        </w:tc>
      </w:tr>
    </w:tbl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            </w:t>
      </w:r>
    </w:p>
    <w:sectPr>
      <w:footerReference w:type="default" r:id="rId2"/>
      <w:pgSz w:w="12240" w:h="15840" w:orient="portrait"/>
      <w:pgMar w:top="568" w:right="720" w:bottom="426" w:left="720" w:header="624" w:footer="30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clear" w:pos="4680"/>
        <w:tab w:val="clear" w:pos="9360"/>
      </w:tabs>
      <w:rPr/>
    </w:pPr>
    <w:r>
      <w:rPr>
        <w:noProof/>
      </w:rPr>
      <w:pict>
        <v:shape id="4097" type="#_x0000_t202" filled="f" stroked="f" style="position:absolute;margin-left:-6.75pt;margin-top:34.45pt;width:555.0pt;height:32.65pt;z-index:3;mso-position-horizontal-relative:text;mso-position-vertical-relative:text;mso-height-percent:200;mso-width-relative:margin;mso-height-relative:margin;mso-wrap-distance-left:0.0pt;mso-wrap-distance-right:0.0pt;visibility:visible;">
          <v:stroke on="f" joinstyle="miter"/>
          <v:fill/>
          <v:path o:connecttype="rect" gradientshapeok="t"/>
          <v:textbox style="mso-fit-shape-to-text:true;">
            <w:txbxContent>
              <w:p>
                <w:pPr>
                  <w:pStyle w:val="style0"/>
                  <w:rPr/>
                </w:pPr>
              </w:p>
            </w:txbxContent>
          </v:textbox>
        </v:shape>
      </w:pict>
    </w:r>
    <w:r>
      <w:rPr>
        <w:noProof/>
      </w:rPr>
      <w:pict>
        <v:shape id="4098" type="#_x0000_t32" filled="f" style="position:absolute;margin-left:-6.75pt;margin-top:32.95pt;width:555.0pt;height:0.05pt;z-index:2;mso-position-horizontal-relative:text;mso-position-vertical-relative:text;mso-width-relative:page;mso-height-relative:page;mso-wrap-distance-left:0.0pt;mso-wrap-distance-right:0.0pt;visibility:visible;">
          <v:fill/>
          <v:path o:connecttype="none" fillok="f" arrowok="t"/>
        </v:shape>
      </w:pict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2CE57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A525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7682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D5CCA9C"/>
    <w:lvl w:ilvl="0" w:tplc="436CF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0C80A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2987280"/>
    <w:lvl w:ilvl="0" w:tplc="F6326F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DAA052E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47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7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7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EC2A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C4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4E49BAC"/>
    <w:lvl w:ilvl="0" w:tplc="9104C8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C4C4DAC"/>
    <w:lvl w:ilvl="0" w:tplc="138C4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75C8E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468D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4E8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534BF62"/>
    <w:lvl w:ilvl="0" w:tplc="A91E5D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D7C6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16443BA"/>
    <w:lvl w:ilvl="0" w:tplc="C3FAC4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8BE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240E2A2"/>
    <w:lvl w:ilvl="0" w:tplc="0A223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360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967A509A"/>
    <w:lvl w:ilvl="0" w:tplc="8A3A76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3E05800"/>
    <w:lvl w:ilvl="0" w:tplc="4DC4D3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EB2FEBC"/>
    <w:lvl w:ilvl="0" w:tplc="023897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39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6A4A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23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20"/>
  </w:num>
  <w:num w:numId="11">
    <w:abstractNumId w:val="22"/>
  </w:num>
  <w:num w:numId="12">
    <w:abstractNumId w:val="3"/>
  </w:num>
  <w:num w:numId="13">
    <w:abstractNumId w:val="21"/>
  </w:num>
  <w:num w:numId="14">
    <w:abstractNumId w:val="9"/>
  </w:num>
  <w:num w:numId="15">
    <w:abstractNumId w:val="5"/>
  </w:num>
  <w:num w:numId="16">
    <w:abstractNumId w:val="15"/>
  </w:num>
  <w:num w:numId="17">
    <w:abstractNumId w:val="10"/>
  </w:num>
  <w:num w:numId="18">
    <w:abstractNumId w:val="14"/>
  </w:num>
  <w:num w:numId="19">
    <w:abstractNumId w:val="18"/>
  </w:num>
  <w:num w:numId="20">
    <w:abstractNumId w:val="26"/>
  </w:num>
  <w:num w:numId="21">
    <w:abstractNumId w:val="24"/>
  </w:num>
  <w:num w:numId="22">
    <w:abstractNumId w:val="13"/>
  </w:num>
  <w:num w:numId="23">
    <w:abstractNumId w:val="0"/>
  </w:num>
  <w:num w:numId="24">
    <w:abstractNumId w:val="12"/>
  </w:num>
  <w:num w:numId="25">
    <w:abstractNumId w:val="4"/>
  </w:num>
  <w:num w:numId="26">
    <w:abstractNumId w:val="18"/>
  </w:num>
  <w:num w:numId="27">
    <w:abstractNumId w:val="21"/>
  </w:num>
  <w:num w:numId="28">
    <w:abstractNumId w:val="1"/>
  </w:num>
  <w:num w:numId="29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er Char_a55415b8-eec8-4f79-94a8-05349ab6bf09"/>
    <w:next w:val="style4097"/>
    <w:link w:val="style31"/>
    <w:rPr>
      <w:rFonts w:ascii="Calibri" w:cs="Times New Roman" w:eastAsia="Calibri" w:hAnsi="Calibri"/>
      <w:sz w:val="22"/>
      <w:szCs w:val="22"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3934c57b-36dd-47f7-bcae-fef14ac6c211"/>
    <w:next w:val="style4098"/>
    <w:link w:val="style32"/>
    <w:rPr>
      <w:rFonts w:ascii="Calibri" w:cs="Times New Roman" w:eastAsia="Calibri" w:hAnsi="Calibri"/>
      <w:sz w:val="22"/>
      <w:szCs w:val="22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157">
    <w:name w:val="No Spacing"/>
    <w:next w:val="style157"/>
    <w:qFormat/>
    <w:pPr/>
    <w:rPr>
      <w:sz w:val="22"/>
      <w:szCs w:val="22"/>
    </w:rPr>
  </w:style>
  <w:style w:type="character" w:customStyle="1" w:styleId="style4099">
    <w:name w:val="Balloon Text Char"/>
    <w:next w:val="style4099"/>
    <w:link w:val="style153"/>
    <w:rPr>
      <w:rFonts w:ascii="Tahoma" w:cs="Tahoma" w:eastAsia="Calibri" w:hAnsi="Tahoma"/>
      <w:sz w:val="16"/>
      <w:szCs w:val="16"/>
    </w:rPr>
  </w:style>
  <w:style w:type="paragraph" w:styleId="style153">
    <w:name w:val="Balloon Text"/>
    <w:basedOn w:val="style0"/>
    <w:next w:val="style153"/>
    <w:link w:val="style4099"/>
    <w:pPr>
      <w:spacing w:after="0" w:lineRule="auto" w:line="240"/>
    </w:pPr>
    <w:rPr>
      <w:rFonts w:ascii="Tahoma" w:hAnsi="Tahoma"/>
      <w:sz w:val="16"/>
      <w:szCs w:val="16"/>
    </w:rPr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5AE3A-BBF9-47AE-9D04-E4C75D73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384</Words>
  <Pages>2</Pages>
  <Characters>2398</Characters>
  <Application>WPS Office</Application>
  <DocSecurity>0</DocSecurity>
  <Paragraphs>120</Paragraphs>
  <ScaleCrop>false</ScaleCrop>
  <Company>Grizli777</Company>
  <LinksUpToDate>false</LinksUpToDate>
  <CharactersWithSpaces>2779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2021-04-28T07:03:00Z</dcterms:created>
  <dc:creator>Raj</dc:creator>
  <lastModifiedBy>Redmi Note 9 Pro</lastModifiedBy>
  <lastPrinted>2009-07-10T19:01:00Z</lastPrinted>
  <dcterms:modified xsi:type="dcterms:W3CDTF">2022-01-28T17:03:44Z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7bcb0c1b0f6d4399bb46a4e10549a9ec</vt:lpwstr>
  </property>
</Properties>
</file>