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C6A" w:rsidRDefault="00683C6A">
      <w:r>
        <w:rPr>
          <w:rFonts w:ascii="Times New Roman"/>
          <w:noProof/>
          <w:sz w:val="20"/>
          <w:lang w:val="en-US" w:bidi="ar-SA"/>
        </w:rPr>
        <w:drawing>
          <wp:inline distT="0" distB="0" distL="0" distR="0">
            <wp:extent cx="5731510" cy="862755"/>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862755"/>
                    </a:xfrm>
                    <a:prstGeom prst="rect">
                      <a:avLst/>
                    </a:prstGeom>
                  </pic:spPr>
                </pic:pic>
              </a:graphicData>
            </a:graphic>
          </wp:inline>
        </w:drawing>
      </w:r>
    </w:p>
    <w:p w:rsidR="00683C6A" w:rsidRDefault="00683C6A" w:rsidP="00683C6A">
      <w:pPr>
        <w:jc w:val="center"/>
        <w:rPr>
          <w:rFonts w:ascii="Times New Roman" w:hAnsi="Times New Roman" w:cs="Times New Roman"/>
          <w:b/>
          <w:bCs/>
          <w:sz w:val="24"/>
          <w:szCs w:val="22"/>
        </w:rPr>
      </w:pPr>
      <w:r>
        <w:rPr>
          <w:rFonts w:ascii="Times New Roman" w:hAnsi="Times New Roman" w:cs="Times New Roman"/>
          <w:b/>
          <w:bCs/>
          <w:sz w:val="24"/>
          <w:szCs w:val="22"/>
        </w:rPr>
        <w:t>EXPERIMENT NO:02</w:t>
      </w:r>
    </w:p>
    <w:p w:rsidR="00683C6A" w:rsidRPr="00683C6A" w:rsidRDefault="00683C6A" w:rsidP="00683C6A">
      <w:pPr>
        <w:jc w:val="center"/>
        <w:rPr>
          <w:rFonts w:ascii="Times New Roman" w:hAnsi="Times New Roman" w:cs="Times New Roman"/>
          <w:b/>
          <w:bCs/>
          <w:sz w:val="24"/>
          <w:szCs w:val="22"/>
        </w:rPr>
      </w:pPr>
    </w:p>
    <w:p w:rsidR="00683C6A" w:rsidRDefault="00683C6A" w:rsidP="00683C6A">
      <w:pPr>
        <w:rPr>
          <w:rFonts w:ascii="Times New Roman" w:hAnsi="Times New Roman" w:cs="Times New Roman"/>
          <w:sz w:val="24"/>
          <w:szCs w:val="22"/>
        </w:rPr>
      </w:pPr>
      <w:r>
        <w:rPr>
          <w:rFonts w:ascii="Times New Roman" w:hAnsi="Times New Roman" w:cs="Times New Roman"/>
          <w:b/>
          <w:bCs/>
          <w:sz w:val="24"/>
          <w:szCs w:val="22"/>
        </w:rPr>
        <w:t xml:space="preserve">Aim: </w:t>
      </w:r>
      <w:r>
        <w:rPr>
          <w:rFonts w:ascii="Times New Roman" w:hAnsi="Times New Roman" w:cs="Times New Roman"/>
          <w:sz w:val="24"/>
          <w:szCs w:val="22"/>
        </w:rPr>
        <w:t>Sketch a DFD Diagram up to 2 level for our project</w:t>
      </w:r>
    </w:p>
    <w:p w:rsidR="00683C6A" w:rsidRDefault="00683C6A" w:rsidP="002473EE">
      <w:pPr>
        <w:spacing w:line="276" w:lineRule="auto"/>
        <w:jc w:val="both"/>
        <w:rPr>
          <w:rFonts w:ascii="Times New Roman" w:hAnsi="Times New Roman" w:cs="Times New Roman"/>
          <w:sz w:val="24"/>
          <w:szCs w:val="22"/>
        </w:rPr>
      </w:pPr>
      <w:r>
        <w:rPr>
          <w:rFonts w:ascii="Times New Roman" w:hAnsi="Times New Roman" w:cs="Times New Roman"/>
          <w:b/>
          <w:bCs/>
          <w:sz w:val="24"/>
          <w:szCs w:val="22"/>
        </w:rPr>
        <w:t xml:space="preserve">Theory: </w:t>
      </w:r>
      <w:r w:rsidRPr="00683C6A">
        <w:rPr>
          <w:rFonts w:ascii="Times New Roman" w:hAnsi="Times New Roman" w:cs="Times New Roman"/>
          <w:sz w:val="24"/>
          <w:szCs w:val="22"/>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analyse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2473EE" w:rsidRPr="002473EE" w:rsidRDefault="002473EE" w:rsidP="002473EE">
      <w:pPr>
        <w:spacing w:line="276" w:lineRule="auto"/>
        <w:jc w:val="both"/>
        <w:rPr>
          <w:rFonts w:ascii="Times New Roman" w:hAnsi="Times New Roman" w:cs="Times New Roman"/>
          <w:sz w:val="24"/>
          <w:szCs w:val="22"/>
        </w:rPr>
      </w:pPr>
      <w:r w:rsidRPr="002473EE">
        <w:rPr>
          <w:rFonts w:ascii="Times New Roman" w:hAnsi="Times New Roman" w:cs="Times New Roman"/>
          <w:sz w:val="24"/>
          <w:szCs w:val="22"/>
        </w:rPr>
        <w:t>Data flow diagrams were popularized in the late 1970s, arising from the book </w:t>
      </w:r>
      <w:r w:rsidRPr="002473EE">
        <w:rPr>
          <w:rFonts w:ascii="Times New Roman" w:hAnsi="Times New Roman" w:cs="Times New Roman"/>
          <w:i/>
          <w:iCs/>
          <w:sz w:val="24"/>
          <w:szCs w:val="22"/>
        </w:rPr>
        <w:t>Structured Design</w:t>
      </w:r>
      <w:r w:rsidRPr="002473EE">
        <w:rPr>
          <w:rFonts w:ascii="Times New Roman" w:hAnsi="Times New Roman" w:cs="Times New Roman"/>
          <w:sz w:val="24"/>
          <w:szCs w:val="22"/>
        </w:rPr>
        <w:t xml:space="preserve">, by computing pioneers Ed Yourdon and Larry Constantine. They based it on the “data flow graph” computation models by David Martin and Gerald </w:t>
      </w:r>
      <w:proofErr w:type="spellStart"/>
      <w:r w:rsidRPr="002473EE">
        <w:rPr>
          <w:rFonts w:ascii="Times New Roman" w:hAnsi="Times New Roman" w:cs="Times New Roman"/>
          <w:sz w:val="24"/>
          <w:szCs w:val="22"/>
        </w:rPr>
        <w:t>Estrin</w:t>
      </w:r>
      <w:proofErr w:type="spellEnd"/>
      <w:r w:rsidRPr="002473EE">
        <w:rPr>
          <w:rFonts w:ascii="Times New Roman" w:hAnsi="Times New Roman" w:cs="Times New Roman"/>
          <w:sz w:val="24"/>
          <w:szCs w:val="22"/>
        </w:rPr>
        <w:t>. The structured design concept took off in the software engineering field, and the DFD method took off with it. It became more popular in business circles, as it was applied to business analysis, than in academic circles.</w:t>
      </w:r>
    </w:p>
    <w:p w:rsidR="002473EE" w:rsidRPr="002473EE" w:rsidRDefault="002473EE" w:rsidP="002473EE">
      <w:pPr>
        <w:spacing w:line="276" w:lineRule="auto"/>
        <w:jc w:val="both"/>
        <w:rPr>
          <w:rFonts w:ascii="Times New Roman" w:hAnsi="Times New Roman" w:cs="Times New Roman"/>
          <w:sz w:val="24"/>
          <w:szCs w:val="22"/>
        </w:rPr>
      </w:pPr>
      <w:r w:rsidRPr="002473EE">
        <w:rPr>
          <w:rFonts w:ascii="Times New Roman" w:hAnsi="Times New Roman" w:cs="Times New Roman"/>
          <w:sz w:val="24"/>
          <w:szCs w:val="22"/>
        </w:rPr>
        <w:t>Also contributing were two related concepts:</w:t>
      </w:r>
    </w:p>
    <w:p w:rsidR="002473EE" w:rsidRPr="002473EE" w:rsidRDefault="002473EE" w:rsidP="002473EE">
      <w:pPr>
        <w:numPr>
          <w:ilvl w:val="0"/>
          <w:numId w:val="1"/>
        </w:numPr>
        <w:spacing w:line="276" w:lineRule="auto"/>
        <w:jc w:val="both"/>
        <w:rPr>
          <w:rFonts w:ascii="Times New Roman" w:hAnsi="Times New Roman" w:cs="Times New Roman"/>
          <w:sz w:val="24"/>
          <w:szCs w:val="22"/>
        </w:rPr>
      </w:pPr>
      <w:r w:rsidRPr="002473EE">
        <w:rPr>
          <w:rFonts w:ascii="Times New Roman" w:hAnsi="Times New Roman" w:cs="Times New Roman"/>
          <w:sz w:val="24"/>
          <w:szCs w:val="22"/>
        </w:rPr>
        <w:t xml:space="preserve">Object Oriented Analysis and Design (OOAD), put forth by Yourdon and Peter </w:t>
      </w:r>
      <w:proofErr w:type="spellStart"/>
      <w:r w:rsidRPr="002473EE">
        <w:rPr>
          <w:rFonts w:ascii="Times New Roman" w:hAnsi="Times New Roman" w:cs="Times New Roman"/>
          <w:sz w:val="24"/>
          <w:szCs w:val="22"/>
        </w:rPr>
        <w:t>Coad</w:t>
      </w:r>
      <w:proofErr w:type="spellEnd"/>
      <w:r w:rsidRPr="002473EE">
        <w:rPr>
          <w:rFonts w:ascii="Times New Roman" w:hAnsi="Times New Roman" w:cs="Times New Roman"/>
          <w:sz w:val="24"/>
          <w:szCs w:val="22"/>
        </w:rPr>
        <w:t xml:space="preserve"> to analyze and design an application or system.</w:t>
      </w:r>
    </w:p>
    <w:p w:rsidR="002473EE" w:rsidRPr="002473EE" w:rsidRDefault="002473EE" w:rsidP="002473EE">
      <w:pPr>
        <w:numPr>
          <w:ilvl w:val="0"/>
          <w:numId w:val="1"/>
        </w:numPr>
        <w:spacing w:line="276" w:lineRule="auto"/>
        <w:jc w:val="both"/>
        <w:rPr>
          <w:rFonts w:ascii="Times New Roman" w:hAnsi="Times New Roman" w:cs="Times New Roman"/>
          <w:sz w:val="24"/>
          <w:szCs w:val="22"/>
        </w:rPr>
      </w:pPr>
      <w:r w:rsidRPr="002473EE">
        <w:rPr>
          <w:rFonts w:ascii="Times New Roman" w:hAnsi="Times New Roman" w:cs="Times New Roman"/>
          <w:sz w:val="24"/>
          <w:szCs w:val="22"/>
        </w:rPr>
        <w:t>Structured Systems Analysis and Design Method (SSADM), a waterfall method to analyze and design information systems. This rigorous documentation approach contrasts with modern agile approaches such as Scrum and Dynamic Systems Development Method (DSDM.)</w:t>
      </w:r>
    </w:p>
    <w:p w:rsidR="002473EE" w:rsidRDefault="002473EE" w:rsidP="002473EE">
      <w:pPr>
        <w:jc w:val="both"/>
        <w:rPr>
          <w:rFonts w:ascii="Times New Roman" w:hAnsi="Times New Roman" w:cs="Times New Roman"/>
          <w:sz w:val="24"/>
          <w:szCs w:val="22"/>
        </w:rPr>
      </w:pPr>
      <w:r w:rsidRPr="002473EE">
        <w:rPr>
          <w:rFonts w:ascii="Times New Roman" w:hAnsi="Times New Roman" w:cs="Times New Roman"/>
          <w:sz w:val="24"/>
          <w:szCs w:val="22"/>
        </w:rPr>
        <w:t xml:space="preserve">Three other experts contributing to this rise in DFD methodology were Tom </w:t>
      </w:r>
      <w:proofErr w:type="spellStart"/>
      <w:r w:rsidRPr="002473EE">
        <w:rPr>
          <w:rFonts w:ascii="Times New Roman" w:hAnsi="Times New Roman" w:cs="Times New Roman"/>
          <w:sz w:val="24"/>
          <w:szCs w:val="22"/>
        </w:rPr>
        <w:t>DeMarco</w:t>
      </w:r>
      <w:proofErr w:type="spellEnd"/>
      <w:r w:rsidRPr="002473EE">
        <w:rPr>
          <w:rFonts w:ascii="Times New Roman" w:hAnsi="Times New Roman" w:cs="Times New Roman"/>
          <w:sz w:val="24"/>
          <w:szCs w:val="22"/>
        </w:rPr>
        <w:t xml:space="preserve">, Chris </w:t>
      </w:r>
      <w:proofErr w:type="spellStart"/>
      <w:r w:rsidRPr="002473EE">
        <w:rPr>
          <w:rFonts w:ascii="Times New Roman" w:hAnsi="Times New Roman" w:cs="Times New Roman"/>
          <w:sz w:val="24"/>
          <w:szCs w:val="22"/>
        </w:rPr>
        <w:t>Gane</w:t>
      </w:r>
      <w:proofErr w:type="spellEnd"/>
      <w:r w:rsidRPr="002473EE">
        <w:rPr>
          <w:rFonts w:ascii="Times New Roman" w:hAnsi="Times New Roman" w:cs="Times New Roman"/>
          <w:sz w:val="24"/>
          <w:szCs w:val="22"/>
        </w:rPr>
        <w:t xml:space="preserve"> and Trish </w:t>
      </w:r>
      <w:proofErr w:type="spellStart"/>
      <w:r w:rsidRPr="002473EE">
        <w:rPr>
          <w:rFonts w:ascii="Times New Roman" w:hAnsi="Times New Roman" w:cs="Times New Roman"/>
          <w:sz w:val="24"/>
          <w:szCs w:val="22"/>
        </w:rPr>
        <w:t>Sarson</w:t>
      </w:r>
      <w:proofErr w:type="spellEnd"/>
      <w:r w:rsidRPr="002473EE">
        <w:rPr>
          <w:rFonts w:ascii="Times New Roman" w:hAnsi="Times New Roman" w:cs="Times New Roman"/>
          <w:sz w:val="24"/>
          <w:szCs w:val="22"/>
        </w:rPr>
        <w:t>. They teamed up in different combinations to be the main definers of the symbols and notations used for a data flow diagram.</w:t>
      </w:r>
    </w:p>
    <w:p w:rsidR="002473EE" w:rsidRDefault="002473EE" w:rsidP="002473EE">
      <w:pPr>
        <w:jc w:val="both"/>
        <w:rPr>
          <w:rFonts w:ascii="Times New Roman" w:hAnsi="Times New Roman" w:cs="Times New Roman"/>
          <w:sz w:val="24"/>
          <w:szCs w:val="22"/>
        </w:rPr>
      </w:pPr>
    </w:p>
    <w:p w:rsidR="002473EE" w:rsidRDefault="002473EE" w:rsidP="002473EE">
      <w:pPr>
        <w:jc w:val="both"/>
        <w:rPr>
          <w:rFonts w:ascii="Times New Roman" w:hAnsi="Times New Roman" w:cs="Times New Roman"/>
          <w:sz w:val="24"/>
          <w:szCs w:val="22"/>
        </w:rPr>
      </w:pPr>
    </w:p>
    <w:p w:rsidR="002473EE" w:rsidRDefault="002473EE" w:rsidP="002473EE">
      <w:pPr>
        <w:jc w:val="both"/>
        <w:rPr>
          <w:rFonts w:ascii="Times New Roman" w:hAnsi="Times New Roman" w:cs="Times New Roman"/>
          <w:sz w:val="24"/>
          <w:szCs w:val="22"/>
        </w:rPr>
      </w:pPr>
    </w:p>
    <w:p w:rsidR="002473EE" w:rsidRDefault="002473EE" w:rsidP="002473EE">
      <w:pPr>
        <w:jc w:val="both"/>
        <w:rPr>
          <w:rFonts w:ascii="Times New Roman" w:hAnsi="Times New Roman" w:cs="Times New Roman"/>
          <w:sz w:val="24"/>
          <w:szCs w:val="22"/>
        </w:rPr>
      </w:pPr>
    </w:p>
    <w:p w:rsidR="002473EE" w:rsidRDefault="002473EE" w:rsidP="002473EE">
      <w:pPr>
        <w:jc w:val="both"/>
        <w:rPr>
          <w:rFonts w:ascii="Times New Roman" w:hAnsi="Times New Roman" w:cs="Times New Roman"/>
          <w:sz w:val="24"/>
          <w:szCs w:val="22"/>
        </w:rPr>
      </w:pPr>
    </w:p>
    <w:p w:rsidR="002473EE" w:rsidRPr="002473EE" w:rsidRDefault="002473EE" w:rsidP="002473EE">
      <w:pPr>
        <w:jc w:val="both"/>
        <w:rPr>
          <w:rFonts w:ascii="Times New Roman" w:hAnsi="Times New Roman" w:cs="Times New Roman"/>
          <w:sz w:val="24"/>
          <w:szCs w:val="22"/>
        </w:rPr>
      </w:pPr>
    </w:p>
    <w:p w:rsidR="002473EE" w:rsidRDefault="00F26499" w:rsidP="00F26499">
      <w:pPr>
        <w:jc w:val="both"/>
        <w:rPr>
          <w:rFonts w:ascii="Times New Roman" w:hAnsi="Times New Roman" w:cs="Times New Roman"/>
          <w:sz w:val="24"/>
          <w:szCs w:val="22"/>
        </w:rPr>
      </w:pPr>
      <w:r w:rsidRPr="00F26499">
        <w:rPr>
          <w:rFonts w:ascii="Times New Roman" w:hAnsi="Times New Roman" w:cs="Times New Roman"/>
          <w:sz w:val="24"/>
          <w:szCs w:val="22"/>
        </w:rPr>
        <w:t>Using any convention’s DFD rules or guidelines, the symbols depict the four components of data flow diagrams</w:t>
      </w:r>
      <w:r>
        <w:rPr>
          <w:rFonts w:ascii="Times New Roman" w:hAnsi="Times New Roman" w:cs="Times New Roman"/>
          <w:sz w:val="24"/>
          <w:szCs w:val="22"/>
        </w:rPr>
        <w:t>.</w:t>
      </w:r>
    </w:p>
    <w:p w:rsidR="00F26499" w:rsidRPr="00F26499" w:rsidRDefault="00F26499" w:rsidP="00F26499">
      <w:pPr>
        <w:numPr>
          <w:ilvl w:val="0"/>
          <w:numId w:val="2"/>
        </w:numPr>
        <w:spacing w:line="276" w:lineRule="auto"/>
        <w:ind w:hanging="436"/>
        <w:jc w:val="both"/>
        <w:rPr>
          <w:rFonts w:ascii="Times New Roman" w:hAnsi="Times New Roman" w:cs="Times New Roman"/>
          <w:sz w:val="24"/>
          <w:szCs w:val="22"/>
        </w:rPr>
      </w:pPr>
      <w:r w:rsidRPr="00F26499">
        <w:rPr>
          <w:rFonts w:ascii="Times New Roman" w:hAnsi="Times New Roman" w:cs="Times New Roman"/>
          <w:b/>
          <w:bCs/>
          <w:sz w:val="24"/>
          <w:szCs w:val="22"/>
        </w:rPr>
        <w:t>External entity:</w:t>
      </w:r>
      <w:r w:rsidRPr="00F26499">
        <w:rPr>
          <w:rFonts w:ascii="Times New Roman" w:hAnsi="Times New Roman" w:cs="Times New Roman"/>
          <w:sz w:val="24"/>
          <w:szCs w:val="22"/>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F26499" w:rsidRPr="00F26499" w:rsidRDefault="00F26499" w:rsidP="00F26499">
      <w:pPr>
        <w:numPr>
          <w:ilvl w:val="0"/>
          <w:numId w:val="2"/>
        </w:numPr>
        <w:spacing w:line="276" w:lineRule="auto"/>
        <w:ind w:hanging="436"/>
        <w:jc w:val="both"/>
        <w:rPr>
          <w:rFonts w:ascii="Times New Roman" w:hAnsi="Times New Roman" w:cs="Times New Roman"/>
          <w:sz w:val="24"/>
          <w:szCs w:val="22"/>
        </w:rPr>
      </w:pPr>
      <w:r w:rsidRPr="00F26499">
        <w:rPr>
          <w:rFonts w:ascii="Times New Roman" w:hAnsi="Times New Roman" w:cs="Times New Roman"/>
          <w:b/>
          <w:bCs/>
          <w:sz w:val="24"/>
          <w:szCs w:val="22"/>
        </w:rPr>
        <w:t>Process: </w:t>
      </w:r>
      <w:r w:rsidRPr="00F26499">
        <w:rPr>
          <w:rFonts w:ascii="Times New Roman" w:hAnsi="Times New Roman" w:cs="Times New Roman"/>
          <w:sz w:val="24"/>
          <w:szCs w:val="22"/>
        </w:rPr>
        <w:t>any process that changes the data, producing an output. It might perform computations, or sort data based on logic, or direct the data flow based on business rules. A short label is used to describe the process, such as “Submit payment.”</w:t>
      </w:r>
    </w:p>
    <w:p w:rsidR="00F26499" w:rsidRPr="00F26499" w:rsidRDefault="00F26499" w:rsidP="00F26499">
      <w:pPr>
        <w:numPr>
          <w:ilvl w:val="0"/>
          <w:numId w:val="2"/>
        </w:numPr>
        <w:spacing w:line="276" w:lineRule="auto"/>
        <w:ind w:hanging="436"/>
        <w:jc w:val="both"/>
        <w:rPr>
          <w:rFonts w:ascii="Times New Roman" w:hAnsi="Times New Roman" w:cs="Times New Roman"/>
          <w:sz w:val="24"/>
          <w:szCs w:val="22"/>
        </w:rPr>
      </w:pPr>
      <w:r w:rsidRPr="00F26499">
        <w:rPr>
          <w:rFonts w:ascii="Times New Roman" w:hAnsi="Times New Roman" w:cs="Times New Roman"/>
          <w:b/>
          <w:bCs/>
          <w:sz w:val="24"/>
          <w:szCs w:val="22"/>
        </w:rPr>
        <w:t>Data store:</w:t>
      </w:r>
      <w:r w:rsidRPr="00F26499">
        <w:rPr>
          <w:rFonts w:ascii="Times New Roman" w:hAnsi="Times New Roman" w:cs="Times New Roman"/>
          <w:sz w:val="24"/>
          <w:szCs w:val="22"/>
        </w:rPr>
        <w:t> files or repositories that hold information for later use, such as a database table or a membership form. Each data store receives a simple label, such as “Orders.”</w:t>
      </w:r>
    </w:p>
    <w:p w:rsidR="00F26499" w:rsidRDefault="00F26499" w:rsidP="00F26499">
      <w:pPr>
        <w:numPr>
          <w:ilvl w:val="0"/>
          <w:numId w:val="2"/>
        </w:numPr>
        <w:spacing w:line="276" w:lineRule="auto"/>
        <w:ind w:hanging="436"/>
        <w:jc w:val="both"/>
        <w:rPr>
          <w:rFonts w:ascii="Times New Roman" w:hAnsi="Times New Roman" w:cs="Times New Roman"/>
          <w:sz w:val="24"/>
          <w:szCs w:val="22"/>
        </w:rPr>
      </w:pPr>
      <w:r w:rsidRPr="00F26499">
        <w:rPr>
          <w:rFonts w:ascii="Times New Roman" w:hAnsi="Times New Roman" w:cs="Times New Roman"/>
          <w:b/>
          <w:bCs/>
          <w:sz w:val="24"/>
          <w:szCs w:val="22"/>
        </w:rPr>
        <w:t>Data flow:</w:t>
      </w:r>
      <w:r w:rsidRPr="00F26499">
        <w:rPr>
          <w:rFonts w:ascii="Times New Roman" w:hAnsi="Times New Roman" w:cs="Times New Roman"/>
          <w:sz w:val="24"/>
          <w:szCs w:val="22"/>
        </w:rPr>
        <w:t xml:space="preserve"> the route that data takes between the external entities, processes and data stores. It portrays the interface between the other components and is shown with arrows, typically </w:t>
      </w:r>
      <w:proofErr w:type="spellStart"/>
      <w:r w:rsidRPr="00F26499">
        <w:rPr>
          <w:rFonts w:ascii="Times New Roman" w:hAnsi="Times New Roman" w:cs="Times New Roman"/>
          <w:sz w:val="24"/>
          <w:szCs w:val="22"/>
        </w:rPr>
        <w:t>labeled</w:t>
      </w:r>
      <w:proofErr w:type="spellEnd"/>
      <w:r w:rsidRPr="00F26499">
        <w:rPr>
          <w:rFonts w:ascii="Times New Roman" w:hAnsi="Times New Roman" w:cs="Times New Roman"/>
          <w:sz w:val="24"/>
          <w:szCs w:val="22"/>
        </w:rPr>
        <w:t xml:space="preserve"> with a short data name, like “Billing details.”</w:t>
      </w:r>
    </w:p>
    <w:p w:rsidR="00F26499" w:rsidRPr="00F26499" w:rsidRDefault="00F26499" w:rsidP="00F26499">
      <w:pPr>
        <w:ind w:left="284"/>
        <w:jc w:val="both"/>
        <w:rPr>
          <w:rFonts w:ascii="Times New Roman" w:hAnsi="Times New Roman" w:cs="Times New Roman"/>
          <w:sz w:val="24"/>
          <w:szCs w:val="22"/>
        </w:rPr>
      </w:pPr>
    </w:p>
    <w:p w:rsidR="00F26499" w:rsidRDefault="00F26499" w:rsidP="00F26499">
      <w:pPr>
        <w:ind w:firstLine="142"/>
        <w:jc w:val="center"/>
        <w:rPr>
          <w:rFonts w:ascii="Times New Roman" w:hAnsi="Times New Roman" w:cs="Times New Roman"/>
          <w:sz w:val="24"/>
          <w:szCs w:val="22"/>
        </w:rPr>
      </w:pPr>
      <w:r>
        <w:rPr>
          <w:noProof/>
          <w:lang w:val="en-US" w:bidi="ar-SA"/>
        </w:rPr>
        <w:drawing>
          <wp:inline distT="0" distB="0" distL="0" distR="0">
            <wp:extent cx="5501640" cy="4594860"/>
            <wp:effectExtent l="0" t="0" r="3810" b="0"/>
            <wp:docPr id="2" name="Picture 2"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s"/>
                    <pic:cNvPicPr>
                      <a:picLocks noChangeAspect="1" noChangeArrowheads="1"/>
                    </pic:cNvPicPr>
                  </pic:nvPicPr>
                  <pic:blipFill rotWithShape="1">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28" t="1263" r="2260" b="3475"/>
                    <a:stretch/>
                  </pic:blipFill>
                  <pic:spPr bwMode="auto">
                    <a:xfrm>
                      <a:off x="0" y="0"/>
                      <a:ext cx="5501640" cy="459486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26499" w:rsidRDefault="00F26499" w:rsidP="00F26499">
      <w:pPr>
        <w:ind w:firstLine="142"/>
        <w:jc w:val="center"/>
        <w:rPr>
          <w:rFonts w:ascii="Times New Roman" w:hAnsi="Times New Roman" w:cs="Times New Roman"/>
          <w:sz w:val="24"/>
          <w:szCs w:val="22"/>
        </w:rPr>
      </w:pPr>
    </w:p>
    <w:p w:rsidR="00F26499" w:rsidRDefault="00F26499" w:rsidP="00F26499">
      <w:pPr>
        <w:ind w:firstLine="142"/>
        <w:jc w:val="center"/>
        <w:rPr>
          <w:rFonts w:ascii="Times New Roman" w:hAnsi="Times New Roman" w:cs="Times New Roman"/>
          <w:sz w:val="24"/>
          <w:szCs w:val="22"/>
        </w:rPr>
      </w:pPr>
    </w:p>
    <w:p w:rsidR="00F26499" w:rsidRDefault="00F26499" w:rsidP="00F26499">
      <w:pPr>
        <w:ind w:firstLine="142"/>
        <w:jc w:val="center"/>
        <w:rPr>
          <w:rFonts w:ascii="Times New Roman" w:hAnsi="Times New Roman" w:cs="Times New Roman"/>
          <w:sz w:val="24"/>
          <w:szCs w:val="22"/>
        </w:rPr>
      </w:pPr>
    </w:p>
    <w:p w:rsidR="00F26499" w:rsidRDefault="00F26499" w:rsidP="00F26499">
      <w:pPr>
        <w:pStyle w:val="ListParagraph"/>
        <w:numPr>
          <w:ilvl w:val="0"/>
          <w:numId w:val="3"/>
        </w:numPr>
        <w:rPr>
          <w:rFonts w:ascii="Times New Roman" w:hAnsi="Times New Roman" w:cs="Times New Roman"/>
          <w:b/>
          <w:bCs/>
          <w:sz w:val="24"/>
          <w:szCs w:val="22"/>
        </w:rPr>
      </w:pPr>
      <w:r w:rsidRPr="00F26499">
        <w:rPr>
          <w:rFonts w:ascii="Times New Roman" w:hAnsi="Times New Roman" w:cs="Times New Roman"/>
          <w:b/>
          <w:bCs/>
          <w:sz w:val="24"/>
          <w:szCs w:val="22"/>
        </w:rPr>
        <w:t xml:space="preserve">DFD Diagram for </w:t>
      </w:r>
      <w:r w:rsidR="008F4CAF">
        <w:rPr>
          <w:rFonts w:ascii="Times New Roman" w:hAnsi="Times New Roman" w:cs="Times New Roman"/>
          <w:b/>
          <w:bCs/>
          <w:sz w:val="24"/>
          <w:szCs w:val="22"/>
        </w:rPr>
        <w:t xml:space="preserve">Bank Management </w:t>
      </w:r>
      <w:r w:rsidRPr="00F26499">
        <w:rPr>
          <w:rFonts w:ascii="Times New Roman" w:hAnsi="Times New Roman" w:cs="Times New Roman"/>
          <w:b/>
          <w:bCs/>
          <w:sz w:val="24"/>
          <w:szCs w:val="22"/>
        </w:rPr>
        <w:t>System:</w:t>
      </w:r>
    </w:p>
    <w:p w:rsidR="00533405" w:rsidRPr="00F26499" w:rsidRDefault="00533405" w:rsidP="00533405">
      <w:pPr>
        <w:pStyle w:val="ListParagraph"/>
        <w:ind w:left="360"/>
        <w:rPr>
          <w:rFonts w:ascii="Times New Roman" w:hAnsi="Times New Roman" w:cs="Times New Roman"/>
          <w:b/>
          <w:bCs/>
          <w:sz w:val="24"/>
          <w:szCs w:val="22"/>
        </w:rPr>
      </w:pPr>
    </w:p>
    <w:p w:rsidR="00F26499" w:rsidRDefault="00F26499" w:rsidP="00533405">
      <w:pPr>
        <w:ind w:firstLine="142"/>
        <w:jc w:val="center"/>
        <w:rPr>
          <w:rFonts w:ascii="Times New Roman" w:hAnsi="Times New Roman" w:cs="Times New Roman"/>
          <w:b/>
          <w:bCs/>
          <w:sz w:val="24"/>
          <w:szCs w:val="22"/>
        </w:rPr>
      </w:pPr>
      <w:r>
        <w:rPr>
          <w:rFonts w:ascii="Times New Roman" w:hAnsi="Times New Roman" w:cs="Times New Roman"/>
          <w:b/>
          <w:bCs/>
          <w:sz w:val="24"/>
          <w:szCs w:val="22"/>
        </w:rPr>
        <w:t>DFD Diagram for level 0</w:t>
      </w:r>
    </w:p>
    <w:p w:rsidR="009F0C04" w:rsidRDefault="009F0C04" w:rsidP="00533405">
      <w:pPr>
        <w:ind w:firstLine="142"/>
        <w:jc w:val="center"/>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5731510" cy="2524125"/>
            <wp:effectExtent l="19050" t="0" r="254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5731510" cy="2524125"/>
                    </a:xfrm>
                    <a:prstGeom prst="rect">
                      <a:avLst/>
                    </a:prstGeom>
                  </pic:spPr>
                </pic:pic>
              </a:graphicData>
            </a:graphic>
          </wp:inline>
        </w:drawing>
      </w:r>
    </w:p>
    <w:p w:rsidR="00F26499" w:rsidRDefault="00F26499" w:rsidP="00F26499">
      <w:pPr>
        <w:ind w:firstLine="142"/>
        <w:rPr>
          <w:rFonts w:ascii="Times New Roman" w:hAnsi="Times New Roman" w:cs="Times New Roman"/>
          <w:b/>
          <w:bCs/>
          <w:sz w:val="24"/>
          <w:szCs w:val="22"/>
        </w:rPr>
      </w:pPr>
    </w:p>
    <w:p w:rsidR="00F26499" w:rsidRDefault="00F26499" w:rsidP="009F0C04">
      <w:pPr>
        <w:jc w:val="center"/>
        <w:rPr>
          <w:rFonts w:ascii="Times New Roman" w:hAnsi="Times New Roman" w:cs="Times New Roman"/>
          <w:b/>
          <w:bCs/>
          <w:sz w:val="24"/>
          <w:szCs w:val="22"/>
        </w:rPr>
      </w:pPr>
      <w:r>
        <w:rPr>
          <w:rFonts w:ascii="Times New Roman" w:hAnsi="Times New Roman" w:cs="Times New Roman"/>
          <w:b/>
          <w:bCs/>
          <w:sz w:val="24"/>
          <w:szCs w:val="22"/>
        </w:rPr>
        <w:t>DFD Diagram for level 1</w:t>
      </w:r>
    </w:p>
    <w:p w:rsidR="009F0C04" w:rsidRDefault="009F0C04" w:rsidP="00533405">
      <w:pPr>
        <w:ind w:firstLine="142"/>
        <w:jc w:val="center"/>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5731510" cy="4538345"/>
            <wp:effectExtent l="19050" t="0" r="254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731510" cy="4538345"/>
                    </a:xfrm>
                    <a:prstGeom prst="rect">
                      <a:avLst/>
                    </a:prstGeom>
                  </pic:spPr>
                </pic:pic>
              </a:graphicData>
            </a:graphic>
          </wp:inline>
        </w:drawing>
      </w:r>
    </w:p>
    <w:p w:rsidR="00F26499" w:rsidRDefault="00F26499" w:rsidP="00F26499">
      <w:pPr>
        <w:ind w:firstLine="142"/>
        <w:rPr>
          <w:rFonts w:ascii="Times New Roman" w:hAnsi="Times New Roman" w:cs="Times New Roman"/>
          <w:b/>
          <w:bCs/>
          <w:sz w:val="24"/>
          <w:szCs w:val="22"/>
        </w:rPr>
      </w:pPr>
    </w:p>
    <w:p w:rsidR="00F26499" w:rsidRDefault="00F26499" w:rsidP="00533405">
      <w:pPr>
        <w:ind w:firstLine="142"/>
        <w:jc w:val="center"/>
        <w:rPr>
          <w:rFonts w:ascii="Times New Roman" w:hAnsi="Times New Roman" w:cs="Times New Roman"/>
          <w:b/>
          <w:bCs/>
          <w:sz w:val="24"/>
          <w:szCs w:val="22"/>
        </w:rPr>
      </w:pPr>
      <w:r>
        <w:rPr>
          <w:rFonts w:ascii="Times New Roman" w:hAnsi="Times New Roman" w:cs="Times New Roman"/>
          <w:b/>
          <w:bCs/>
          <w:sz w:val="24"/>
          <w:szCs w:val="22"/>
        </w:rPr>
        <w:lastRenderedPageBreak/>
        <w:t>DFD Diagram for level 2</w:t>
      </w:r>
    </w:p>
    <w:p w:rsidR="009F0C04" w:rsidRDefault="009F0C04" w:rsidP="00533405">
      <w:pPr>
        <w:ind w:firstLine="142"/>
        <w:jc w:val="center"/>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5238750" cy="4579988"/>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stretch>
                      <a:fillRect/>
                    </a:stretch>
                  </pic:blipFill>
                  <pic:spPr>
                    <a:xfrm>
                      <a:off x="0" y="0"/>
                      <a:ext cx="5239414" cy="4580568"/>
                    </a:xfrm>
                    <a:prstGeom prst="rect">
                      <a:avLst/>
                    </a:prstGeom>
                  </pic:spPr>
                </pic:pic>
              </a:graphicData>
            </a:graphic>
          </wp:inline>
        </w:drawing>
      </w:r>
    </w:p>
    <w:p w:rsidR="009F0C04" w:rsidRDefault="009F0C04" w:rsidP="00533405">
      <w:pPr>
        <w:ind w:firstLine="142"/>
        <w:jc w:val="center"/>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4972050" cy="4261993"/>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4972050" cy="4261993"/>
                    </a:xfrm>
                    <a:prstGeom prst="rect">
                      <a:avLst/>
                    </a:prstGeom>
                  </pic:spPr>
                </pic:pic>
              </a:graphicData>
            </a:graphic>
          </wp:inline>
        </w:drawing>
      </w:r>
    </w:p>
    <w:p w:rsidR="00533405" w:rsidRDefault="00533405" w:rsidP="00F26499">
      <w:pPr>
        <w:ind w:firstLine="142"/>
        <w:rPr>
          <w:rFonts w:ascii="Times New Roman" w:hAnsi="Times New Roman" w:cs="Times New Roman"/>
          <w:b/>
          <w:bCs/>
          <w:sz w:val="24"/>
          <w:szCs w:val="22"/>
        </w:rPr>
      </w:pPr>
    </w:p>
    <w:p w:rsidR="00F26499" w:rsidRDefault="009F0C04" w:rsidP="00F26499">
      <w:pPr>
        <w:ind w:firstLine="142"/>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4876800" cy="4005287"/>
            <wp:effectExtent l="19050" t="0" r="0"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4878774" cy="4006909"/>
                    </a:xfrm>
                    <a:prstGeom prst="rect">
                      <a:avLst/>
                    </a:prstGeom>
                  </pic:spPr>
                </pic:pic>
              </a:graphicData>
            </a:graphic>
          </wp:inline>
        </w:drawing>
      </w:r>
    </w:p>
    <w:p w:rsidR="009F0C04" w:rsidRDefault="009F0C04" w:rsidP="00F26499">
      <w:pPr>
        <w:ind w:firstLine="142"/>
        <w:rPr>
          <w:rFonts w:ascii="Times New Roman" w:hAnsi="Times New Roman" w:cs="Times New Roman"/>
          <w:b/>
          <w:bCs/>
          <w:sz w:val="24"/>
          <w:szCs w:val="22"/>
        </w:rPr>
      </w:pPr>
      <w:r>
        <w:rPr>
          <w:rFonts w:ascii="Times New Roman" w:hAnsi="Times New Roman" w:cs="Times New Roman"/>
          <w:b/>
          <w:bCs/>
          <w:noProof/>
          <w:sz w:val="24"/>
          <w:szCs w:val="22"/>
          <w:lang w:val="en-US" w:bidi="ar-SA"/>
        </w:rPr>
        <w:drawing>
          <wp:inline distT="0" distB="0" distL="0" distR="0">
            <wp:extent cx="4924425" cy="4635812"/>
            <wp:effectExtent l="19050" t="0" r="9525"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4928485" cy="4639634"/>
                    </a:xfrm>
                    <a:prstGeom prst="rect">
                      <a:avLst/>
                    </a:prstGeom>
                  </pic:spPr>
                </pic:pic>
              </a:graphicData>
            </a:graphic>
          </wp:inline>
        </w:drawing>
      </w:r>
    </w:p>
    <w:p w:rsidR="00533405" w:rsidRDefault="00533405" w:rsidP="00F26499">
      <w:pPr>
        <w:ind w:firstLine="142"/>
        <w:rPr>
          <w:rFonts w:ascii="Times New Roman" w:hAnsi="Times New Roman" w:cs="Times New Roman"/>
          <w:b/>
          <w:bCs/>
          <w:sz w:val="24"/>
          <w:szCs w:val="22"/>
        </w:rPr>
      </w:pPr>
    </w:p>
    <w:p w:rsidR="00533405" w:rsidRDefault="00533405" w:rsidP="00533405">
      <w:pPr>
        <w:rPr>
          <w:rFonts w:ascii="Times New Roman" w:hAnsi="Times New Roman" w:cs="Times New Roman"/>
          <w:b/>
          <w:bCs/>
          <w:sz w:val="24"/>
          <w:szCs w:val="22"/>
        </w:rPr>
      </w:pPr>
      <w:r>
        <w:rPr>
          <w:rFonts w:ascii="Times New Roman" w:hAnsi="Times New Roman" w:cs="Times New Roman"/>
          <w:b/>
          <w:bCs/>
          <w:sz w:val="24"/>
          <w:szCs w:val="22"/>
        </w:rPr>
        <w:t>Conclusion:</w:t>
      </w:r>
    </w:p>
    <w:p w:rsidR="00533405" w:rsidRDefault="00533405" w:rsidP="00533405">
      <w:pPr>
        <w:jc w:val="both"/>
        <w:rPr>
          <w:rFonts w:ascii="Times New Roman" w:hAnsi="Times New Roman" w:cs="Times New Roman"/>
          <w:sz w:val="24"/>
          <w:szCs w:val="22"/>
        </w:rPr>
      </w:pPr>
      <w:r w:rsidRPr="00533405">
        <w:rPr>
          <w:rFonts w:ascii="Times New Roman" w:hAnsi="Times New Roman" w:cs="Times New Roman"/>
          <w:sz w:val="24"/>
          <w:szCs w:val="22"/>
        </w:rPr>
        <w:t>Data Flow Diagrams are highly useful tools to maintain these aspects of the operation. They provide critical insights into the systems and ways the information passes through it. DFD helps structure every element of the system, keep them logically intact and interconnected.</w:t>
      </w:r>
      <w:r w:rsidR="007961A7">
        <w:rPr>
          <w:rFonts w:ascii="Times New Roman" w:hAnsi="Times New Roman" w:cs="Times New Roman"/>
          <w:sz w:val="24"/>
          <w:szCs w:val="22"/>
        </w:rPr>
        <w:t xml:space="preserve"> Thus, we have successfully sketch the DFD Diagrams for our project.</w:t>
      </w:r>
    </w:p>
    <w:p w:rsidR="007961A7" w:rsidRDefault="007961A7" w:rsidP="00533405">
      <w:pPr>
        <w:jc w:val="both"/>
        <w:rPr>
          <w:rFonts w:ascii="Times New Roman" w:hAnsi="Times New Roman" w:cs="Times New Roman"/>
          <w:sz w:val="24"/>
          <w:szCs w:val="22"/>
        </w:rPr>
      </w:pPr>
    </w:p>
    <w:p w:rsidR="007961A7" w:rsidRDefault="007961A7" w:rsidP="00533405">
      <w:pPr>
        <w:jc w:val="both"/>
        <w:rPr>
          <w:rFonts w:ascii="Times New Roman" w:hAnsi="Times New Roman" w:cs="Times New Roman"/>
          <w:sz w:val="24"/>
          <w:szCs w:val="22"/>
        </w:rPr>
      </w:pPr>
    </w:p>
    <w:p w:rsidR="007961A7" w:rsidRDefault="007961A7" w:rsidP="007961A7">
      <w:pPr>
        <w:pStyle w:val="BodyText"/>
        <w:rPr>
          <w:rFonts w:ascii="Times New Roman"/>
        </w:rPr>
      </w:pPr>
      <w:r>
        <w:rPr>
          <w:rFonts w:ascii="Times New Roman"/>
        </w:rPr>
        <w:t>ForFacultyUse</w:t>
      </w:r>
    </w:p>
    <w:p w:rsidR="007961A7" w:rsidRDefault="007961A7" w:rsidP="007961A7">
      <w:pPr>
        <w:pStyle w:val="BodyText"/>
        <w:spacing w:before="11"/>
        <w:rPr>
          <w:rFonts w:ascii="Times New Roman"/>
          <w:sz w:val="15"/>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5"/>
        <w:gridCol w:w="1390"/>
        <w:gridCol w:w="2210"/>
        <w:gridCol w:w="1800"/>
        <w:gridCol w:w="2946"/>
      </w:tblGrid>
      <w:tr w:rsidR="007961A7" w:rsidTr="007961A7">
        <w:trPr>
          <w:trHeight w:val="827"/>
        </w:trPr>
        <w:tc>
          <w:tcPr>
            <w:tcW w:w="1435" w:type="dxa"/>
          </w:tcPr>
          <w:p w:rsidR="007961A7" w:rsidRDefault="007961A7" w:rsidP="003251EB">
            <w:pPr>
              <w:pStyle w:val="TableParagraph"/>
              <w:ind w:left="107" w:right="122"/>
              <w:rPr>
                <w:b/>
                <w:sz w:val="24"/>
              </w:rPr>
            </w:pPr>
            <w:r>
              <w:rPr>
                <w:b/>
                <w:sz w:val="24"/>
              </w:rPr>
              <w:t>Correction</w:t>
            </w:r>
            <w:r>
              <w:rPr>
                <w:b/>
                <w:spacing w:val="-1"/>
                <w:sz w:val="24"/>
              </w:rPr>
              <w:t>Parameters</w:t>
            </w:r>
          </w:p>
        </w:tc>
        <w:tc>
          <w:tcPr>
            <w:tcW w:w="1390" w:type="dxa"/>
          </w:tcPr>
          <w:p w:rsidR="007961A7" w:rsidRDefault="007961A7" w:rsidP="003251EB">
            <w:pPr>
              <w:pStyle w:val="TableParagraph"/>
              <w:spacing w:line="276" w:lineRule="exact"/>
              <w:ind w:left="107" w:right="79"/>
              <w:rPr>
                <w:b/>
                <w:sz w:val="24"/>
              </w:rPr>
            </w:pPr>
            <w:r>
              <w:rPr>
                <w:b/>
                <w:sz w:val="24"/>
              </w:rPr>
              <w:t>FormativeAssessment[40%]</w:t>
            </w:r>
          </w:p>
        </w:tc>
        <w:tc>
          <w:tcPr>
            <w:tcW w:w="2210" w:type="dxa"/>
            <w:tcBorders>
              <w:right w:val="single" w:sz="6" w:space="0" w:color="000000"/>
            </w:tcBorders>
          </w:tcPr>
          <w:p w:rsidR="007961A7" w:rsidRDefault="007961A7" w:rsidP="003251EB">
            <w:pPr>
              <w:pStyle w:val="TableParagraph"/>
              <w:ind w:left="108" w:right="148"/>
              <w:rPr>
                <w:b/>
                <w:sz w:val="24"/>
              </w:rPr>
            </w:pPr>
            <w:r>
              <w:rPr>
                <w:b/>
                <w:sz w:val="24"/>
              </w:rPr>
              <w:t>Timely completionofPractical[40%]</w:t>
            </w:r>
          </w:p>
        </w:tc>
        <w:tc>
          <w:tcPr>
            <w:tcW w:w="1800" w:type="dxa"/>
            <w:tcBorders>
              <w:left w:val="single" w:sz="6" w:space="0" w:color="000000"/>
            </w:tcBorders>
          </w:tcPr>
          <w:p w:rsidR="007961A7" w:rsidRDefault="007961A7" w:rsidP="003251EB">
            <w:pPr>
              <w:pStyle w:val="TableParagraph"/>
              <w:spacing w:line="276" w:lineRule="exact"/>
              <w:ind w:left="106" w:right="123"/>
              <w:rPr>
                <w:b/>
                <w:sz w:val="24"/>
              </w:rPr>
            </w:pPr>
            <w:r>
              <w:rPr>
                <w:b/>
                <w:sz w:val="24"/>
              </w:rPr>
              <w:t>Attendance /LearningAttitude[20%]</w:t>
            </w:r>
          </w:p>
        </w:tc>
        <w:tc>
          <w:tcPr>
            <w:tcW w:w="2946" w:type="dxa"/>
            <w:vMerge w:val="restart"/>
          </w:tcPr>
          <w:p w:rsidR="007961A7" w:rsidRDefault="007961A7" w:rsidP="003251EB">
            <w:pPr>
              <w:pStyle w:val="TableParagraph"/>
              <w:rPr>
                <w:sz w:val="24"/>
              </w:rPr>
            </w:pPr>
          </w:p>
        </w:tc>
      </w:tr>
      <w:tr w:rsidR="007961A7" w:rsidTr="007961A7">
        <w:trPr>
          <w:trHeight w:val="551"/>
        </w:trPr>
        <w:tc>
          <w:tcPr>
            <w:tcW w:w="1435" w:type="dxa"/>
          </w:tcPr>
          <w:p w:rsidR="007961A7" w:rsidRDefault="007961A7" w:rsidP="003251EB">
            <w:pPr>
              <w:pStyle w:val="TableParagraph"/>
              <w:spacing w:line="276" w:lineRule="exact"/>
              <w:ind w:left="107" w:right="337"/>
              <w:rPr>
                <w:b/>
                <w:sz w:val="24"/>
              </w:rPr>
            </w:pPr>
            <w:r>
              <w:rPr>
                <w:b/>
                <w:sz w:val="24"/>
              </w:rPr>
              <w:t>MarksObtained</w:t>
            </w:r>
          </w:p>
        </w:tc>
        <w:tc>
          <w:tcPr>
            <w:tcW w:w="1390" w:type="dxa"/>
          </w:tcPr>
          <w:p w:rsidR="007961A7" w:rsidRDefault="007961A7" w:rsidP="003251EB">
            <w:pPr>
              <w:pStyle w:val="TableParagraph"/>
              <w:rPr>
                <w:sz w:val="24"/>
              </w:rPr>
            </w:pPr>
          </w:p>
        </w:tc>
        <w:tc>
          <w:tcPr>
            <w:tcW w:w="2210" w:type="dxa"/>
            <w:tcBorders>
              <w:right w:val="single" w:sz="6" w:space="0" w:color="000000"/>
            </w:tcBorders>
          </w:tcPr>
          <w:p w:rsidR="007961A7" w:rsidRDefault="007961A7" w:rsidP="003251EB">
            <w:pPr>
              <w:pStyle w:val="TableParagraph"/>
              <w:rPr>
                <w:sz w:val="24"/>
              </w:rPr>
            </w:pPr>
          </w:p>
        </w:tc>
        <w:tc>
          <w:tcPr>
            <w:tcW w:w="1800" w:type="dxa"/>
            <w:tcBorders>
              <w:left w:val="single" w:sz="6" w:space="0" w:color="000000"/>
            </w:tcBorders>
          </w:tcPr>
          <w:p w:rsidR="007961A7" w:rsidRDefault="007961A7" w:rsidP="003251EB">
            <w:pPr>
              <w:pStyle w:val="TableParagraph"/>
              <w:rPr>
                <w:sz w:val="24"/>
              </w:rPr>
            </w:pPr>
          </w:p>
        </w:tc>
        <w:tc>
          <w:tcPr>
            <w:tcW w:w="2946" w:type="dxa"/>
            <w:vMerge/>
            <w:tcBorders>
              <w:top w:val="nil"/>
            </w:tcBorders>
          </w:tcPr>
          <w:p w:rsidR="007961A7" w:rsidRDefault="007961A7" w:rsidP="003251EB">
            <w:pPr>
              <w:rPr>
                <w:sz w:val="2"/>
                <w:szCs w:val="2"/>
              </w:rPr>
            </w:pPr>
          </w:p>
        </w:tc>
      </w:tr>
    </w:tbl>
    <w:p w:rsidR="007961A7" w:rsidRDefault="007961A7" w:rsidP="007961A7"/>
    <w:p w:rsidR="007961A7" w:rsidRPr="00533405" w:rsidRDefault="007961A7" w:rsidP="00533405">
      <w:pPr>
        <w:jc w:val="both"/>
        <w:rPr>
          <w:rFonts w:ascii="Times New Roman" w:hAnsi="Times New Roman" w:cs="Times New Roman"/>
          <w:sz w:val="24"/>
          <w:szCs w:val="22"/>
        </w:rPr>
      </w:pPr>
    </w:p>
    <w:p w:rsidR="00F26499" w:rsidRPr="00F26499" w:rsidRDefault="00F26499" w:rsidP="00F26499">
      <w:pPr>
        <w:ind w:firstLine="142"/>
        <w:rPr>
          <w:rFonts w:ascii="Times New Roman" w:hAnsi="Times New Roman" w:cs="Times New Roman"/>
          <w:b/>
          <w:bCs/>
          <w:sz w:val="24"/>
          <w:szCs w:val="22"/>
        </w:rPr>
      </w:pPr>
    </w:p>
    <w:sectPr w:rsidR="00F26499" w:rsidRPr="00F26499" w:rsidSect="002473EE">
      <w:pgSz w:w="11906" w:h="16838"/>
      <w:pgMar w:top="709"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00E64"/>
    <w:multiLevelType w:val="multilevel"/>
    <w:tmpl w:val="7B2C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83434"/>
    <w:multiLevelType w:val="multilevel"/>
    <w:tmpl w:val="F50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87F71"/>
    <w:multiLevelType w:val="hybridMultilevel"/>
    <w:tmpl w:val="EFC025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C6A"/>
    <w:rsid w:val="002473EE"/>
    <w:rsid w:val="00533405"/>
    <w:rsid w:val="00597D9C"/>
    <w:rsid w:val="00625A36"/>
    <w:rsid w:val="00683C6A"/>
    <w:rsid w:val="007961A7"/>
    <w:rsid w:val="008F4CAF"/>
    <w:rsid w:val="009F0C04"/>
    <w:rsid w:val="00F26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499"/>
    <w:pPr>
      <w:ind w:left="720"/>
      <w:contextualSpacing/>
    </w:pPr>
  </w:style>
  <w:style w:type="paragraph" w:styleId="BodyText">
    <w:name w:val="Body Text"/>
    <w:basedOn w:val="Normal"/>
    <w:link w:val="BodyTextChar"/>
    <w:uiPriority w:val="1"/>
    <w:qFormat/>
    <w:rsid w:val="007961A7"/>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7961A7"/>
    <w:rPr>
      <w:rFonts w:ascii="Calibri" w:eastAsia="Calibri" w:hAnsi="Calibri" w:cs="Calibri"/>
      <w:sz w:val="24"/>
      <w:szCs w:val="24"/>
      <w:lang w:val="en-US" w:bidi="ar-SA"/>
    </w:rPr>
  </w:style>
  <w:style w:type="paragraph" w:customStyle="1" w:styleId="TableParagraph">
    <w:name w:val="Table Paragraph"/>
    <w:basedOn w:val="Normal"/>
    <w:uiPriority w:val="1"/>
    <w:qFormat/>
    <w:rsid w:val="007961A7"/>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9F0C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0C0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52857517">
      <w:bodyDiv w:val="1"/>
      <w:marLeft w:val="0"/>
      <w:marRight w:val="0"/>
      <w:marTop w:val="0"/>
      <w:marBottom w:val="0"/>
      <w:divBdr>
        <w:top w:val="none" w:sz="0" w:space="0" w:color="auto"/>
        <w:left w:val="none" w:sz="0" w:space="0" w:color="auto"/>
        <w:bottom w:val="none" w:sz="0" w:space="0" w:color="auto"/>
        <w:right w:val="none" w:sz="0" w:space="0" w:color="auto"/>
      </w:divBdr>
    </w:div>
    <w:div w:id="1607039523">
      <w:bodyDiv w:val="1"/>
      <w:marLeft w:val="0"/>
      <w:marRight w:val="0"/>
      <w:marTop w:val="0"/>
      <w:marBottom w:val="0"/>
      <w:divBdr>
        <w:top w:val="none" w:sz="0" w:space="0" w:color="auto"/>
        <w:left w:val="none" w:sz="0" w:space="0" w:color="auto"/>
        <w:bottom w:val="none" w:sz="0" w:space="0" w:color="auto"/>
        <w:right w:val="none" w:sz="0" w:space="0" w:color="auto"/>
      </w:divBdr>
    </w:div>
    <w:div w:id="20109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dubey</dc:creator>
  <cp:lastModifiedBy>Lab-209</cp:lastModifiedBy>
  <cp:revision>3</cp:revision>
  <dcterms:created xsi:type="dcterms:W3CDTF">2022-04-07T07:14:00Z</dcterms:created>
  <dcterms:modified xsi:type="dcterms:W3CDTF">2022-04-07T07:33:00Z</dcterms:modified>
</cp:coreProperties>
</file>