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244B2" w14:textId="77777777" w:rsidR="005741A0" w:rsidRPr="00795B0F" w:rsidRDefault="005741A0" w:rsidP="005741A0">
      <w:pPr>
        <w:spacing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8"/>
          <w:szCs w:val="28"/>
          <w:u w:val="single"/>
        </w:rPr>
        <w:t>Experiment 9:</w:t>
      </w:r>
      <w:r w:rsidRPr="00795B0F">
        <w:rPr>
          <w:rFonts w:ascii="Times New Roman" w:eastAsia="Times New Roman" w:hAnsi="Times New Roman"/>
          <w:color w:val="000000"/>
        </w:rPr>
        <w:t xml:space="preserve"> </w:t>
      </w:r>
      <w:r w:rsidRPr="00795B0F">
        <w:rPr>
          <w:rFonts w:ascii="Times New Roman" w:eastAsia="Times New Roman" w:hAnsi="Times New Roman"/>
          <w:b/>
          <w:bCs/>
          <w:color w:val="000000"/>
          <w:sz w:val="28"/>
          <w:szCs w:val="28"/>
          <w:u w:val="single"/>
        </w:rPr>
        <w:t>Apply the knowledge of test cases for the project using white box testing</w:t>
      </w:r>
      <w:r w:rsidRPr="00795B0F">
        <w:rPr>
          <w:rFonts w:ascii="Times New Roman" w:eastAsia="Times New Roman" w:hAnsi="Times New Roman"/>
          <w:color w:val="000000"/>
        </w:rPr>
        <w:t>.</w:t>
      </w:r>
    </w:p>
    <w:p w14:paraId="28923256" w14:textId="77777777" w:rsidR="005741A0" w:rsidRPr="00795B0F" w:rsidRDefault="005741A0" w:rsidP="005741A0">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 xml:space="preserve">Learning Objective: </w:t>
      </w:r>
      <w:r w:rsidRPr="00795B0F">
        <w:rPr>
          <w:rFonts w:ascii="Times New Roman" w:eastAsia="Times New Roman" w:hAnsi="Times New Roman"/>
          <w:color w:val="000000"/>
          <w:sz w:val="24"/>
          <w:szCs w:val="24"/>
        </w:rPr>
        <w:t xml:space="preserve">Students </w:t>
      </w:r>
      <w:proofErr w:type="gramStart"/>
      <w:r w:rsidRPr="00795B0F">
        <w:rPr>
          <w:rFonts w:ascii="Times New Roman" w:eastAsia="Times New Roman" w:hAnsi="Times New Roman"/>
          <w:color w:val="000000"/>
          <w:sz w:val="24"/>
          <w:szCs w:val="24"/>
        </w:rPr>
        <w:t>will</w:t>
      </w:r>
      <w:proofErr w:type="gramEnd"/>
      <w:r w:rsidRPr="00795B0F">
        <w:rPr>
          <w:rFonts w:ascii="Times New Roman" w:eastAsia="Times New Roman" w:hAnsi="Times New Roman"/>
          <w:color w:val="000000"/>
          <w:sz w:val="24"/>
          <w:szCs w:val="24"/>
        </w:rPr>
        <w:t xml:space="preserve"> able to create unit test cases</w:t>
      </w:r>
    </w:p>
    <w:p w14:paraId="0BA1E6A3" w14:textId="77777777" w:rsidR="005741A0" w:rsidRPr="00795B0F" w:rsidRDefault="005741A0" w:rsidP="005741A0">
      <w:pPr>
        <w:spacing w:after="0" w:line="240" w:lineRule="auto"/>
        <w:rPr>
          <w:rFonts w:ascii="Times New Roman" w:eastAsia="Times New Roman" w:hAnsi="Times New Roman"/>
          <w:sz w:val="24"/>
          <w:szCs w:val="24"/>
        </w:rPr>
      </w:pPr>
    </w:p>
    <w:p w14:paraId="5D19A313"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 xml:space="preserve">Tools: </w:t>
      </w:r>
      <w:r w:rsidRPr="00795B0F">
        <w:rPr>
          <w:rFonts w:ascii="Times New Roman" w:eastAsia="Times New Roman" w:hAnsi="Times New Roman"/>
          <w:color w:val="000000"/>
          <w:sz w:val="24"/>
          <w:szCs w:val="24"/>
        </w:rPr>
        <w:t> </w:t>
      </w:r>
      <w:r w:rsidRPr="00795B0F">
        <w:rPr>
          <w:rFonts w:ascii="Times New Roman" w:eastAsia="Times New Roman" w:hAnsi="Times New Roman"/>
          <w:color w:val="000000"/>
        </w:rPr>
        <w:t>Junit </w:t>
      </w:r>
    </w:p>
    <w:p w14:paraId="3B920205"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Theory:</w:t>
      </w:r>
    </w:p>
    <w:p w14:paraId="6B6445CB"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w:t>
      </w:r>
    </w:p>
    <w:p w14:paraId="00D65DA2"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t>Unit Testing:</w:t>
      </w:r>
    </w:p>
    <w:p w14:paraId="3AD2BE15"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ab/>
        <w:t xml:space="preserve">Unit testing focuses on the building blocks of the software system, that is, objects and subsystems. The specific candidates for unit testing are chosen from the object model and the system decomposition. In principle, all the objects developed during the development process should be tested, which is often not feasible because of time and budget constraints. The minimal set of objects to be tested should be the participating objects in the use cases. Subsystems should be tested after each of the objects and classes within that subsystem have been tested individually Unit testing focuses verification effort on the smallest unit of software design—the software component or </w:t>
      </w:r>
      <w:proofErr w:type="spellStart"/>
      <w:r w:rsidRPr="00795B0F">
        <w:rPr>
          <w:rFonts w:ascii="Times New Roman" w:eastAsia="Times New Roman" w:hAnsi="Times New Roman"/>
          <w:color w:val="000000"/>
          <w:sz w:val="24"/>
          <w:szCs w:val="24"/>
        </w:rPr>
        <w:t>module.The</w:t>
      </w:r>
      <w:proofErr w:type="spellEnd"/>
      <w:r w:rsidRPr="00795B0F">
        <w:rPr>
          <w:rFonts w:ascii="Times New Roman" w:eastAsia="Times New Roman" w:hAnsi="Times New Roman"/>
          <w:color w:val="000000"/>
          <w:sz w:val="24"/>
          <w:szCs w:val="24"/>
        </w:rPr>
        <w:t xml:space="preserve"> unit test is white-box oriented. . In Unit testing the following are tested, </w:t>
      </w:r>
    </w:p>
    <w:p w14:paraId="41D3083E" w14:textId="77777777" w:rsidR="005741A0" w:rsidRPr="00795B0F" w:rsidRDefault="005741A0" w:rsidP="005741A0">
      <w:pPr>
        <w:numPr>
          <w:ilvl w:val="0"/>
          <w:numId w:val="1"/>
        </w:numPr>
        <w:spacing w:line="240" w:lineRule="auto"/>
        <w:jc w:val="both"/>
        <w:textAlignment w:val="baseline"/>
        <w:rPr>
          <w:rFonts w:ascii="Times New Roman" w:eastAsia="Times New Roman" w:hAnsi="Times New Roman"/>
          <w:color w:val="000000"/>
          <w:sz w:val="24"/>
          <w:szCs w:val="24"/>
        </w:rPr>
      </w:pPr>
      <w:r w:rsidRPr="00795B0F">
        <w:rPr>
          <w:rFonts w:ascii="Times New Roman" w:eastAsia="Times New Roman" w:hAnsi="Times New Roman"/>
          <w:color w:val="000000"/>
          <w:sz w:val="24"/>
          <w:szCs w:val="24"/>
        </w:rPr>
        <w:t>The module interface is tested to ensure that information properly flows into and out of the program unit under test.</w:t>
      </w:r>
    </w:p>
    <w:p w14:paraId="57F004F2" w14:textId="77777777" w:rsidR="005741A0" w:rsidRPr="00795B0F" w:rsidRDefault="005741A0" w:rsidP="005741A0">
      <w:pPr>
        <w:numPr>
          <w:ilvl w:val="0"/>
          <w:numId w:val="1"/>
        </w:numPr>
        <w:spacing w:line="240" w:lineRule="auto"/>
        <w:jc w:val="both"/>
        <w:textAlignment w:val="baseline"/>
        <w:rPr>
          <w:rFonts w:ascii="Times New Roman" w:eastAsia="Times New Roman" w:hAnsi="Times New Roman"/>
          <w:color w:val="000000"/>
          <w:sz w:val="24"/>
          <w:szCs w:val="24"/>
        </w:rPr>
      </w:pPr>
      <w:r w:rsidRPr="00795B0F">
        <w:rPr>
          <w:rFonts w:ascii="Times New Roman" w:eastAsia="Times New Roman" w:hAnsi="Times New Roman"/>
          <w:color w:val="000000"/>
          <w:sz w:val="24"/>
          <w:szCs w:val="24"/>
        </w:rPr>
        <w:t> The local data structure is examined to ensure that data stored temporarily maintains its integrity.</w:t>
      </w:r>
    </w:p>
    <w:p w14:paraId="2DFA8A43" w14:textId="77777777" w:rsidR="005741A0" w:rsidRPr="00795B0F" w:rsidRDefault="005741A0" w:rsidP="005741A0">
      <w:pPr>
        <w:numPr>
          <w:ilvl w:val="0"/>
          <w:numId w:val="1"/>
        </w:numPr>
        <w:spacing w:line="240" w:lineRule="auto"/>
        <w:jc w:val="both"/>
        <w:textAlignment w:val="baseline"/>
        <w:rPr>
          <w:rFonts w:ascii="Times New Roman" w:eastAsia="Times New Roman" w:hAnsi="Times New Roman"/>
          <w:color w:val="000000"/>
          <w:sz w:val="24"/>
          <w:szCs w:val="24"/>
        </w:rPr>
      </w:pPr>
      <w:r w:rsidRPr="00795B0F">
        <w:rPr>
          <w:rFonts w:ascii="Times New Roman" w:eastAsia="Times New Roman" w:hAnsi="Times New Roman"/>
          <w:color w:val="000000"/>
          <w:sz w:val="24"/>
          <w:szCs w:val="24"/>
        </w:rPr>
        <w:t>Boundary conditions are tested to ensure that the module operates properly at boundaries established to limit or restrict processing. </w:t>
      </w:r>
    </w:p>
    <w:p w14:paraId="7F96F7B7" w14:textId="77777777" w:rsidR="005741A0" w:rsidRPr="00795B0F" w:rsidRDefault="005741A0" w:rsidP="005741A0">
      <w:pPr>
        <w:numPr>
          <w:ilvl w:val="0"/>
          <w:numId w:val="1"/>
        </w:numPr>
        <w:spacing w:line="240" w:lineRule="auto"/>
        <w:jc w:val="both"/>
        <w:textAlignment w:val="baseline"/>
        <w:rPr>
          <w:rFonts w:ascii="Times New Roman" w:eastAsia="Times New Roman" w:hAnsi="Times New Roman"/>
          <w:color w:val="000000"/>
          <w:sz w:val="24"/>
          <w:szCs w:val="24"/>
        </w:rPr>
      </w:pPr>
      <w:r w:rsidRPr="00795B0F">
        <w:rPr>
          <w:rFonts w:ascii="Times New Roman" w:eastAsia="Times New Roman" w:hAnsi="Times New Roman"/>
          <w:color w:val="000000"/>
          <w:sz w:val="24"/>
          <w:szCs w:val="24"/>
        </w:rPr>
        <w:t>All independent paths through the control structure are exercised to ensure that all statements in a module have been executed at least once.</w:t>
      </w:r>
    </w:p>
    <w:p w14:paraId="5DAA1D57" w14:textId="77777777" w:rsidR="005741A0" w:rsidRPr="00795B0F" w:rsidRDefault="005741A0" w:rsidP="005741A0">
      <w:pPr>
        <w:numPr>
          <w:ilvl w:val="0"/>
          <w:numId w:val="1"/>
        </w:numPr>
        <w:spacing w:line="240" w:lineRule="auto"/>
        <w:jc w:val="both"/>
        <w:textAlignment w:val="baseline"/>
        <w:rPr>
          <w:rFonts w:ascii="Times New Roman" w:eastAsia="Times New Roman" w:hAnsi="Times New Roman"/>
          <w:color w:val="000000"/>
          <w:sz w:val="24"/>
          <w:szCs w:val="24"/>
        </w:rPr>
      </w:pPr>
      <w:r w:rsidRPr="00795B0F">
        <w:rPr>
          <w:rFonts w:ascii="Times New Roman" w:eastAsia="Times New Roman" w:hAnsi="Times New Roman"/>
          <w:color w:val="000000"/>
          <w:sz w:val="24"/>
          <w:szCs w:val="24"/>
        </w:rPr>
        <w:t>And finally, all error handling paths are tested</w:t>
      </w:r>
    </w:p>
    <w:p w14:paraId="6234882B" w14:textId="77777777" w:rsidR="005741A0" w:rsidRPr="00795B0F" w:rsidRDefault="005741A0" w:rsidP="005741A0">
      <w:pPr>
        <w:spacing w:after="240" w:line="240" w:lineRule="auto"/>
        <w:rPr>
          <w:rFonts w:ascii="Times New Roman" w:eastAsia="Times New Roman" w:hAnsi="Times New Roman"/>
          <w:sz w:val="24"/>
          <w:szCs w:val="24"/>
        </w:rPr>
      </w:pPr>
    </w:p>
    <w:p w14:paraId="1458B33D"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Write a program to calculate the square of a number in the range 1-100</w:t>
      </w:r>
    </w:p>
    <w:p w14:paraId="29E0E7EE" w14:textId="77777777" w:rsidR="005741A0" w:rsidRPr="00795B0F" w:rsidRDefault="005741A0" w:rsidP="005741A0">
      <w:pPr>
        <w:spacing w:after="0" w:line="240" w:lineRule="auto"/>
        <w:rPr>
          <w:rFonts w:ascii="Times New Roman" w:eastAsia="Times New Roman" w:hAnsi="Times New Roman"/>
          <w:sz w:val="24"/>
          <w:szCs w:val="24"/>
        </w:rPr>
      </w:pPr>
    </w:p>
    <w:p w14:paraId="342E54DA"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#include &lt;</w:t>
      </w:r>
      <w:proofErr w:type="spellStart"/>
      <w:r w:rsidRPr="00795B0F">
        <w:rPr>
          <w:rFonts w:ascii="Times New Roman" w:eastAsia="Times New Roman" w:hAnsi="Times New Roman"/>
          <w:color w:val="000000"/>
          <w:sz w:val="24"/>
          <w:szCs w:val="24"/>
        </w:rPr>
        <w:t>stdio.h</w:t>
      </w:r>
      <w:proofErr w:type="spellEnd"/>
      <w:r w:rsidRPr="00795B0F">
        <w:rPr>
          <w:rFonts w:ascii="Times New Roman" w:eastAsia="Times New Roman" w:hAnsi="Times New Roman"/>
          <w:color w:val="000000"/>
          <w:sz w:val="24"/>
          <w:szCs w:val="24"/>
        </w:rPr>
        <w:t>&gt;</w:t>
      </w:r>
    </w:p>
    <w:p w14:paraId="7079FC4B"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int main()  </w:t>
      </w:r>
    </w:p>
    <w:p w14:paraId="12D0C5EE"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lastRenderedPageBreak/>
        <w:t>{ </w:t>
      </w:r>
    </w:p>
    <w:p w14:paraId="6E45F886"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int n, res; </w:t>
      </w:r>
    </w:p>
    <w:p w14:paraId="0D5C2E4F"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w:t>
      </w:r>
      <w:proofErr w:type="spellStart"/>
      <w:r w:rsidRPr="00795B0F">
        <w:rPr>
          <w:rFonts w:ascii="Times New Roman" w:eastAsia="Times New Roman" w:hAnsi="Times New Roman"/>
          <w:color w:val="000000"/>
          <w:sz w:val="24"/>
          <w:szCs w:val="24"/>
        </w:rPr>
        <w:t>printf</w:t>
      </w:r>
      <w:proofErr w:type="spellEnd"/>
      <w:r w:rsidRPr="00795B0F">
        <w:rPr>
          <w:rFonts w:ascii="Times New Roman" w:eastAsia="Times New Roman" w:hAnsi="Times New Roman"/>
          <w:color w:val="000000"/>
          <w:sz w:val="24"/>
          <w:szCs w:val="24"/>
        </w:rPr>
        <w:t>("Enter a number: "); </w:t>
      </w:r>
    </w:p>
    <w:p w14:paraId="24694978"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w:t>
      </w:r>
      <w:proofErr w:type="spellStart"/>
      <w:r w:rsidRPr="00795B0F">
        <w:rPr>
          <w:rFonts w:ascii="Times New Roman" w:eastAsia="Times New Roman" w:hAnsi="Times New Roman"/>
          <w:color w:val="000000"/>
          <w:sz w:val="24"/>
          <w:szCs w:val="24"/>
        </w:rPr>
        <w:t>scanf</w:t>
      </w:r>
      <w:proofErr w:type="spellEnd"/>
      <w:r w:rsidRPr="00795B0F">
        <w:rPr>
          <w:rFonts w:ascii="Times New Roman" w:eastAsia="Times New Roman" w:hAnsi="Times New Roman"/>
          <w:color w:val="000000"/>
          <w:sz w:val="24"/>
          <w:szCs w:val="24"/>
        </w:rPr>
        <w:t>("%d", &amp;n); </w:t>
      </w:r>
    </w:p>
    <w:p w14:paraId="76343FFB"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if (n &gt;= 1 &amp;&amp; n &lt;= 100)  </w:t>
      </w:r>
    </w:p>
    <w:p w14:paraId="4D8773A6"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 </w:t>
      </w:r>
    </w:p>
    <w:p w14:paraId="606C7DB2"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ab/>
        <w:t xml:space="preserve"> res = n * n; </w:t>
      </w:r>
    </w:p>
    <w:p w14:paraId="3D1F0010"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ab/>
        <w:t xml:space="preserve"> </w:t>
      </w:r>
      <w:proofErr w:type="spellStart"/>
      <w:r w:rsidRPr="00795B0F">
        <w:rPr>
          <w:rFonts w:ascii="Times New Roman" w:eastAsia="Times New Roman" w:hAnsi="Times New Roman"/>
          <w:color w:val="000000"/>
          <w:sz w:val="24"/>
          <w:szCs w:val="24"/>
        </w:rPr>
        <w:t>printf</w:t>
      </w:r>
      <w:proofErr w:type="spellEnd"/>
      <w:r w:rsidRPr="00795B0F">
        <w:rPr>
          <w:rFonts w:ascii="Times New Roman" w:eastAsia="Times New Roman" w:hAnsi="Times New Roman"/>
          <w:color w:val="000000"/>
          <w:sz w:val="24"/>
          <w:szCs w:val="24"/>
        </w:rPr>
        <w:t>("\n Square of %d is %d\n", n, res); </w:t>
      </w:r>
    </w:p>
    <w:p w14:paraId="69523CF4"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 </w:t>
      </w:r>
    </w:p>
    <w:p w14:paraId="12F94000"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else if (n&lt;= 0 || n &gt; 100)    </w:t>
      </w:r>
    </w:p>
    <w:p w14:paraId="7F18EDED"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ab/>
        <w:t xml:space="preserve"> </w:t>
      </w:r>
      <w:proofErr w:type="spellStart"/>
      <w:r w:rsidRPr="00795B0F">
        <w:rPr>
          <w:rFonts w:ascii="Times New Roman" w:eastAsia="Times New Roman" w:hAnsi="Times New Roman"/>
          <w:color w:val="000000"/>
          <w:sz w:val="24"/>
          <w:szCs w:val="24"/>
        </w:rPr>
        <w:t>printf</w:t>
      </w:r>
      <w:proofErr w:type="spellEnd"/>
      <w:r w:rsidRPr="00795B0F">
        <w:rPr>
          <w:rFonts w:ascii="Times New Roman" w:eastAsia="Times New Roman" w:hAnsi="Times New Roman"/>
          <w:color w:val="000000"/>
          <w:sz w:val="24"/>
          <w:szCs w:val="24"/>
        </w:rPr>
        <w:t>("Beyond the range");  </w:t>
      </w:r>
    </w:p>
    <w:p w14:paraId="7A6CAA8F"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    return 0; </w:t>
      </w:r>
    </w:p>
    <w:p w14:paraId="35D82DC1"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w:t>
      </w:r>
    </w:p>
    <w:p w14:paraId="41601E0E" w14:textId="77777777" w:rsidR="005741A0" w:rsidRPr="00795B0F" w:rsidRDefault="005741A0" w:rsidP="005741A0">
      <w:pPr>
        <w:spacing w:after="240" w:line="240" w:lineRule="auto"/>
        <w:rPr>
          <w:rFonts w:ascii="Times New Roman" w:eastAsia="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0"/>
        <w:gridCol w:w="723"/>
        <w:gridCol w:w="2443"/>
      </w:tblGrid>
      <w:tr w:rsidR="005741A0" w14:paraId="1537A77A"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DC9D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Sr no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607C3"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4B3F0"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Output</w:t>
            </w:r>
          </w:p>
        </w:tc>
      </w:tr>
      <w:tr w:rsidR="005741A0" w14:paraId="6F4DD47B"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0AA06"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757B8"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D247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Beyond the range</w:t>
            </w:r>
          </w:p>
        </w:tc>
      </w:tr>
      <w:tr w:rsidR="005741A0" w14:paraId="64A011BF"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D634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75B1D"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F2EB8"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Beyond the range</w:t>
            </w:r>
          </w:p>
        </w:tc>
      </w:tr>
      <w:tr w:rsidR="005741A0" w14:paraId="7069C70C"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5C279"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7FF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D345"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Square of 1 is 1</w:t>
            </w:r>
          </w:p>
        </w:tc>
      </w:tr>
      <w:tr w:rsidR="005741A0" w14:paraId="4EC2CF7B"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6050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CC0ED"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1F1"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Square of 100 is 10000</w:t>
            </w:r>
          </w:p>
        </w:tc>
      </w:tr>
      <w:tr w:rsidR="005741A0" w14:paraId="3DD762F3"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E6EDD"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FCB35"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38F8F"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Beyond the range</w:t>
            </w:r>
          </w:p>
        </w:tc>
      </w:tr>
      <w:tr w:rsidR="005741A0" w14:paraId="4801D1AC"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BE3D1"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F6CBD"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B881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Square of 4 is 16</w:t>
            </w:r>
          </w:p>
        </w:tc>
      </w:tr>
      <w:tr w:rsidR="005741A0" w14:paraId="29B92599" w14:textId="77777777" w:rsidTr="00A21F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5872F"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FC56F"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5DF02"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Square of 62 is 3844</w:t>
            </w:r>
          </w:p>
        </w:tc>
      </w:tr>
    </w:tbl>
    <w:p w14:paraId="3EE42F35" w14:textId="77777777" w:rsidR="005741A0" w:rsidRPr="00795B0F" w:rsidRDefault="005741A0" w:rsidP="005741A0">
      <w:pPr>
        <w:spacing w:after="240" w:line="240" w:lineRule="auto"/>
        <w:rPr>
          <w:rFonts w:ascii="Times New Roman" w:eastAsia="Times New Roman" w:hAnsi="Times New Roman"/>
          <w:sz w:val="24"/>
          <w:szCs w:val="24"/>
        </w:rPr>
      </w:pPr>
    </w:p>
    <w:p w14:paraId="52F3C8D0"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Cases</w:t>
      </w:r>
    </w:p>
    <w:p w14:paraId="6D6BB51E"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1 : {I1 ,O1}</w:t>
      </w:r>
    </w:p>
    <w:p w14:paraId="58102CC5"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2 : {I2 ,O2}</w:t>
      </w:r>
    </w:p>
    <w:p w14:paraId="7F92588E"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3 : {I3, O3}</w:t>
      </w:r>
    </w:p>
    <w:p w14:paraId="2C5C3B5E"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4 : {I4, O4}</w:t>
      </w:r>
    </w:p>
    <w:p w14:paraId="695E61AF"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5 : {I5, O5}</w:t>
      </w:r>
    </w:p>
    <w:p w14:paraId="64D65CED"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lastRenderedPageBreak/>
        <w:t>Test case 6 : {I6, O6}</w:t>
      </w:r>
    </w:p>
    <w:p w14:paraId="0EB7CE96"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Test case 7 : {I7, O7}</w:t>
      </w:r>
    </w:p>
    <w:p w14:paraId="3C7D05D7" w14:textId="77777777" w:rsidR="005741A0" w:rsidRPr="00795B0F" w:rsidRDefault="005741A0" w:rsidP="005741A0">
      <w:pPr>
        <w:spacing w:after="0" w:line="240" w:lineRule="auto"/>
        <w:rPr>
          <w:rFonts w:ascii="Times New Roman" w:eastAsia="Times New Roman" w:hAnsi="Times New Roman"/>
          <w:sz w:val="24"/>
          <w:szCs w:val="24"/>
        </w:rPr>
      </w:pPr>
    </w:p>
    <w:p w14:paraId="2355EF89" w14:textId="77777777" w:rsidR="005741A0" w:rsidRPr="00795B0F" w:rsidRDefault="005741A0" w:rsidP="005741A0">
      <w:pPr>
        <w:spacing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Result:</w:t>
      </w:r>
    </w:p>
    <w:p w14:paraId="32D319DC" w14:textId="77777777" w:rsidR="005741A0" w:rsidRPr="00795B0F" w:rsidRDefault="005741A0" w:rsidP="005741A0">
      <w:pPr>
        <w:spacing w:after="0" w:line="240" w:lineRule="auto"/>
        <w:rPr>
          <w:rFonts w:ascii="Times New Roman" w:eastAsia="Times New Roman" w:hAnsi="Times New Roman"/>
          <w:sz w:val="24"/>
          <w:szCs w:val="24"/>
        </w:rPr>
      </w:pPr>
    </w:p>
    <w:tbl>
      <w:tblPr>
        <w:tblW w:w="9620" w:type="dxa"/>
        <w:tblLayout w:type="fixed"/>
        <w:tblCellMar>
          <w:top w:w="15" w:type="dxa"/>
          <w:left w:w="15" w:type="dxa"/>
          <w:bottom w:w="15" w:type="dxa"/>
          <w:right w:w="15" w:type="dxa"/>
        </w:tblCellMar>
        <w:tblLook w:val="04A0" w:firstRow="1" w:lastRow="0" w:firstColumn="1" w:lastColumn="0" w:noHBand="0" w:noVBand="1"/>
      </w:tblPr>
      <w:tblGrid>
        <w:gridCol w:w="844"/>
        <w:gridCol w:w="1558"/>
        <w:gridCol w:w="1788"/>
        <w:gridCol w:w="1830"/>
        <w:gridCol w:w="1260"/>
        <w:gridCol w:w="1440"/>
        <w:gridCol w:w="900"/>
      </w:tblGrid>
      <w:tr w:rsidR="005741A0" w14:paraId="4DF204B5"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E48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Test ID</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25C65"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Test Name</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F4A42"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Test Data</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AF5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Input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EBD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Expected Output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F457"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Actual Output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37CA7"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sz w:val="24"/>
                <w:szCs w:val="24"/>
              </w:rPr>
              <w:t>Test Status</w:t>
            </w:r>
          </w:p>
        </w:tc>
      </w:tr>
      <w:tr w:rsidR="005741A0" w14:paraId="20614DEA"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B7F2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TC_1</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D3A1"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User Login</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B9BA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User will login using Login ID and Password</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E6F0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Login ID: ABC</w:t>
            </w:r>
          </w:p>
          <w:p w14:paraId="4B65CC2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Password: abc@123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32E8"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Successfully Logged in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EC01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Successfully Logged in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8CC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0AF9A332"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6D682"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TC_2</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0248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06B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 should be displayed</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C72B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E25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 display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B5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 display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B099"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204CAAC9"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5ED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TC_3</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9E30"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Balance Enquiry</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199F6" w14:textId="77777777" w:rsidR="005741A0" w:rsidRPr="00E40C22" w:rsidRDefault="005741A0" w:rsidP="00A21FFA">
            <w:pPr>
              <w:spacing w:after="0" w:line="240" w:lineRule="auto"/>
              <w:rPr>
                <w:rFonts w:ascii="Times New Roman" w:eastAsia="Times New Roman" w:hAnsi="Times New Roman"/>
                <w:color w:val="000000" w:themeColor="text1"/>
              </w:rPr>
            </w:pPr>
            <w:r w:rsidRPr="00E40C22">
              <w:rPr>
                <w:rFonts w:ascii="Arial" w:eastAsia="Times New Roman" w:hAnsi="Arial" w:cs="Arial"/>
                <w:color w:val="000000" w:themeColor="text1"/>
                <w:shd w:val="clear" w:color="auto" w:fill="FFFFFF"/>
              </w:rPr>
              <w:t>Balance: Check the balance</w:t>
            </w:r>
          </w:p>
          <w:p w14:paraId="54DC5C64" w14:textId="77777777" w:rsidR="005741A0" w:rsidRPr="00E40C22" w:rsidRDefault="005741A0" w:rsidP="00A21FFA">
            <w:pPr>
              <w:spacing w:after="150" w:line="240" w:lineRule="auto"/>
              <w:rPr>
                <w:rFonts w:ascii="Arial" w:eastAsia="Times New Roman" w:hAnsi="Arial" w:cs="Arial"/>
                <w:color w:val="000000" w:themeColor="text1"/>
              </w:rPr>
            </w:pPr>
            <w:r w:rsidRPr="00E40C22">
              <w:rPr>
                <w:rFonts w:ascii="Arial" w:eastAsia="Times New Roman" w:hAnsi="Arial" w:cs="Arial"/>
                <w:color w:val="000000" w:themeColor="text1"/>
              </w:rPr>
              <w:t>Display: Display the Cash</w:t>
            </w:r>
          </w:p>
          <w:p w14:paraId="24D142FE" w14:textId="77777777" w:rsidR="005741A0" w:rsidRPr="00795B0F" w:rsidRDefault="005741A0" w:rsidP="00A21FFA">
            <w:pPr>
              <w:spacing w:after="0" w:line="240" w:lineRule="auto"/>
              <w:jc w:val="center"/>
              <w:rPr>
                <w:rFonts w:ascii="Times New Roman" w:eastAsia="Times New Roman" w:hAnsi="Times New Roman"/>
                <w:sz w:val="24"/>
                <w:szCs w:val="24"/>
              </w:rPr>
            </w:pP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DBE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 xml:space="preserve">Click on </w:t>
            </w:r>
            <w:r>
              <w:rPr>
                <w:rFonts w:ascii="Times New Roman" w:eastAsia="Times New Roman" w:hAnsi="Times New Roman"/>
                <w:color w:val="000000"/>
              </w:rPr>
              <w:t xml:space="preserve">Balance Enquiry </w:t>
            </w:r>
            <w:r w:rsidRPr="00795B0F">
              <w:rPr>
                <w:rFonts w:ascii="Times New Roman" w:eastAsia="Times New Roman" w:hAnsi="Times New Roman"/>
                <w:color w:val="000000"/>
              </w:rPr>
              <w:t>tab</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CC6F"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Balance page opens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90AC"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Balance page opens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3E1D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183D1CA7"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0B025"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TC_4</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4E17"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Withdrawal</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A893E"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 xml:space="preserve">Users should be able to withdraw money </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F4E6" w14:textId="77777777" w:rsidR="005741A0" w:rsidRDefault="005741A0" w:rsidP="00A21FFA">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Click on withdraw tab</w:t>
            </w:r>
          </w:p>
          <w:p w14:paraId="4E03128A" w14:textId="77777777" w:rsidR="005741A0" w:rsidRDefault="005741A0" w:rsidP="00A21FFA">
            <w:pPr>
              <w:spacing w:after="0" w:line="240" w:lineRule="auto"/>
              <w:jc w:val="center"/>
              <w:rPr>
                <w:rFonts w:ascii="Times New Roman" w:eastAsia="Times New Roman" w:hAnsi="Times New Roman"/>
                <w:color w:val="000000"/>
              </w:rPr>
            </w:pPr>
          </w:p>
          <w:p w14:paraId="66EB230E" w14:textId="77777777" w:rsidR="005741A0" w:rsidRPr="00A84DD5" w:rsidRDefault="005741A0" w:rsidP="00A21FFA">
            <w:pPr>
              <w:spacing w:after="150" w:line="240" w:lineRule="auto"/>
              <w:jc w:val="center"/>
              <w:rPr>
                <w:rFonts w:ascii="Times New Roman" w:eastAsia="Times New Roman" w:hAnsi="Times New Roman"/>
                <w:color w:val="000000" w:themeColor="text1"/>
              </w:rPr>
            </w:pPr>
            <w:r w:rsidRPr="00A84DD5">
              <w:rPr>
                <w:rFonts w:ascii="Times New Roman" w:eastAsia="Times New Roman" w:hAnsi="Times New Roman"/>
                <w:color w:val="000000" w:themeColor="text1"/>
              </w:rPr>
              <w:t>Display1: Limit of per day transaction (&lt;25000)</w:t>
            </w:r>
          </w:p>
          <w:p w14:paraId="65ACB1A4" w14:textId="77777777" w:rsidR="005741A0" w:rsidRPr="00A84DD5" w:rsidRDefault="005741A0" w:rsidP="00A21FFA">
            <w:pPr>
              <w:spacing w:after="150" w:line="240" w:lineRule="auto"/>
              <w:jc w:val="center"/>
              <w:rPr>
                <w:rFonts w:ascii="Times New Roman" w:eastAsia="Times New Roman" w:hAnsi="Times New Roman"/>
                <w:color w:val="000000" w:themeColor="text1"/>
              </w:rPr>
            </w:pPr>
            <w:r w:rsidRPr="00A84DD5">
              <w:rPr>
                <w:rFonts w:ascii="Times New Roman" w:eastAsia="Times New Roman" w:hAnsi="Times New Roman"/>
                <w:color w:val="000000" w:themeColor="text1"/>
              </w:rPr>
              <w:t>Display2: Amount should be between 500 to 25000</w:t>
            </w:r>
          </w:p>
          <w:p w14:paraId="2D27CD73" w14:textId="77777777" w:rsidR="005741A0" w:rsidRPr="00795B0F" w:rsidRDefault="005741A0" w:rsidP="00A21FFA">
            <w:pPr>
              <w:spacing w:after="0" w:line="240" w:lineRule="auto"/>
              <w:jc w:val="center"/>
              <w:rPr>
                <w:rFonts w:ascii="Times New Roman" w:eastAsia="Times New Roman" w:hAnsi="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18BB1"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 xml:space="preserve">Withdrawal </w:t>
            </w:r>
            <w:proofErr w:type="spellStart"/>
            <w:r>
              <w:rPr>
                <w:rFonts w:ascii="Times New Roman" w:eastAsia="Times New Roman" w:hAnsi="Times New Roman"/>
                <w:color w:val="000000"/>
              </w:rPr>
              <w:t>successfull</w:t>
            </w:r>
            <w:proofErr w:type="spellEnd"/>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8FA1D"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 xml:space="preserve">Withdrawal </w:t>
            </w:r>
            <w:proofErr w:type="spellStart"/>
            <w:r>
              <w:rPr>
                <w:rFonts w:ascii="Times New Roman" w:eastAsia="Times New Roman" w:hAnsi="Times New Roman"/>
                <w:color w:val="000000"/>
              </w:rPr>
              <w:t>successfull</w:t>
            </w:r>
            <w:proofErr w:type="spellEnd"/>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00B45"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Pass</w:t>
            </w:r>
          </w:p>
        </w:tc>
      </w:tr>
      <w:tr w:rsidR="005741A0" w14:paraId="1756F35E"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EA3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TC_5</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2422"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Fund Transfer</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7E706"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Users should be able to transfer fund</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68D46" w14:textId="77777777" w:rsidR="005741A0" w:rsidRPr="00795B0F" w:rsidRDefault="005741A0" w:rsidP="00A21FFA">
            <w:pPr>
              <w:spacing w:after="0" w:line="240" w:lineRule="auto"/>
              <w:rPr>
                <w:rFonts w:ascii="Times New Roman" w:eastAsia="Times New Roman" w:hAnsi="Times New Roman"/>
                <w:sz w:val="24"/>
                <w:szCs w:val="24"/>
              </w:rPr>
            </w:pPr>
            <w:r>
              <w:rPr>
                <w:rFonts w:ascii="Times New Roman" w:eastAsia="Times New Roman" w:hAnsi="Times New Roman"/>
                <w:color w:val="000000"/>
              </w:rPr>
              <w:t xml:space="preserve">Enter account details to whom the transfer is to be made </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683D6"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 xml:space="preserve">Transfer </w:t>
            </w:r>
            <w:proofErr w:type="spellStart"/>
            <w:r>
              <w:rPr>
                <w:rFonts w:ascii="Times New Roman" w:eastAsia="Times New Roman" w:hAnsi="Times New Roman"/>
                <w:color w:val="000000"/>
              </w:rPr>
              <w:t>succesfull</w:t>
            </w:r>
            <w:proofErr w:type="spellEnd"/>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4E34"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 xml:space="preserve">Transfer </w:t>
            </w:r>
            <w:proofErr w:type="spellStart"/>
            <w:r>
              <w:rPr>
                <w:rFonts w:ascii="Times New Roman" w:eastAsia="Times New Roman" w:hAnsi="Times New Roman"/>
                <w:color w:val="000000"/>
              </w:rPr>
              <w:t>succesfull</w:t>
            </w:r>
            <w:proofErr w:type="spellEnd"/>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1A32"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13955A32"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12B8"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TC_6</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182D"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4F97"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Return to home page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1425"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Click on Home button/tab</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9A37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 display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CAEA"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Home page display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85AF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6E49DC02"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DBB2"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TC_7</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29F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Account Log</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843A"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 xml:space="preserve">Access the monetary </w:t>
            </w:r>
            <w:r w:rsidRPr="00795B0F">
              <w:rPr>
                <w:rFonts w:ascii="Times New Roman" w:eastAsia="Times New Roman" w:hAnsi="Times New Roman"/>
                <w:color w:val="000000"/>
              </w:rPr>
              <w:lastRenderedPageBreak/>
              <w:t>transaction in account log</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985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lastRenderedPageBreak/>
              <w:t>Account log button/tab</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CF679"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Display account log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6FC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Display account log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F2E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3935BC4F"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A282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TC_8</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2F12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Customer Details</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2E1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Go to customer detail page</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84B9"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Click on Customer button/tab</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4688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Displays customer details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BBDA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Displays customer details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17CC"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r w:rsidR="005741A0" w14:paraId="1B8ED5C0"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5FC5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TC_9</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6C31" w14:textId="77777777" w:rsidR="005741A0" w:rsidRDefault="005741A0" w:rsidP="00A21FFA">
            <w:pPr>
              <w:spacing w:after="0" w:line="240" w:lineRule="auto"/>
              <w:jc w:val="center"/>
              <w:rPr>
                <w:rFonts w:ascii="Times New Roman" w:eastAsia="Times New Roman" w:hAnsi="Times New Roman"/>
                <w:color w:val="000000"/>
              </w:rPr>
            </w:pPr>
            <w:r>
              <w:rPr>
                <w:rFonts w:ascii="Times New Roman" w:eastAsia="Times New Roman" w:hAnsi="Times New Roman"/>
                <w:color w:val="000000"/>
              </w:rPr>
              <w:t>Update</w:t>
            </w:r>
          </w:p>
          <w:p w14:paraId="019C798F" w14:textId="77777777" w:rsidR="005741A0" w:rsidRDefault="005741A0" w:rsidP="00A21FFA">
            <w:pPr>
              <w:spacing w:after="0" w:line="240" w:lineRule="auto"/>
              <w:jc w:val="center"/>
              <w:rPr>
                <w:rFonts w:ascii="Times New Roman" w:eastAsia="Times New Roman" w:hAnsi="Times New Roman"/>
                <w:color w:val="000000"/>
              </w:rPr>
            </w:pPr>
            <w:r w:rsidRPr="00795B0F">
              <w:rPr>
                <w:rFonts w:ascii="Times New Roman" w:eastAsia="Times New Roman" w:hAnsi="Times New Roman"/>
                <w:color w:val="000000"/>
              </w:rPr>
              <w:t>Customer</w:t>
            </w:r>
          </w:p>
          <w:p w14:paraId="6AF009D6"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Details</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3B00" w14:textId="77777777" w:rsidR="005741A0" w:rsidRPr="00795B0F" w:rsidRDefault="005741A0" w:rsidP="00A21FFA">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rPr>
              <w:t>Update</w:t>
            </w:r>
            <w:r w:rsidRPr="00795B0F">
              <w:rPr>
                <w:rFonts w:ascii="Times New Roman" w:eastAsia="Times New Roman" w:hAnsi="Times New Roman"/>
                <w:color w:val="000000"/>
              </w:rPr>
              <w:t xml:space="preserve"> customer and their details in the log</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2F5E"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color w:val="000000"/>
              </w:rPr>
              <w:t>-</w:t>
            </w:r>
            <w:r>
              <w:rPr>
                <w:rFonts w:ascii="Times New Roman" w:eastAsia="Times New Roman" w:hAnsi="Times New Roman"/>
                <w:color w:val="000000"/>
              </w:rPr>
              <w:t xml:space="preserve">Enter new details of the </w:t>
            </w:r>
            <w:proofErr w:type="spellStart"/>
            <w:r>
              <w:rPr>
                <w:rFonts w:ascii="Times New Roman" w:eastAsia="Times New Roman" w:hAnsi="Times New Roman"/>
                <w:color w:val="000000"/>
              </w:rPr>
              <w:t>the</w:t>
            </w:r>
            <w:proofErr w:type="spellEnd"/>
            <w:r>
              <w:rPr>
                <w:rFonts w:ascii="Times New Roman" w:eastAsia="Times New Roman" w:hAnsi="Times New Roman"/>
                <w:color w:val="000000"/>
              </w:rPr>
              <w:t xml:space="preserve"> user</w:t>
            </w:r>
          </w:p>
          <w:p w14:paraId="6DDFDDBF" w14:textId="77777777" w:rsidR="005741A0" w:rsidRPr="00795B0F" w:rsidRDefault="005741A0" w:rsidP="00A21FFA">
            <w:pPr>
              <w:spacing w:after="0" w:line="240" w:lineRule="auto"/>
              <w:rPr>
                <w:rFonts w:ascii="Times New Roman" w:eastAsia="Times New Roman" w:hAnsi="Times New Roman"/>
                <w:sz w:val="24"/>
                <w:szCs w:val="24"/>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D5D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Log created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B1AF0"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Log not created</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51DA3"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Fail</w:t>
            </w:r>
          </w:p>
        </w:tc>
      </w:tr>
      <w:tr w:rsidR="005741A0" w14:paraId="04D9A5DE" w14:textId="77777777" w:rsidTr="00A21FFA">
        <w:tc>
          <w:tcPr>
            <w:tcW w:w="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F0EE"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b/>
                <w:bCs/>
                <w:color w:val="000000"/>
              </w:rPr>
              <w:t>TC_10</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9AD8F"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User Logout</w:t>
            </w:r>
          </w:p>
        </w:tc>
        <w:tc>
          <w:tcPr>
            <w:tcW w:w="17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0B49"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Logout from the system</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1BC2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Click Logout button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B6DB"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Successfully logged out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55A"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Successfully logged out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E6B6" w14:textId="77777777" w:rsidR="005741A0" w:rsidRPr="00795B0F" w:rsidRDefault="005741A0" w:rsidP="00A21FFA">
            <w:pPr>
              <w:spacing w:after="0" w:line="240" w:lineRule="auto"/>
              <w:jc w:val="center"/>
              <w:rPr>
                <w:rFonts w:ascii="Times New Roman" w:eastAsia="Times New Roman" w:hAnsi="Times New Roman"/>
                <w:sz w:val="24"/>
                <w:szCs w:val="24"/>
              </w:rPr>
            </w:pPr>
            <w:r w:rsidRPr="00795B0F">
              <w:rPr>
                <w:rFonts w:ascii="Times New Roman" w:eastAsia="Times New Roman" w:hAnsi="Times New Roman"/>
                <w:color w:val="000000"/>
              </w:rPr>
              <w:t>Pass</w:t>
            </w:r>
          </w:p>
        </w:tc>
      </w:tr>
    </w:tbl>
    <w:p w14:paraId="2CBCEFA5" w14:textId="77777777" w:rsidR="005741A0" w:rsidRPr="00795B0F" w:rsidRDefault="005741A0" w:rsidP="005741A0">
      <w:pPr>
        <w:spacing w:after="240" w:line="240" w:lineRule="auto"/>
        <w:rPr>
          <w:rFonts w:ascii="Times New Roman" w:eastAsia="Times New Roman" w:hAnsi="Times New Roman"/>
          <w:sz w:val="24"/>
          <w:szCs w:val="24"/>
        </w:rPr>
      </w:pPr>
    </w:p>
    <w:p w14:paraId="6742570B" w14:textId="77777777" w:rsidR="005741A0" w:rsidRPr="00795B0F" w:rsidRDefault="005741A0" w:rsidP="005741A0">
      <w:pPr>
        <w:spacing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Learning Outcomes:</w:t>
      </w:r>
      <w:r w:rsidRPr="00795B0F">
        <w:rPr>
          <w:rFonts w:ascii="Times New Roman" w:eastAsia="Times New Roman" w:hAnsi="Times New Roman"/>
          <w:color w:val="000000"/>
          <w:sz w:val="24"/>
          <w:szCs w:val="24"/>
        </w:rPr>
        <w:t xml:space="preserve"> Students should have the ability to</w:t>
      </w:r>
    </w:p>
    <w:p w14:paraId="7712337C" w14:textId="77777777" w:rsidR="005741A0" w:rsidRPr="00795B0F" w:rsidRDefault="005741A0" w:rsidP="005741A0">
      <w:pPr>
        <w:spacing w:after="0"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LO1</w:t>
      </w:r>
      <w:r w:rsidRPr="00795B0F">
        <w:rPr>
          <w:rFonts w:ascii="Times New Roman" w:eastAsia="Times New Roman" w:hAnsi="Times New Roman"/>
          <w:b/>
          <w:bCs/>
          <w:color w:val="000000"/>
          <w:sz w:val="24"/>
          <w:szCs w:val="24"/>
        </w:rPr>
        <w:t xml:space="preserve">: </w:t>
      </w:r>
      <w:r w:rsidRPr="00795B0F">
        <w:rPr>
          <w:rFonts w:ascii="Times New Roman" w:eastAsia="Times New Roman" w:hAnsi="Times New Roman"/>
          <w:color w:val="000000"/>
          <w:sz w:val="24"/>
          <w:szCs w:val="24"/>
        </w:rPr>
        <w:t>Students will be able to understand Software Testing Concepts and the various Software standards.</w:t>
      </w:r>
    </w:p>
    <w:p w14:paraId="104E0ADE" w14:textId="77777777" w:rsidR="005741A0" w:rsidRPr="00795B0F" w:rsidRDefault="005741A0" w:rsidP="005741A0">
      <w:pPr>
        <w:spacing w:after="0"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LO2</w:t>
      </w:r>
      <w:r w:rsidRPr="00795B0F">
        <w:rPr>
          <w:rFonts w:ascii="Times New Roman" w:eastAsia="Times New Roman" w:hAnsi="Times New Roman"/>
          <w:color w:val="000000"/>
          <w:sz w:val="24"/>
          <w:szCs w:val="24"/>
        </w:rPr>
        <w:t>: to test a software with the help of</w:t>
      </w:r>
      <w:r w:rsidRPr="00795B0F">
        <w:rPr>
          <w:rFonts w:ascii="Times New Roman" w:eastAsia="Times New Roman" w:hAnsi="Times New Roman"/>
          <w:b/>
          <w:bCs/>
          <w:color w:val="000000"/>
          <w:sz w:val="24"/>
          <w:szCs w:val="24"/>
        </w:rPr>
        <w:t xml:space="preserve"> </w:t>
      </w:r>
      <w:r w:rsidRPr="00795B0F">
        <w:rPr>
          <w:rFonts w:ascii="Times New Roman" w:eastAsia="Times New Roman" w:hAnsi="Times New Roman"/>
          <w:color w:val="000000"/>
          <w:sz w:val="24"/>
          <w:szCs w:val="24"/>
        </w:rPr>
        <w:t>Junit</w:t>
      </w:r>
    </w:p>
    <w:p w14:paraId="1D03B301" w14:textId="77777777" w:rsidR="005741A0" w:rsidRPr="00795B0F" w:rsidRDefault="005741A0" w:rsidP="005741A0">
      <w:pPr>
        <w:spacing w:after="0"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LO3</w:t>
      </w:r>
      <w:r w:rsidRPr="00795B0F">
        <w:rPr>
          <w:rFonts w:ascii="Times New Roman" w:eastAsia="Times New Roman" w:hAnsi="Times New Roman"/>
          <w:color w:val="000000"/>
          <w:sz w:val="24"/>
          <w:szCs w:val="24"/>
        </w:rPr>
        <w:t>: create test cases</w:t>
      </w:r>
      <w:r w:rsidRPr="00795B0F">
        <w:rPr>
          <w:rFonts w:ascii="Times New Roman" w:eastAsia="Times New Roman" w:hAnsi="Times New Roman"/>
          <w:b/>
          <w:bCs/>
          <w:color w:val="000000"/>
          <w:sz w:val="24"/>
          <w:szCs w:val="24"/>
          <w:u w:val="single"/>
        </w:rPr>
        <w:t> </w:t>
      </w:r>
    </w:p>
    <w:p w14:paraId="31F6E45D" w14:textId="77777777" w:rsidR="005741A0" w:rsidRPr="00795B0F" w:rsidRDefault="005741A0" w:rsidP="005741A0">
      <w:pPr>
        <w:spacing w:after="0"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LO4</w:t>
      </w:r>
      <w:r w:rsidRPr="00795B0F">
        <w:rPr>
          <w:rFonts w:ascii="Times New Roman" w:eastAsia="Times New Roman" w:hAnsi="Times New Roman"/>
          <w:color w:val="000000"/>
          <w:sz w:val="24"/>
          <w:szCs w:val="24"/>
        </w:rPr>
        <w:t>: To understand different tools for testing</w:t>
      </w:r>
    </w:p>
    <w:p w14:paraId="67A383B2" w14:textId="77777777" w:rsidR="005741A0" w:rsidRPr="00795B0F" w:rsidRDefault="005741A0" w:rsidP="005741A0">
      <w:pPr>
        <w:spacing w:after="240" w:line="240" w:lineRule="auto"/>
        <w:rPr>
          <w:rFonts w:ascii="Times New Roman" w:eastAsia="Times New Roman" w:hAnsi="Times New Roman"/>
          <w:sz w:val="24"/>
          <w:szCs w:val="24"/>
        </w:rPr>
      </w:pPr>
    </w:p>
    <w:p w14:paraId="0700418C" w14:textId="77777777" w:rsidR="005741A0" w:rsidRPr="00795B0F" w:rsidRDefault="005741A0" w:rsidP="005741A0">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Outcomes:</w:t>
      </w:r>
      <w:r w:rsidRPr="00795B0F">
        <w:rPr>
          <w:rFonts w:ascii="Times New Roman" w:eastAsia="Times New Roman" w:hAnsi="Times New Roman"/>
          <w:color w:val="000000"/>
          <w:sz w:val="24"/>
          <w:szCs w:val="24"/>
        </w:rPr>
        <w:t xml:space="preserve"> </w:t>
      </w:r>
      <w:r w:rsidRPr="00795B0F">
        <w:rPr>
          <w:rFonts w:ascii="Times New Roman" w:eastAsia="Times New Roman" w:hAnsi="Times New Roman"/>
          <w:color w:val="000000"/>
        </w:rPr>
        <w:t>Upon completion of the course students will be able to write test cases for the project.</w:t>
      </w:r>
    </w:p>
    <w:p w14:paraId="2FDF5155" w14:textId="77777777" w:rsidR="005741A0" w:rsidRPr="00795B0F" w:rsidRDefault="005741A0" w:rsidP="005741A0">
      <w:pPr>
        <w:spacing w:after="240" w:line="240" w:lineRule="auto"/>
        <w:rPr>
          <w:rFonts w:ascii="Times New Roman" w:eastAsia="Times New Roman" w:hAnsi="Times New Roman"/>
          <w:sz w:val="24"/>
          <w:szCs w:val="24"/>
        </w:rPr>
      </w:pPr>
    </w:p>
    <w:p w14:paraId="253FE992" w14:textId="77777777" w:rsidR="005741A0" w:rsidRPr="00795B0F" w:rsidRDefault="005741A0" w:rsidP="005741A0">
      <w:pPr>
        <w:spacing w:line="240" w:lineRule="auto"/>
        <w:jc w:val="both"/>
        <w:rPr>
          <w:rFonts w:ascii="Times New Roman" w:eastAsia="Times New Roman" w:hAnsi="Times New Roman"/>
          <w:sz w:val="24"/>
          <w:szCs w:val="24"/>
        </w:rPr>
      </w:pPr>
      <w:r w:rsidRPr="00795B0F">
        <w:rPr>
          <w:rFonts w:ascii="Times New Roman" w:eastAsia="Times New Roman" w:hAnsi="Times New Roman"/>
          <w:b/>
          <w:bCs/>
          <w:color w:val="000000"/>
          <w:sz w:val="24"/>
          <w:szCs w:val="24"/>
          <w:u w:val="single"/>
        </w:rPr>
        <w:t>Conclusion:</w:t>
      </w:r>
      <w:r w:rsidRPr="00795B0F">
        <w:rPr>
          <w:rFonts w:ascii="Times New Roman" w:eastAsia="Times New Roman" w:hAnsi="Times New Roman"/>
          <w:color w:val="000000"/>
          <w:sz w:val="23"/>
          <w:szCs w:val="23"/>
        </w:rPr>
        <w:t> </w:t>
      </w:r>
    </w:p>
    <w:p w14:paraId="1FF048A7" w14:textId="77777777" w:rsidR="005741A0" w:rsidRPr="00795B0F" w:rsidRDefault="005741A0" w:rsidP="005741A0">
      <w:pPr>
        <w:spacing w:line="240" w:lineRule="auto"/>
        <w:jc w:val="both"/>
        <w:rPr>
          <w:rFonts w:ascii="Times New Roman" w:eastAsia="Times New Roman" w:hAnsi="Times New Roman"/>
          <w:sz w:val="24"/>
          <w:szCs w:val="24"/>
        </w:rPr>
      </w:pPr>
      <w:proofErr w:type="gramStart"/>
      <w:r w:rsidRPr="00795B0F">
        <w:rPr>
          <w:rFonts w:ascii="Times New Roman" w:eastAsia="Times New Roman" w:hAnsi="Times New Roman"/>
          <w:color w:val="000000"/>
          <w:sz w:val="24"/>
          <w:szCs w:val="24"/>
        </w:rPr>
        <w:t>Thus</w:t>
      </w:r>
      <w:proofErr w:type="gramEnd"/>
      <w:r w:rsidRPr="00795B0F">
        <w:rPr>
          <w:rFonts w:ascii="Times New Roman" w:eastAsia="Times New Roman" w:hAnsi="Times New Roman"/>
          <w:color w:val="000000"/>
          <w:sz w:val="24"/>
          <w:szCs w:val="24"/>
        </w:rPr>
        <w:t xml:space="preserve"> we designed a few test Cases for our chosen project.</w:t>
      </w:r>
    </w:p>
    <w:p w14:paraId="601FF480" w14:textId="77777777" w:rsidR="005741A0" w:rsidRPr="00795B0F" w:rsidRDefault="005741A0" w:rsidP="005741A0">
      <w:pPr>
        <w:spacing w:after="240" w:line="240" w:lineRule="auto"/>
        <w:rPr>
          <w:rFonts w:ascii="Times New Roman" w:eastAsia="Times New Roman" w:hAnsi="Times New Roman"/>
          <w:sz w:val="24"/>
          <w:szCs w:val="24"/>
        </w:rPr>
      </w:pPr>
      <w:r>
        <w:rPr>
          <w:rFonts w:ascii="Times New Roman" w:eastAsia="Times New Roman" w:hAnsi="Times New Roman"/>
          <w:sz w:val="24"/>
          <w:szCs w:val="24"/>
        </w:rPr>
        <w:br/>
      </w:r>
      <w:r w:rsidRPr="00795B0F">
        <w:rPr>
          <w:rFonts w:ascii="Times New Roman" w:eastAsia="Times New Roman" w:hAnsi="Times New Roman"/>
          <w:b/>
          <w:bCs/>
          <w:color w:val="000000"/>
          <w:sz w:val="24"/>
          <w:szCs w:val="24"/>
          <w:u w:val="single"/>
        </w:rPr>
        <w:t>Viva Questions:</w:t>
      </w:r>
    </w:p>
    <w:p w14:paraId="44F3B76E" w14:textId="77777777" w:rsidR="005741A0" w:rsidRPr="00795B0F" w:rsidRDefault="005741A0" w:rsidP="005741A0">
      <w:pPr>
        <w:numPr>
          <w:ilvl w:val="0"/>
          <w:numId w:val="2"/>
        </w:numPr>
        <w:spacing w:after="0" w:line="240" w:lineRule="auto"/>
        <w:textAlignment w:val="baseline"/>
        <w:rPr>
          <w:rFonts w:ascii="Times New Roman" w:eastAsia="Times New Roman" w:hAnsi="Times New Roman"/>
          <w:b/>
          <w:bCs/>
          <w:color w:val="000000"/>
          <w:sz w:val="24"/>
          <w:szCs w:val="24"/>
        </w:rPr>
      </w:pPr>
      <w:r w:rsidRPr="00795B0F">
        <w:rPr>
          <w:rFonts w:ascii="Times New Roman" w:eastAsia="Times New Roman" w:hAnsi="Times New Roman"/>
          <w:b/>
          <w:bCs/>
          <w:color w:val="000000"/>
          <w:sz w:val="24"/>
          <w:szCs w:val="24"/>
        </w:rPr>
        <w:t xml:space="preserve">What is difference between git and </w:t>
      </w:r>
      <w:proofErr w:type="spellStart"/>
      <w:r w:rsidRPr="00795B0F">
        <w:rPr>
          <w:rFonts w:ascii="Times New Roman" w:eastAsia="Times New Roman" w:hAnsi="Times New Roman"/>
          <w:b/>
          <w:bCs/>
          <w:color w:val="000000"/>
          <w:sz w:val="24"/>
          <w:szCs w:val="24"/>
        </w:rPr>
        <w:t>Github</w:t>
      </w:r>
      <w:proofErr w:type="spellEnd"/>
      <w:r w:rsidRPr="00795B0F">
        <w:rPr>
          <w:rFonts w:ascii="Times New Roman" w:eastAsia="Times New Roman" w:hAnsi="Times New Roman"/>
          <w:b/>
          <w:bCs/>
          <w:color w:val="000000"/>
          <w:sz w:val="24"/>
          <w:szCs w:val="24"/>
        </w:rPr>
        <w:t>?</w:t>
      </w:r>
    </w:p>
    <w:p w14:paraId="54D0C423" w14:textId="77777777" w:rsidR="005741A0" w:rsidRPr="00795B0F" w:rsidRDefault="005741A0" w:rsidP="005741A0">
      <w:pPr>
        <w:numPr>
          <w:ilvl w:val="0"/>
          <w:numId w:val="2"/>
        </w:numPr>
        <w:spacing w:after="0" w:line="240" w:lineRule="auto"/>
        <w:textAlignment w:val="baseline"/>
        <w:rPr>
          <w:rFonts w:ascii="Times New Roman" w:eastAsia="Times New Roman" w:hAnsi="Times New Roman"/>
          <w:b/>
          <w:bCs/>
          <w:color w:val="000000"/>
          <w:sz w:val="24"/>
          <w:szCs w:val="24"/>
        </w:rPr>
      </w:pPr>
      <w:r w:rsidRPr="00795B0F">
        <w:rPr>
          <w:rFonts w:ascii="Times New Roman" w:eastAsia="Times New Roman" w:hAnsi="Times New Roman"/>
          <w:b/>
          <w:bCs/>
          <w:color w:val="000000"/>
          <w:sz w:val="24"/>
          <w:szCs w:val="24"/>
        </w:rPr>
        <w:t>What is version control? Why is it required?</w:t>
      </w:r>
    </w:p>
    <w:p w14:paraId="68015000" w14:textId="77777777" w:rsidR="005741A0" w:rsidRPr="00795B0F" w:rsidRDefault="005741A0" w:rsidP="005741A0">
      <w:pPr>
        <w:numPr>
          <w:ilvl w:val="0"/>
          <w:numId w:val="2"/>
        </w:numPr>
        <w:spacing w:after="0" w:line="240" w:lineRule="auto"/>
        <w:textAlignment w:val="baseline"/>
        <w:rPr>
          <w:rFonts w:ascii="Times New Roman" w:eastAsia="Times New Roman" w:hAnsi="Times New Roman"/>
          <w:b/>
          <w:bCs/>
          <w:color w:val="000000"/>
          <w:sz w:val="24"/>
          <w:szCs w:val="24"/>
        </w:rPr>
      </w:pPr>
      <w:r w:rsidRPr="00795B0F">
        <w:rPr>
          <w:rFonts w:ascii="Times New Roman" w:eastAsia="Times New Roman" w:hAnsi="Times New Roman"/>
          <w:b/>
          <w:bCs/>
          <w:color w:val="000000"/>
          <w:sz w:val="24"/>
          <w:szCs w:val="24"/>
        </w:rPr>
        <w:t>What are other tools for version control?</w:t>
      </w:r>
    </w:p>
    <w:p w14:paraId="1566EF50" w14:textId="77777777" w:rsidR="005741A0" w:rsidRPr="00795B0F" w:rsidRDefault="005741A0" w:rsidP="005741A0">
      <w:pPr>
        <w:numPr>
          <w:ilvl w:val="0"/>
          <w:numId w:val="2"/>
        </w:numPr>
        <w:spacing w:line="240" w:lineRule="auto"/>
        <w:textAlignment w:val="baseline"/>
        <w:rPr>
          <w:rFonts w:ascii="Times New Roman" w:eastAsia="Times New Roman" w:hAnsi="Times New Roman"/>
          <w:b/>
          <w:bCs/>
          <w:color w:val="000000"/>
          <w:sz w:val="24"/>
          <w:szCs w:val="24"/>
        </w:rPr>
      </w:pPr>
      <w:r w:rsidRPr="00795B0F">
        <w:rPr>
          <w:rFonts w:ascii="Times New Roman" w:eastAsia="Times New Roman" w:hAnsi="Times New Roman"/>
          <w:b/>
          <w:bCs/>
          <w:color w:val="000000"/>
          <w:sz w:val="24"/>
          <w:szCs w:val="24"/>
        </w:rPr>
        <w:t>What are different types of version control?</w:t>
      </w:r>
    </w:p>
    <w:p w14:paraId="28F78557" w14:textId="77777777" w:rsidR="005741A0" w:rsidRPr="00795B0F" w:rsidRDefault="005741A0" w:rsidP="005741A0">
      <w:pPr>
        <w:spacing w:after="0" w:line="240" w:lineRule="auto"/>
        <w:rPr>
          <w:rFonts w:ascii="Times New Roman" w:eastAsia="Times New Roman" w:hAnsi="Times New Roman"/>
          <w:sz w:val="24"/>
          <w:szCs w:val="24"/>
        </w:rPr>
      </w:pPr>
    </w:p>
    <w:p w14:paraId="3AC313B4" w14:textId="77777777" w:rsidR="005741A0" w:rsidRPr="00795B0F" w:rsidRDefault="005741A0" w:rsidP="005741A0">
      <w:pPr>
        <w:spacing w:line="240" w:lineRule="auto"/>
        <w:rPr>
          <w:rFonts w:ascii="Times New Roman" w:eastAsia="Times New Roman" w:hAnsi="Times New Roman"/>
          <w:sz w:val="24"/>
          <w:szCs w:val="24"/>
        </w:rPr>
      </w:pPr>
      <w:r w:rsidRPr="00795B0F">
        <w:rPr>
          <w:rFonts w:ascii="Times New Roman" w:eastAsia="Times New Roman" w:hAnsi="Times New Roman"/>
          <w:color w:val="000000"/>
          <w:sz w:val="24"/>
          <w:szCs w:val="24"/>
        </w:rPr>
        <w:t>For Faculty Use</w:t>
      </w:r>
    </w:p>
    <w:tbl>
      <w:tblPr>
        <w:tblW w:w="10525" w:type="dxa"/>
        <w:tblCellMar>
          <w:top w:w="15" w:type="dxa"/>
          <w:left w:w="15" w:type="dxa"/>
          <w:bottom w:w="15" w:type="dxa"/>
          <w:right w:w="15" w:type="dxa"/>
        </w:tblCellMar>
        <w:tblLook w:val="04A0" w:firstRow="1" w:lastRow="0" w:firstColumn="1" w:lastColumn="0" w:noHBand="0" w:noVBand="1"/>
      </w:tblPr>
      <w:tblGrid>
        <w:gridCol w:w="1525"/>
        <w:gridCol w:w="2070"/>
        <w:gridCol w:w="1980"/>
        <w:gridCol w:w="2070"/>
        <w:gridCol w:w="2880"/>
      </w:tblGrid>
      <w:tr w:rsidR="005741A0" w14:paraId="005383A0" w14:textId="77777777" w:rsidTr="00A21FFA">
        <w:tc>
          <w:tcPr>
            <w:tcW w:w="1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7A399"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t>Correction Parameters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C222A"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t>Formative Assessment [40%]</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76937"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t>Timely completion of Practical [ 40%]</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C5984"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t>Attendance / Learning Attitude [20%]</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30495" w14:textId="77777777" w:rsidR="005741A0" w:rsidRPr="00795B0F" w:rsidRDefault="005741A0" w:rsidP="00A21FFA">
            <w:pPr>
              <w:spacing w:after="0" w:line="240" w:lineRule="auto"/>
              <w:rPr>
                <w:rFonts w:ascii="Times New Roman" w:eastAsia="Times New Roman" w:hAnsi="Times New Roman"/>
                <w:sz w:val="24"/>
                <w:szCs w:val="24"/>
              </w:rPr>
            </w:pPr>
          </w:p>
        </w:tc>
      </w:tr>
      <w:tr w:rsidR="005741A0" w14:paraId="2ED781D7" w14:textId="77777777" w:rsidTr="00A21FFA">
        <w:trPr>
          <w:trHeight w:val="1307"/>
        </w:trPr>
        <w:tc>
          <w:tcPr>
            <w:tcW w:w="15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D4D25" w14:textId="77777777" w:rsidR="005741A0" w:rsidRPr="00795B0F" w:rsidRDefault="005741A0" w:rsidP="00A21FFA">
            <w:pPr>
              <w:spacing w:after="0" w:line="240" w:lineRule="auto"/>
              <w:rPr>
                <w:rFonts w:ascii="Times New Roman" w:eastAsia="Times New Roman" w:hAnsi="Times New Roman"/>
                <w:sz w:val="24"/>
                <w:szCs w:val="24"/>
              </w:rPr>
            </w:pPr>
            <w:r w:rsidRPr="00795B0F">
              <w:rPr>
                <w:rFonts w:ascii="Times New Roman" w:eastAsia="Times New Roman" w:hAnsi="Times New Roman"/>
                <w:b/>
                <w:bCs/>
                <w:color w:val="000000"/>
                <w:sz w:val="24"/>
                <w:szCs w:val="24"/>
              </w:rPr>
              <w:lastRenderedPageBreak/>
              <w:t>Marks Obtained</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54AE1" w14:textId="77777777" w:rsidR="005741A0" w:rsidRPr="00795B0F" w:rsidRDefault="005741A0" w:rsidP="00A21FFA">
            <w:pPr>
              <w:spacing w:after="0" w:line="240" w:lineRule="auto"/>
              <w:rPr>
                <w:rFonts w:ascii="Times New Roman" w:eastAsia="Times New Roman" w:hAnsi="Times New Roman"/>
                <w:sz w:val="24"/>
                <w:szCs w:val="24"/>
              </w:rPr>
            </w:pP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651B6" w14:textId="77777777" w:rsidR="005741A0" w:rsidRPr="00795B0F" w:rsidRDefault="005741A0" w:rsidP="00A21FFA">
            <w:pPr>
              <w:spacing w:after="0" w:line="240" w:lineRule="auto"/>
              <w:rPr>
                <w:rFonts w:ascii="Times New Roman" w:eastAsia="Times New Roman" w:hAnsi="Times New Roman"/>
                <w:sz w:val="24"/>
                <w:szCs w:val="24"/>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7980E5" w14:textId="77777777" w:rsidR="005741A0" w:rsidRPr="00795B0F" w:rsidRDefault="005741A0" w:rsidP="00A21FFA">
            <w:pPr>
              <w:spacing w:after="0" w:line="240" w:lineRule="auto"/>
              <w:rPr>
                <w:rFonts w:ascii="Times New Roman" w:eastAsia="Times New Roman" w:hAnsi="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vAlign w:val="center"/>
            <w:hideMark/>
          </w:tcPr>
          <w:p w14:paraId="4F52997F" w14:textId="77777777" w:rsidR="005741A0" w:rsidRPr="00795B0F" w:rsidRDefault="005741A0" w:rsidP="00A21FFA">
            <w:pPr>
              <w:spacing w:after="0" w:line="240" w:lineRule="auto"/>
              <w:rPr>
                <w:rFonts w:ascii="Times New Roman" w:eastAsia="Times New Roman" w:hAnsi="Times New Roman"/>
                <w:sz w:val="24"/>
                <w:szCs w:val="24"/>
              </w:rPr>
            </w:pPr>
          </w:p>
        </w:tc>
      </w:tr>
    </w:tbl>
    <w:p w14:paraId="1C9CF3BE" w14:textId="77777777" w:rsidR="005741A0" w:rsidRDefault="005741A0" w:rsidP="005741A0">
      <w:r w:rsidRPr="00795B0F">
        <w:rPr>
          <w:rFonts w:ascii="Times New Roman" w:eastAsia="Times New Roman" w:hAnsi="Times New Roman"/>
          <w:sz w:val="24"/>
          <w:szCs w:val="24"/>
        </w:rPr>
        <w:br/>
      </w:r>
    </w:p>
    <w:p w14:paraId="6D771C03" w14:textId="77777777" w:rsidR="005741A0" w:rsidRDefault="005741A0"/>
    <w:sectPr w:rsidR="005741A0">
      <w:headerReference w:type="even" r:id="rId5"/>
      <w:headerReference w:type="default" r:id="rId6"/>
      <w:headerReference w:type="firs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97E2" w14:textId="77777777" w:rsidR="00F15FC4" w:rsidRDefault="005741A0">
    <w:pPr>
      <w:pStyle w:val="Header"/>
    </w:pPr>
    <w:r>
      <w:rPr>
        <w:noProof/>
      </w:rPr>
      <w:pict w14:anchorId="4C3F8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774675" o:spid="_x0000_s1026" type="#_x0000_t75" style="position:absolute;margin-left:0;margin-top:0;width:467.35pt;height:467.35pt;z-index:-251656192;mso-position-horizontal:center;mso-position-horizontal-relative:margin;mso-position-vertical:center;mso-position-vertical-relative:margin" o:allowincell="f">
          <v:imagedata r:id="rId1" o:title="watermark thaku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07C4" w14:textId="77777777" w:rsidR="00795B0F" w:rsidRDefault="005741A0">
    <w:pPr>
      <w:pStyle w:val="Header"/>
    </w:pPr>
    <w:r>
      <w:rPr>
        <w:rFonts w:ascii="Times New Roman" w:hAnsi="Times New Roman"/>
        <w:b/>
        <w:noProof/>
        <w:color w:val="000000" w:themeColor="text1"/>
        <w:sz w:val="28"/>
        <w:szCs w:val="28"/>
        <w:u w:val="single"/>
      </w:rPr>
      <w:pict w14:anchorId="3B9D4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774676" o:spid="_x0000_s1027" type="#_x0000_t75" style="position:absolute;margin-left:0;margin-top:0;width:467.35pt;height:467.35pt;z-index:-251655168;mso-position-horizontal:center;mso-position-horizontal-relative:margin;mso-position-vertical:center;mso-position-vertical-relative:margin" o:allowincell="f">
          <v:imagedata r:id="rId1" o:title="watermark thakur" gain="19661f" blacklevel="22938f"/>
          <w10:wrap anchorx="margin" anchory="margin"/>
        </v:shape>
      </w:pict>
    </w:r>
    <w:r w:rsidRPr="00685489">
      <w:rPr>
        <w:rFonts w:ascii="Times New Roman" w:hAnsi="Times New Roman"/>
        <w:b/>
        <w:noProof/>
        <w:color w:val="000000" w:themeColor="text1"/>
        <w:sz w:val="28"/>
        <w:szCs w:val="28"/>
        <w:u w:val="single"/>
      </w:rPr>
      <w:drawing>
        <wp:inline distT="0" distB="0" distL="0" distR="0" wp14:anchorId="3A57427D" wp14:editId="409E86A2">
          <wp:extent cx="5731510" cy="821761"/>
          <wp:effectExtent l="0" t="0" r="2540" b="0"/>
          <wp:docPr id="679127892" name="Picture 1" descr="C:\Users\cmpn- staff 2\Desktop\dept\COMP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27892" name="Picture 1" descr="C:\Users\cmpn- staff 2\Desktop\dept\COMP Header.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5731510" cy="82176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ADAE" w14:textId="77777777" w:rsidR="00F15FC4" w:rsidRDefault="005741A0">
    <w:pPr>
      <w:pStyle w:val="Header"/>
    </w:pPr>
    <w:r>
      <w:rPr>
        <w:noProof/>
      </w:rPr>
      <w:pict w14:anchorId="1C750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774674" o:spid="_x0000_s1025" type="#_x0000_t75" style="position:absolute;margin-left:0;margin-top:0;width:467.35pt;height:467.35pt;z-index:-251657216;mso-position-horizontal:center;mso-position-horizontal-relative:margin;mso-position-vertical:center;mso-position-vertical-relative:margin" o:allowincell="f">
          <v:imagedata r:id="rId1" o:title="watermark thaku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0477"/>
    <w:multiLevelType w:val="multilevel"/>
    <w:tmpl w:val="16E6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0548E"/>
    <w:multiLevelType w:val="multilevel"/>
    <w:tmpl w:val="0EBA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196915">
    <w:abstractNumId w:val="0"/>
  </w:num>
  <w:num w:numId="2" w16cid:durableId="262617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A0"/>
    <w:rsid w:val="005741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542DC"/>
  <w15:chartTrackingRefBased/>
  <w15:docId w15:val="{26A4C465-2D21-4610-853A-B3F27352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1A0"/>
    <w:pPr>
      <w:spacing w:after="200" w:line="276" w:lineRule="auto"/>
    </w:pPr>
    <w:rPr>
      <w:rFonts w:ascii="Calibri" w:eastAsia="Calibri" w:hAnsi="Calibri" w:cs="Times New Roman"/>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1A0"/>
    <w:rPr>
      <w:rFonts w:ascii="Calibri" w:eastAsia="Calibri" w:hAnsi="Calibri"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Paranjape</dc:creator>
  <cp:keywords/>
  <dc:description/>
  <cp:lastModifiedBy>Sahil Paranjape</cp:lastModifiedBy>
  <cp:revision>1</cp:revision>
  <dcterms:created xsi:type="dcterms:W3CDTF">2022-04-24T17:23:00Z</dcterms:created>
  <dcterms:modified xsi:type="dcterms:W3CDTF">2022-04-24T17:24:00Z</dcterms:modified>
</cp:coreProperties>
</file>