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E94C" w14:textId="286E1426" w:rsidR="00994C9A" w:rsidRDefault="00994C9A"/>
    <w:p w14:paraId="2207B007" w14:textId="5CBE56BB" w:rsidR="007908C0" w:rsidRDefault="007908C0">
      <w:r>
        <w:rPr>
          <w:noProof/>
        </w:rPr>
        <mc:AlternateContent>
          <mc:Choice Requires="wps">
            <w:drawing>
              <wp:anchor distT="0" distB="0" distL="114300" distR="114300" simplePos="0" relativeHeight="251659264" behindDoc="0" locked="0" layoutInCell="1" allowOverlap="1" wp14:anchorId="0D123D52" wp14:editId="5CE51BD8">
                <wp:simplePos x="0" y="0"/>
                <wp:positionH relativeFrom="column">
                  <wp:posOffset>1638300</wp:posOffset>
                </wp:positionH>
                <wp:positionV relativeFrom="paragraph">
                  <wp:posOffset>19050</wp:posOffset>
                </wp:positionV>
                <wp:extent cx="4015740" cy="2438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4015740" cy="2438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86DC" id="Rectangle 1" o:spid="_x0000_s1026" style="position:absolute;margin-left:129pt;margin-top:1.5pt;width:316.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" fillcolor="red" strokecolor="red" strokeweight="1pt"/>
            </w:pict>
          </mc:Fallback>
        </mc:AlternateContent>
      </w:r>
    </w:p>
    <w:p w14:paraId="5F3D31B0" w14:textId="1808A617" w:rsidR="007908C0" w:rsidRPr="00235B4F" w:rsidRDefault="007908C0">
      <w:pPr>
        <w:rPr>
          <w:rFonts w:ascii="Times New Roman" w:hAnsi="Times New Roman" w:cs="Times New Roman"/>
          <w:sz w:val="52"/>
          <w:szCs w:val="52"/>
        </w:rPr>
      </w:pPr>
      <w:r w:rsidRPr="007908C0">
        <w:rPr>
          <w:rFonts w:ascii="Times New Roman" w:hAnsi="Times New Roman" w:cs="Times New Roman"/>
          <w:sz w:val="52"/>
          <w:szCs w:val="52"/>
        </w:rPr>
        <w:t xml:space="preserve">Guidelines for Business Analyst to Handle JM </w:t>
      </w:r>
      <w:proofErr w:type="spellStart"/>
      <w:r w:rsidRPr="007908C0">
        <w:rPr>
          <w:rFonts w:ascii="Times New Roman" w:hAnsi="Times New Roman" w:cs="Times New Roman"/>
          <w:sz w:val="52"/>
          <w:szCs w:val="52"/>
        </w:rPr>
        <w:t>Bluestart</w:t>
      </w:r>
      <w:proofErr w:type="spellEnd"/>
      <w:r w:rsidRPr="007908C0">
        <w:rPr>
          <w:rFonts w:ascii="Times New Roman" w:hAnsi="Times New Roman" w:cs="Times New Roman"/>
          <w:sz w:val="52"/>
          <w:szCs w:val="52"/>
        </w:rPr>
        <w:t xml:space="preserve"> Production Tickets </w:t>
      </w:r>
    </w:p>
    <w:tbl>
      <w:tblPr>
        <w:tblStyle w:val="TableGrid"/>
        <w:tblW w:w="0" w:type="auto"/>
        <w:tblLook w:val="04A0" w:firstRow="1" w:lastRow="0" w:firstColumn="1" w:lastColumn="0" w:noHBand="0" w:noVBand="1"/>
      </w:tblPr>
      <w:tblGrid>
        <w:gridCol w:w="4508"/>
        <w:gridCol w:w="4508"/>
      </w:tblGrid>
      <w:tr w:rsidR="007908C0" w14:paraId="7F8A55A0" w14:textId="77777777" w:rsidTr="007908C0">
        <w:tc>
          <w:tcPr>
            <w:tcW w:w="4508" w:type="dxa"/>
          </w:tcPr>
          <w:p w14:paraId="38682179" w14:textId="77777777" w:rsidR="00BA10A0" w:rsidRDefault="00BA10A0" w:rsidP="00BA10A0">
            <w:pPr>
              <w:jc w:val="center"/>
            </w:pPr>
          </w:p>
          <w:p w14:paraId="56634C13" w14:textId="77777777" w:rsidR="00BA10A0" w:rsidRDefault="00BA10A0" w:rsidP="00BA10A0">
            <w:pPr>
              <w:jc w:val="center"/>
            </w:pPr>
          </w:p>
          <w:p w14:paraId="1E5DFE0A" w14:textId="77777777" w:rsidR="00BA10A0" w:rsidRDefault="00BA10A0" w:rsidP="00BA10A0">
            <w:pPr>
              <w:jc w:val="center"/>
            </w:pPr>
          </w:p>
          <w:p w14:paraId="4A432BA7" w14:textId="77777777" w:rsidR="00BA10A0" w:rsidRDefault="00BA10A0" w:rsidP="00BA10A0">
            <w:pPr>
              <w:jc w:val="center"/>
            </w:pPr>
          </w:p>
          <w:p w14:paraId="11CC6DD5" w14:textId="77777777" w:rsidR="00BA10A0" w:rsidRDefault="00BA10A0" w:rsidP="00BA10A0">
            <w:pPr>
              <w:jc w:val="center"/>
            </w:pPr>
          </w:p>
          <w:p w14:paraId="545E4C62" w14:textId="77777777" w:rsidR="00BA10A0" w:rsidRDefault="00BA10A0" w:rsidP="00BA10A0">
            <w:pPr>
              <w:jc w:val="center"/>
            </w:pPr>
          </w:p>
          <w:p w14:paraId="1B8BA6DD" w14:textId="77777777" w:rsidR="00BA10A0" w:rsidRDefault="00BA10A0" w:rsidP="00BA10A0">
            <w:pPr>
              <w:jc w:val="center"/>
            </w:pPr>
          </w:p>
          <w:p w14:paraId="6908F522" w14:textId="40A52BBC" w:rsidR="007908C0" w:rsidRDefault="007908C0" w:rsidP="00BA10A0">
            <w:pPr>
              <w:jc w:val="center"/>
            </w:pPr>
            <w:r>
              <w:t>Creating a Ticket in IGT JIRA Board</w:t>
            </w:r>
            <w:r w:rsidR="00BA10A0">
              <w:t xml:space="preserve"> (Owner: Kranti)</w:t>
            </w:r>
          </w:p>
        </w:tc>
        <w:tc>
          <w:tcPr>
            <w:tcW w:w="4508" w:type="dxa"/>
          </w:tcPr>
          <w:p w14:paraId="13619BCC" w14:textId="77777777" w:rsidR="007908C0" w:rsidRDefault="00BA10A0">
            <w:r w:rsidRPr="00BA10A0">
              <w:rPr>
                <w:b/>
                <w:bCs/>
              </w:rPr>
              <w:t>Step-1:</w:t>
            </w:r>
            <w:r>
              <w:t xml:space="preserve"> Open </w:t>
            </w:r>
            <w:proofErr w:type="spellStart"/>
            <w:r>
              <w:t>Unicomer</w:t>
            </w:r>
            <w:proofErr w:type="spellEnd"/>
            <w:r>
              <w:t xml:space="preserve"> JIRA Board and verify any new tickets got created on </w:t>
            </w:r>
            <w:proofErr w:type="spellStart"/>
            <w:r>
              <w:t>Dave_Balack</w:t>
            </w:r>
            <w:proofErr w:type="spellEnd"/>
            <w:r>
              <w:t xml:space="preserve"> men and Chetan K. </w:t>
            </w:r>
          </w:p>
          <w:p w14:paraId="2B876774" w14:textId="631A8EC2" w:rsidR="00BA10A0" w:rsidRDefault="00BA10A0">
            <w:r w:rsidRPr="00BA10A0">
              <w:rPr>
                <w:b/>
                <w:bCs/>
              </w:rPr>
              <w:t>Step-2:</w:t>
            </w:r>
            <w:r>
              <w:t xml:space="preserve"> If yes then compare the tickets with list of tickets created in IGT Jira Board.</w:t>
            </w:r>
          </w:p>
          <w:p w14:paraId="7D26672B" w14:textId="10AEDC38" w:rsidR="00BA10A0" w:rsidRDefault="00BA10A0">
            <w:r w:rsidRPr="00BA10A0">
              <w:rPr>
                <w:b/>
                <w:bCs/>
              </w:rPr>
              <w:t>Step-3:</w:t>
            </w:r>
            <w:r>
              <w:t xml:space="preserve"> If the ticket is completely a new ticket, then </w:t>
            </w:r>
            <w:proofErr w:type="gramStart"/>
            <w:r>
              <w:t>Create</w:t>
            </w:r>
            <w:proofErr w:type="gramEnd"/>
            <w:r>
              <w:t xml:space="preserve"> the ticket in IGT JIRA Board (JM </w:t>
            </w:r>
            <w:proofErr w:type="spellStart"/>
            <w:r>
              <w:t>Bluestart</w:t>
            </w:r>
            <w:proofErr w:type="spellEnd"/>
            <w:r>
              <w:t xml:space="preserve"> Production Board) with Prefix as GDIEC-Number as per </w:t>
            </w:r>
            <w:proofErr w:type="spellStart"/>
            <w:r>
              <w:t>Unicomer</w:t>
            </w:r>
            <w:proofErr w:type="spellEnd"/>
            <w:r>
              <w:t xml:space="preserve"> JIRA Board.</w:t>
            </w:r>
          </w:p>
          <w:p w14:paraId="7452249B" w14:textId="331D1F6F" w:rsidR="00BA10A0" w:rsidRDefault="00BA10A0">
            <w:r w:rsidRPr="00BA10A0">
              <w:rPr>
                <w:b/>
                <w:bCs/>
              </w:rPr>
              <w:t>Step-4:</w:t>
            </w:r>
            <w:r>
              <w:t xml:space="preserve"> Import all the information from </w:t>
            </w:r>
            <w:proofErr w:type="spellStart"/>
            <w:r>
              <w:t>Unicomer</w:t>
            </w:r>
            <w:proofErr w:type="spellEnd"/>
            <w:r>
              <w:t xml:space="preserve"> ticket to IGT JIRA ticket and assign Deepak for further action steps.</w:t>
            </w:r>
          </w:p>
          <w:p w14:paraId="17B11549" w14:textId="278B4D62" w:rsidR="00BA10A0" w:rsidRDefault="00BA10A0">
            <w:r w:rsidRPr="00BA10A0">
              <w:rPr>
                <w:b/>
                <w:bCs/>
              </w:rPr>
              <w:t>Step-5:</w:t>
            </w:r>
            <w:r>
              <w:t xml:space="preserve"> If the source of ticket is from another application, then create the ticket in our board keeping prefix as per the application standards and import all the information related to the ticket and assign Deepak for further actions</w:t>
            </w:r>
          </w:p>
        </w:tc>
      </w:tr>
      <w:tr w:rsidR="007908C0" w14:paraId="082259AC" w14:textId="77777777" w:rsidTr="007908C0">
        <w:tc>
          <w:tcPr>
            <w:tcW w:w="4508" w:type="dxa"/>
          </w:tcPr>
          <w:p w14:paraId="2A4DADEE" w14:textId="77777777" w:rsidR="00235B4F" w:rsidRDefault="00235B4F" w:rsidP="00235B4F">
            <w:pPr>
              <w:jc w:val="center"/>
            </w:pPr>
          </w:p>
          <w:p w14:paraId="4E1811E8" w14:textId="77777777" w:rsidR="00235B4F" w:rsidRDefault="00235B4F" w:rsidP="00235B4F">
            <w:pPr>
              <w:jc w:val="center"/>
            </w:pPr>
          </w:p>
          <w:p w14:paraId="54A29A99" w14:textId="77777777" w:rsidR="00235B4F" w:rsidRDefault="00235B4F" w:rsidP="00235B4F">
            <w:pPr>
              <w:jc w:val="center"/>
            </w:pPr>
          </w:p>
          <w:p w14:paraId="2F30B14F" w14:textId="77777777" w:rsidR="00235B4F" w:rsidRDefault="00235B4F" w:rsidP="00235B4F">
            <w:pPr>
              <w:jc w:val="center"/>
            </w:pPr>
          </w:p>
          <w:p w14:paraId="29C5C3F7" w14:textId="77777777" w:rsidR="00235B4F" w:rsidRDefault="00235B4F" w:rsidP="00235B4F">
            <w:pPr>
              <w:jc w:val="center"/>
            </w:pPr>
          </w:p>
          <w:p w14:paraId="7903DF98" w14:textId="4D6E7C52" w:rsidR="007908C0" w:rsidRDefault="00235B4F" w:rsidP="00235B4F">
            <w:pPr>
              <w:jc w:val="center"/>
            </w:pPr>
            <w:r>
              <w:t>Scenario -1</w:t>
            </w:r>
            <w:r w:rsidR="008B6737">
              <w:t xml:space="preserve"> (Owners </w:t>
            </w:r>
            <w:proofErr w:type="spellStart"/>
            <w:proofErr w:type="gramStart"/>
            <w:r w:rsidR="008B6737">
              <w:t>Ashwin,Kranti</w:t>
            </w:r>
            <w:proofErr w:type="gramEnd"/>
            <w:r w:rsidR="008B6737">
              <w:t>,Ankur,Harish,Surendhar</w:t>
            </w:r>
            <w:proofErr w:type="spellEnd"/>
            <w:r w:rsidR="008B6737">
              <w:t>&amp; Karthik</w:t>
            </w:r>
            <w:r w:rsidR="008B6737">
              <w:t>)</w:t>
            </w:r>
          </w:p>
        </w:tc>
        <w:tc>
          <w:tcPr>
            <w:tcW w:w="4508" w:type="dxa"/>
          </w:tcPr>
          <w:p w14:paraId="1D864F9D" w14:textId="77777777" w:rsidR="007908C0" w:rsidRDefault="00BA10A0">
            <w:r w:rsidRPr="00235B4F">
              <w:rPr>
                <w:b/>
                <w:bCs/>
              </w:rPr>
              <w:t>Step-1:</w:t>
            </w:r>
            <w:r>
              <w:t xml:space="preserve"> Go through the information provided in tickets </w:t>
            </w:r>
          </w:p>
          <w:p w14:paraId="7FA7BA35" w14:textId="4150C68E" w:rsidR="00BA10A0" w:rsidRDefault="00BA10A0">
            <w:r w:rsidRPr="00235B4F">
              <w:rPr>
                <w:b/>
                <w:bCs/>
              </w:rPr>
              <w:t>Step-2:</w:t>
            </w:r>
            <w:r>
              <w:t xml:space="preserve"> If the ticket has enough </w:t>
            </w:r>
            <w:r w:rsidR="00235B4F">
              <w:t>information,</w:t>
            </w:r>
            <w:r>
              <w:t xml:space="preserve"> then replicate the issue in our </w:t>
            </w:r>
            <w:r w:rsidR="00235B4F">
              <w:t>test servers and understand the root cause of the issue.</w:t>
            </w:r>
          </w:p>
          <w:p w14:paraId="0B7C8877" w14:textId="77777777" w:rsidR="00235B4F" w:rsidRDefault="00235B4F">
            <w:r w:rsidRPr="00235B4F">
              <w:rPr>
                <w:b/>
                <w:bCs/>
              </w:rPr>
              <w:t>Step-3:</w:t>
            </w:r>
            <w:r>
              <w:t xml:space="preserve"> Prepare a detailed analysis report and update the same in IGT JIRA ticket and assignee Mr, </w:t>
            </w:r>
            <w:proofErr w:type="gramStart"/>
            <w:r>
              <w:t>Palani</w:t>
            </w:r>
            <w:proofErr w:type="gramEnd"/>
            <w:r>
              <w:t xml:space="preserve"> and Mr. Kiran Kumar </w:t>
            </w:r>
          </w:p>
          <w:p w14:paraId="24A5CFD1" w14:textId="1AC86A63" w:rsidR="00235B4F" w:rsidRDefault="00235B4F">
            <w:r w:rsidRPr="00235B4F">
              <w:rPr>
                <w:b/>
                <w:bCs/>
              </w:rPr>
              <w:t>Step-4:</w:t>
            </w:r>
            <w:r>
              <w:t xml:space="preserve"> Post the ticket ID in JM </w:t>
            </w:r>
            <w:proofErr w:type="spellStart"/>
            <w:r>
              <w:t>Bluestart</w:t>
            </w:r>
            <w:proofErr w:type="spellEnd"/>
            <w:r>
              <w:t xml:space="preserve"> chat group and request Mr. P</w:t>
            </w:r>
            <w:r w:rsidR="008B6737">
              <w:t>ala</w:t>
            </w:r>
            <w:r>
              <w:t xml:space="preserve">ni and </w:t>
            </w:r>
            <w:proofErr w:type="spellStart"/>
            <w:proofErr w:type="gramStart"/>
            <w:r>
              <w:t>Mr.Kiran</w:t>
            </w:r>
            <w:proofErr w:type="spellEnd"/>
            <w:proofErr w:type="gramEnd"/>
            <w:r>
              <w:t xml:space="preserve"> to assign a resource.</w:t>
            </w:r>
          </w:p>
        </w:tc>
      </w:tr>
      <w:tr w:rsidR="007908C0" w14:paraId="4428E7A4" w14:textId="77777777" w:rsidTr="007908C0">
        <w:tc>
          <w:tcPr>
            <w:tcW w:w="4508" w:type="dxa"/>
          </w:tcPr>
          <w:p w14:paraId="21555100" w14:textId="77777777" w:rsidR="00235B4F" w:rsidRDefault="00235B4F"/>
          <w:p w14:paraId="6D143A77" w14:textId="77777777" w:rsidR="00235B4F" w:rsidRDefault="00235B4F"/>
          <w:p w14:paraId="28D6DFAC" w14:textId="74C890F8" w:rsidR="007908C0" w:rsidRDefault="00235B4F" w:rsidP="008B6737">
            <w:pPr>
              <w:jc w:val="center"/>
            </w:pPr>
            <w:r>
              <w:t>Scenario-2</w:t>
            </w:r>
            <w:r w:rsidR="008B6737">
              <w:t xml:space="preserve">(Owners </w:t>
            </w:r>
            <w:proofErr w:type="spellStart"/>
            <w:proofErr w:type="gramStart"/>
            <w:r w:rsidR="008B6737">
              <w:t>Ashwin,Kranti</w:t>
            </w:r>
            <w:proofErr w:type="gramEnd"/>
            <w:r w:rsidR="008B6737">
              <w:t>,Ankur,Harish,Surendhar</w:t>
            </w:r>
            <w:proofErr w:type="spellEnd"/>
            <w:r w:rsidR="008B6737">
              <w:t>&amp; Karthik)</w:t>
            </w:r>
          </w:p>
        </w:tc>
        <w:tc>
          <w:tcPr>
            <w:tcW w:w="4508" w:type="dxa"/>
          </w:tcPr>
          <w:p w14:paraId="05784113" w14:textId="77777777" w:rsidR="00235B4F" w:rsidRDefault="00235B4F" w:rsidP="00235B4F">
            <w:r w:rsidRPr="00235B4F">
              <w:rPr>
                <w:b/>
                <w:bCs/>
              </w:rPr>
              <w:t>Step-1:</w:t>
            </w:r>
            <w:r>
              <w:t xml:space="preserve"> Go through the information provided in tickets </w:t>
            </w:r>
          </w:p>
          <w:p w14:paraId="564F8833" w14:textId="7F231832" w:rsidR="00235B4F" w:rsidRDefault="00235B4F">
            <w:r w:rsidRPr="00235B4F">
              <w:rPr>
                <w:b/>
                <w:bCs/>
              </w:rPr>
              <w:t>Step-2:</w:t>
            </w:r>
            <w:r>
              <w:t xml:space="preserve"> If the information is not sufficient or need any more information related ticket then prepare the list of questions and post in IGT JIRA Ticket.</w:t>
            </w:r>
          </w:p>
        </w:tc>
      </w:tr>
      <w:tr w:rsidR="007908C0" w14:paraId="1E7E7F09" w14:textId="77777777" w:rsidTr="007908C0">
        <w:tc>
          <w:tcPr>
            <w:tcW w:w="4508" w:type="dxa"/>
          </w:tcPr>
          <w:p w14:paraId="125A2650" w14:textId="77777777" w:rsidR="008B6737" w:rsidRDefault="008B6737">
            <w:r>
              <w:t xml:space="preserve">                                 </w:t>
            </w:r>
          </w:p>
          <w:p w14:paraId="6DD8A842" w14:textId="77777777" w:rsidR="008B6737" w:rsidRDefault="008B6737"/>
          <w:p w14:paraId="638B9097" w14:textId="77777777" w:rsidR="008B6737" w:rsidRDefault="008B6737"/>
          <w:p w14:paraId="704B539E" w14:textId="53159C4A" w:rsidR="007908C0" w:rsidRDefault="00235B4F" w:rsidP="008B6737">
            <w:pPr>
              <w:jc w:val="center"/>
            </w:pPr>
            <w:r>
              <w:t>Scenario-3</w:t>
            </w:r>
            <w:r w:rsidR="008B6737">
              <w:t xml:space="preserve">(Owners </w:t>
            </w:r>
            <w:proofErr w:type="spellStart"/>
            <w:proofErr w:type="gramStart"/>
            <w:r w:rsidR="008B6737">
              <w:t>Ashwin,Kranti</w:t>
            </w:r>
            <w:proofErr w:type="gramEnd"/>
            <w:r w:rsidR="008B6737">
              <w:t>,Ankur,Harish,Surendhar</w:t>
            </w:r>
            <w:proofErr w:type="spellEnd"/>
            <w:r w:rsidR="008B6737">
              <w:t xml:space="preserve"> &amp; </w:t>
            </w:r>
            <w:r w:rsidR="008B6737">
              <w:t>Karthik)</w:t>
            </w:r>
          </w:p>
        </w:tc>
        <w:tc>
          <w:tcPr>
            <w:tcW w:w="4508" w:type="dxa"/>
          </w:tcPr>
          <w:p w14:paraId="2C6B96C2" w14:textId="1A5BE821" w:rsidR="00235B4F" w:rsidRDefault="00235B4F" w:rsidP="00235B4F">
            <w:r w:rsidRPr="00235B4F">
              <w:rPr>
                <w:b/>
                <w:bCs/>
              </w:rPr>
              <w:t>Step-1:</w:t>
            </w:r>
            <w:r>
              <w:t xml:space="preserve"> Go through the information provided in tickets </w:t>
            </w:r>
            <w:r>
              <w:t>and information is sufficient. But still if you are in a confused state then contact Deepak for further assistance.</w:t>
            </w:r>
          </w:p>
          <w:p w14:paraId="14796B5F" w14:textId="428670EF" w:rsidR="00235B4F" w:rsidRDefault="00235B4F" w:rsidP="00235B4F">
            <w:r w:rsidRPr="00235B4F">
              <w:rPr>
                <w:b/>
                <w:bCs/>
              </w:rPr>
              <w:t>Step-2:</w:t>
            </w:r>
            <w:r>
              <w:t xml:space="preserve"> If the ticket needs more clarification, then Deepak will arrange a consortium call between all the BAs to discuss and conclude the action points.</w:t>
            </w:r>
          </w:p>
          <w:p w14:paraId="14D3DAD3" w14:textId="77777777" w:rsidR="007908C0" w:rsidRDefault="007908C0"/>
        </w:tc>
      </w:tr>
      <w:tr w:rsidR="007908C0" w14:paraId="58CD4A88" w14:textId="77777777" w:rsidTr="007908C0">
        <w:tc>
          <w:tcPr>
            <w:tcW w:w="4508" w:type="dxa"/>
          </w:tcPr>
          <w:p w14:paraId="68D915B6" w14:textId="77777777" w:rsidR="008B6737" w:rsidRDefault="008B6737">
            <w:r>
              <w:lastRenderedPageBreak/>
              <w:t xml:space="preserve">                              </w:t>
            </w:r>
          </w:p>
          <w:p w14:paraId="3B260407" w14:textId="77777777" w:rsidR="008B6737" w:rsidRDefault="008B6737" w:rsidP="008B6737">
            <w:pPr>
              <w:jc w:val="center"/>
            </w:pPr>
          </w:p>
          <w:p w14:paraId="79B51A54" w14:textId="77777777" w:rsidR="008B6737" w:rsidRDefault="008B6737" w:rsidP="008B6737">
            <w:pPr>
              <w:jc w:val="center"/>
            </w:pPr>
          </w:p>
          <w:p w14:paraId="75DC4074" w14:textId="1781E831" w:rsidR="007908C0" w:rsidRDefault="008B6737" w:rsidP="008B6737">
            <w:pPr>
              <w:jc w:val="center"/>
            </w:pPr>
            <w:r>
              <w:t>Scenario-4</w:t>
            </w:r>
            <w:r>
              <w:t xml:space="preserve">(Owners </w:t>
            </w:r>
            <w:proofErr w:type="spellStart"/>
            <w:proofErr w:type="gramStart"/>
            <w:r>
              <w:t>Ashwin,Kranti</w:t>
            </w:r>
            <w:proofErr w:type="gramEnd"/>
            <w:r>
              <w:t>,Ankur,Harish,Surendhar</w:t>
            </w:r>
            <w:proofErr w:type="spellEnd"/>
            <w:r>
              <w:t>&amp; Karthik</w:t>
            </w:r>
            <w:r>
              <w:t>)</w:t>
            </w:r>
          </w:p>
        </w:tc>
        <w:tc>
          <w:tcPr>
            <w:tcW w:w="4508" w:type="dxa"/>
          </w:tcPr>
          <w:p w14:paraId="19C1CC3A" w14:textId="11EAD587" w:rsidR="007908C0" w:rsidRDefault="008B6737">
            <w:r w:rsidRPr="008B6737">
              <w:rPr>
                <w:b/>
                <w:bCs/>
              </w:rPr>
              <w:t>Step-1:</w:t>
            </w:r>
            <w:r>
              <w:t xml:space="preserve"> Deepak will create the list of tickets which are waiting for customer updates and make sure the list is ready before 7PM IST BA status call.</w:t>
            </w:r>
          </w:p>
          <w:p w14:paraId="1DA18739" w14:textId="63629A07" w:rsidR="008B6737" w:rsidRDefault="008B6737">
            <w:r w:rsidRPr="008B6737">
              <w:rPr>
                <w:b/>
                <w:bCs/>
              </w:rPr>
              <w:t>Step-2:</w:t>
            </w:r>
            <w:r>
              <w:t xml:space="preserve"> Team will discuss and agree for the tickets listed and handover to night shift BAs to have a call with client or to </w:t>
            </w:r>
            <w:r w:rsidR="00D808E6">
              <w:t>send</w:t>
            </w:r>
            <w:r>
              <w:t xml:space="preserve"> </w:t>
            </w:r>
            <w:r w:rsidR="00D808E6">
              <w:t>an</w:t>
            </w:r>
            <w:r>
              <w:t xml:space="preserve"> email to client for further inputs.</w:t>
            </w:r>
          </w:p>
        </w:tc>
      </w:tr>
      <w:tr w:rsidR="007908C0" w14:paraId="3477052B" w14:textId="77777777" w:rsidTr="007908C0">
        <w:tc>
          <w:tcPr>
            <w:tcW w:w="4508" w:type="dxa"/>
          </w:tcPr>
          <w:p w14:paraId="3B09C686" w14:textId="77777777" w:rsidR="00D808E6" w:rsidRDefault="00D808E6" w:rsidP="00D808E6">
            <w:pPr>
              <w:jc w:val="center"/>
            </w:pPr>
          </w:p>
          <w:p w14:paraId="21E472EB" w14:textId="77777777" w:rsidR="00D808E6" w:rsidRDefault="00D808E6" w:rsidP="00D808E6">
            <w:pPr>
              <w:jc w:val="center"/>
            </w:pPr>
          </w:p>
          <w:p w14:paraId="56B11F6B" w14:textId="0111C5F8" w:rsidR="007908C0" w:rsidRDefault="008B6737" w:rsidP="00D808E6">
            <w:pPr>
              <w:jc w:val="center"/>
            </w:pPr>
            <w:r>
              <w:t>Change Request Handling and Documents preparing (Owners Deepak &amp; Shilpa)</w:t>
            </w:r>
          </w:p>
        </w:tc>
        <w:tc>
          <w:tcPr>
            <w:tcW w:w="4508" w:type="dxa"/>
          </w:tcPr>
          <w:p w14:paraId="7E4A0CAB" w14:textId="603D5386" w:rsidR="007908C0" w:rsidRDefault="008B6737">
            <w:r>
              <w:t xml:space="preserve">Deepak and Shilpa will work on Change request requirements and update the BRD, User manual and Release notes. </w:t>
            </w:r>
          </w:p>
          <w:p w14:paraId="640F27CE" w14:textId="6F352268" w:rsidR="008B6737" w:rsidRDefault="008B6737">
            <w:r>
              <w:t xml:space="preserve">Shilpa will be the document supervisor for final </w:t>
            </w:r>
            <w:r w:rsidR="00D808E6">
              <w:t>version release and publishing the documents to IGT.</w:t>
            </w:r>
          </w:p>
        </w:tc>
      </w:tr>
      <w:tr w:rsidR="005E1F39" w14:paraId="3C1E6B20" w14:textId="77777777" w:rsidTr="00C4091F">
        <w:tc>
          <w:tcPr>
            <w:tcW w:w="9016" w:type="dxa"/>
            <w:gridSpan w:val="2"/>
          </w:tcPr>
          <w:p w14:paraId="1E33966C" w14:textId="5B9476A7" w:rsidR="005E1F39" w:rsidRDefault="005E1F39">
            <w:r w:rsidRPr="005E1F39">
              <w:rPr>
                <w:b/>
                <w:bCs/>
              </w:rPr>
              <w:t>Note:</w:t>
            </w:r>
            <w:r>
              <w:t xml:space="preserve"> Please capture the time spent on every ticket in JIRA.</w:t>
            </w:r>
          </w:p>
        </w:tc>
      </w:tr>
    </w:tbl>
    <w:p w14:paraId="4FD09E2D" w14:textId="77777777" w:rsidR="007908C0" w:rsidRDefault="007908C0"/>
    <w:sectPr w:rsidR="0079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20"/>
    <w:rsid w:val="000C79FF"/>
    <w:rsid w:val="00235B4F"/>
    <w:rsid w:val="005E1F39"/>
    <w:rsid w:val="007908C0"/>
    <w:rsid w:val="008B6737"/>
    <w:rsid w:val="00994C9A"/>
    <w:rsid w:val="00BA10A0"/>
    <w:rsid w:val="00D808E6"/>
    <w:rsid w:val="00DE4320"/>
    <w:rsid w:val="00E00640"/>
    <w:rsid w:val="00FC0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B4DE"/>
  <w15:chartTrackingRefBased/>
  <w15:docId w15:val="{5F9B190A-C042-453D-A216-3170BA2F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Bollampally</dc:creator>
  <cp:keywords/>
  <dc:description/>
  <cp:lastModifiedBy>Deepak  Bollampally</cp:lastModifiedBy>
  <cp:revision>19</cp:revision>
  <dcterms:created xsi:type="dcterms:W3CDTF">2022-10-06T10:20:00Z</dcterms:created>
  <dcterms:modified xsi:type="dcterms:W3CDTF">2022-10-06T16:44:00Z</dcterms:modified>
</cp:coreProperties>
</file>