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Regular" w:cs="Comfortaa Regular" w:eastAsia="Comfortaa Regular" w:hAnsi="Comfortaa Regular"/>
          <w:sz w:val="36"/>
          <w:szCs w:val="36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6"/>
          <w:szCs w:val="36"/>
          <w:rtl w:val="0"/>
        </w:rPr>
        <w:t xml:space="preserve">Bootstrap 4 Grid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48"/>
          <w:szCs w:val="48"/>
          <w:rtl w:val="0"/>
        </w:rPr>
        <w:t xml:space="preserve">HORIZONTAL ALIGNMENTS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my-container, my-col, and my-row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are custom CSS classes just to add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border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“col”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divides the space equally and if it single column, it will take the entire space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444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5826443" cy="16866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443" cy="168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You can specify the size of the column by adding a number from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1 - 12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for different screen sizes you can add classes like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“col-md-4”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“col-sm-4”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“Col-lg-4”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28"/>
          <w:szCs w:val="28"/>
        </w:rPr>
        <w:drawing>
          <wp:inline distB="114300" distT="114300" distL="114300" distR="114300">
            <wp:extent cx="7223760" cy="419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28"/>
          <w:szCs w:val="28"/>
        </w:rPr>
        <w:drawing>
          <wp:inline distB="114300" distT="114300" distL="114300" distR="114300">
            <wp:extent cx="5988368" cy="1588219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368" cy="158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center 2 columns horizontally we use these classes.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These classes are used in 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“row”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justify-content-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center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Justify-content-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Justify-content-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Justify-content-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around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Justify-content-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between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Let’s use the above classes one by one.</w:t>
      </w:r>
    </w:p>
    <w:p w:rsidR="00000000" w:rsidDel="00000000" w:rsidP="00000000" w:rsidRDefault="00000000" w:rsidRPr="00000000" w14:paraId="00000022">
      <w:pPr>
        <w:ind w:left="0" w:firstLine="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display the row columns in the center by using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“justify-content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center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” 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28"/>
          <w:szCs w:val="28"/>
        </w:rPr>
        <w:drawing>
          <wp:inline distB="114300" distT="114300" distL="114300" distR="114300">
            <wp:extent cx="7223760" cy="5080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28"/>
          <w:szCs w:val="28"/>
        </w:rPr>
        <w:drawing>
          <wp:inline distB="114300" distT="114300" distL="114300" distR="114300">
            <wp:extent cx="6559868" cy="180872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868" cy="180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display the row columns in the start by using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“justify-content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start”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558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display the row columns in the center by using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“justify-content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end”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55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display the row columns in the end by using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“justify-content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end”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54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If you want 2 columns to be placed at the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“justify-content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between”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5334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If you want 2 columns to take equal space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justify-content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around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color w:val="e69138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you will see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middle space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is bigger than the left and right that is because it </w:t>
      </w:r>
      <w:r w:rsidDel="00000000" w:rsidR="00000000" w:rsidRPr="00000000">
        <w:rPr>
          <w:rFonts w:ascii="Comfortaa" w:cs="Comfortaa" w:eastAsia="Comfortaa" w:hAnsi="Comfortaa"/>
          <w:color w:val="e69138"/>
          <w:sz w:val="28"/>
          <w:szCs w:val="28"/>
          <w:rtl w:val="0"/>
        </w:rPr>
        <w:t xml:space="preserve">adds equal space to the right and left side of the column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584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48"/>
          <w:szCs w:val="48"/>
          <w:rtl w:val="0"/>
        </w:rPr>
        <w:t xml:space="preserve">VERTICAL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These classes are used in 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“row”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align-item-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center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align-item-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align-item-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align-item-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stretch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28"/>
          <w:szCs w:val="28"/>
        </w:rPr>
        <w:drawing>
          <wp:inline distB="114300" distT="114300" distL="114300" distR="114300">
            <wp:extent cx="7223760" cy="15494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28"/>
          <w:szCs w:val="28"/>
        </w:rPr>
        <w:drawing>
          <wp:inline distB="114300" distT="114300" distL="114300" distR="114300">
            <wp:extent cx="7223760" cy="2159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display the row columns at the bottom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“align-item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end”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1524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display the row columns at the bottom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“align-item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center”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1473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To make the row columns take the entire height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“align-item-stretch”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1498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48"/>
          <w:szCs w:val="48"/>
          <w:rtl w:val="0"/>
        </w:rPr>
        <w:t xml:space="preserve">COLUMN VERTICAL PLACEMENT CLASSES</w:t>
      </w:r>
    </w:p>
    <w:p w:rsidR="00000000" w:rsidDel="00000000" w:rsidP="00000000" w:rsidRDefault="00000000" w:rsidRPr="00000000" w14:paraId="00000059">
      <w:pPr>
        <w:ind w:left="720" w:firstLine="0"/>
        <w:rPr>
          <w:rFonts w:ascii="Comfortaa" w:cs="Comfortaa" w:eastAsia="Comfortaa" w:hAnsi="Comfortaa"/>
          <w:b w:val="1"/>
          <w:color w:val="e0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These classes are used in 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“col”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align-self-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center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align-self--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align-self--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Align-self--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stretch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  Vertical alignment of a specific column to put it to start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“align-self-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start”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</w:rPr>
        <w:drawing>
          <wp:inline distB="114300" distT="114300" distL="114300" distR="114300">
            <wp:extent cx="7223760" cy="1574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</w:rPr>
        <w:drawing>
          <wp:inline distB="114300" distT="114300" distL="114300" distR="114300">
            <wp:extent cx="7223760" cy="1485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48"/>
          <w:szCs w:val="48"/>
          <w:rtl w:val="0"/>
        </w:rPr>
        <w:t xml:space="preserve">COLUMN HORIZONTAL ORDER CLASSES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b w:val="1"/>
          <w:color w:val="e0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This class is used in 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“col”.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You can give number from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1 - 12,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smaller will come first.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order-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order-md-1</w:t>
      </w:r>
    </w:p>
    <w:p w:rsidR="00000000" w:rsidDel="00000000" w:rsidP="00000000" w:rsidRDefault="00000000" w:rsidRPr="00000000" w14:paraId="00000073">
      <w:pPr>
        <w:ind w:left="0" w:firstLine="0"/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You can see the columns 2 moves to first in order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1409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48"/>
          <w:szCs w:val="48"/>
          <w:rtl w:val="0"/>
        </w:rPr>
        <w:t xml:space="preserve">COLUMN OFFSET</w:t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This class is used in 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“col”.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You can give number from 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1 - 12</w:t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Offset-2 =&gt;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This simply means that move “</w:t>
      </w: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Row col 2” </w:t>
      </w: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  <w:rtl w:val="0"/>
        </w:rPr>
        <w:t xml:space="preserve">two columns right</w:t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9900ff"/>
          <w:sz w:val="28"/>
          <w:szCs w:val="28"/>
          <w:rtl w:val="0"/>
        </w:rPr>
        <w:t xml:space="preserve">offset-md-2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color w:val="a64d7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a64d79"/>
          <w:sz w:val="28"/>
          <w:szCs w:val="28"/>
        </w:rPr>
        <w:drawing>
          <wp:inline distB="114300" distT="114300" distL="114300" distR="114300">
            <wp:extent cx="7223760" cy="5842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color w:val="000000"/>
        <w:sz w:val="48"/>
        <w:szCs w:val="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image" Target="media/image13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9.png"/><Relationship Id="rId15" Type="http://schemas.openxmlformats.org/officeDocument/2006/relationships/image" Target="media/image20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