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54A27E" w14:textId="3DE54A96" w:rsidR="000C5EE2" w:rsidRPr="005860C7" w:rsidRDefault="000C5EE2" w:rsidP="005860C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60C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Introduction to Corporate Finance</w:t>
      </w:r>
    </w:p>
    <w:p w14:paraId="486DF88E" w14:textId="5DD37ADA" w:rsidR="005860C7" w:rsidRDefault="005860C7" w:rsidP="005860C7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Forms of Business Organisations</w:t>
      </w:r>
    </w:p>
    <w:p w14:paraId="19EA704D" w14:textId="7BB15458" w:rsidR="000C5EE2" w:rsidRDefault="000C5EE2" w:rsidP="000C5EE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60C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Time Value of Money</w:t>
      </w:r>
    </w:p>
    <w:p w14:paraId="51E2FA1C" w14:textId="040DDBCB" w:rsidR="000C5EE2" w:rsidRDefault="000C5EE2" w:rsidP="000C5EE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60C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Financial Statements</w:t>
      </w:r>
    </w:p>
    <w:p w14:paraId="22B5B125" w14:textId="51D55D69" w:rsidR="005860C7" w:rsidRDefault="005860C7" w:rsidP="000C5EE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Cash Flow Statement</w:t>
      </w:r>
    </w:p>
    <w:p w14:paraId="0BA1F099" w14:textId="5E276138" w:rsidR="000C5EE2" w:rsidRDefault="000C5EE2" w:rsidP="000C5EE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5860C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Financial Ratios</w:t>
      </w:r>
    </w:p>
    <w:p w14:paraId="5E97CAB0" w14:textId="727D0BC6" w:rsidR="000C5EE2" w:rsidRPr="005860C7" w:rsidRDefault="000C5EE2" w:rsidP="000C5EE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bookmarkStart w:id="0" w:name="_GoBack"/>
      <w:bookmarkEnd w:id="0"/>
      <w:r w:rsidRPr="005860C7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Risk &amp; Returns Analysis</w:t>
      </w:r>
    </w:p>
    <w:p w14:paraId="0047A91E" w14:textId="77777777" w:rsidR="00B25888" w:rsidRDefault="005860C7"/>
    <w:sectPr w:rsidR="00B25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F6C92"/>
    <w:multiLevelType w:val="hybridMultilevel"/>
    <w:tmpl w:val="F5FC4D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zMTM1MTE3t7S0NDdX0lEKTi0uzszPAykwrAUAll8bwCwAAAA="/>
  </w:docVars>
  <w:rsids>
    <w:rsidRoot w:val="000C5EE2"/>
    <w:rsid w:val="000C5EE2"/>
    <w:rsid w:val="005860C7"/>
    <w:rsid w:val="008D6B5B"/>
    <w:rsid w:val="00C0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FC9AC8"/>
  <w15:chartTrackingRefBased/>
  <w15:docId w15:val="{9FD23CFE-B21D-48AA-9A9F-CAC9C810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0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23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142</Characters>
  <Application>Microsoft Office Word</Application>
  <DocSecurity>0</DocSecurity>
  <Lines>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sharma</dc:creator>
  <cp:keywords/>
  <dc:description/>
  <cp:lastModifiedBy>rakesh sharma</cp:lastModifiedBy>
  <cp:revision>2</cp:revision>
  <dcterms:created xsi:type="dcterms:W3CDTF">2025-09-18T05:24:00Z</dcterms:created>
  <dcterms:modified xsi:type="dcterms:W3CDTF">2025-09-18T05:24:00Z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532bfdb7-4850-4724-ad61-8fa317e6cfaa</vt:lpwstr>
  </property>
</Properties>
</file>