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7954" w14:textId="5988EB0D" w:rsidR="00930519" w:rsidRP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bookmarkStart w:id="0" w:name="_Hlk176038920"/>
      <w:bookmarkEnd w:id="0"/>
      <w:r w:rsidRPr="00930519">
        <w:rPr>
          <w:rFonts w:ascii="Cambria Math" w:eastAsiaTheme="majorEastAsia" w:hAnsi="Cambria Math" w:cstheme="majorBidi"/>
          <w:b/>
          <w:bCs/>
          <w:spacing w:val="-10"/>
          <w:kern w:val="28"/>
          <w:sz w:val="56"/>
          <w:szCs w:val="56"/>
          <w:lang w:val="en-US"/>
        </w:rPr>
        <w:t>National Institute Of</w:t>
      </w:r>
    </w:p>
    <w:p w14:paraId="732D22D5" w14:textId="5C001FFF" w:rsidR="00930519" w:rsidRP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Technology</w:t>
      </w:r>
    </w:p>
    <w:p w14:paraId="7F7522EB" w14:textId="068E2F68" w:rsidR="00645AC0"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Goa</w:t>
      </w:r>
    </w:p>
    <w:p w14:paraId="6B9B2E02" w14:textId="6D86BF15" w:rsid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Pr>
          <w:rFonts w:ascii="Cambria Math" w:eastAsiaTheme="majorEastAsia" w:hAnsi="Cambria Math" w:cstheme="majorBidi"/>
          <w:b/>
          <w:bCs/>
          <w:spacing w:val="-10"/>
          <w:kern w:val="28"/>
          <w:sz w:val="56"/>
          <w:szCs w:val="56"/>
          <w:lang w:val="en-US"/>
        </w:rPr>
        <w:t xml:space="preserve">Assignment </w:t>
      </w:r>
    </w:p>
    <w:p w14:paraId="4EBC178B" w14:textId="219489E0" w:rsid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Pr>
          <w:rFonts w:ascii="Cambria Math" w:eastAsiaTheme="majorEastAsia" w:hAnsi="Cambria Math" w:cstheme="majorBidi"/>
          <w:b/>
          <w:bCs/>
          <w:spacing w:val="-10"/>
          <w:kern w:val="28"/>
          <w:sz w:val="56"/>
          <w:szCs w:val="56"/>
          <w:lang w:val="en-US"/>
        </w:rPr>
        <w:t>Of</w:t>
      </w:r>
    </w:p>
    <w:p w14:paraId="0A16AE94" w14:textId="18C210BE" w:rsidR="00930519" w:rsidRDefault="00930519" w:rsidP="004D5F47">
      <w:pPr>
        <w:spacing w:line="360" w:lineRule="auto"/>
        <w:jc w:val="center"/>
        <w:rPr>
          <w:rFonts w:ascii="Cambria Math" w:eastAsiaTheme="majorEastAsia" w:hAnsi="Cambria Math" w:cstheme="majorBidi"/>
          <w:b/>
          <w:bCs/>
          <w:spacing w:val="-10"/>
          <w:kern w:val="28"/>
          <w:sz w:val="56"/>
          <w:szCs w:val="56"/>
          <w:lang w:val="en-US"/>
        </w:rPr>
      </w:pPr>
      <w:r w:rsidRPr="00930519">
        <w:rPr>
          <w:rFonts w:ascii="Cambria Math" w:eastAsiaTheme="majorEastAsia" w:hAnsi="Cambria Math" w:cstheme="majorBidi"/>
          <w:b/>
          <w:bCs/>
          <w:spacing w:val="-10"/>
          <w:kern w:val="28"/>
          <w:sz w:val="56"/>
          <w:szCs w:val="56"/>
          <w:lang w:val="en-US"/>
        </w:rPr>
        <w:t>VLSI Circuit Design</w:t>
      </w:r>
    </w:p>
    <w:p w14:paraId="3AF9CC9E" w14:textId="59492952" w:rsidR="00930519" w:rsidRDefault="00342F40" w:rsidP="004D5F47">
      <w:pPr>
        <w:pStyle w:val="Heading1"/>
        <w:spacing w:line="276" w:lineRule="auto"/>
        <w:jc w:val="center"/>
        <w:rPr>
          <w:lang w:val="en-US"/>
        </w:rPr>
      </w:pPr>
      <w:r>
        <w:rPr>
          <w:lang w:val="en-US"/>
        </w:rPr>
        <w:t>Topic:</w:t>
      </w:r>
      <w:r w:rsidR="00930519">
        <w:rPr>
          <w:lang w:val="en-US"/>
        </w:rPr>
        <w:t xml:space="preserve"> </w:t>
      </w:r>
      <w:r w:rsidR="007711D2">
        <w:rPr>
          <w:lang w:val="en-US"/>
        </w:rPr>
        <w:t>N</w:t>
      </w:r>
      <w:r w:rsidR="008B7B7F">
        <w:rPr>
          <w:lang w:val="en-US"/>
        </w:rPr>
        <w:t>mos Inverter</w:t>
      </w:r>
    </w:p>
    <w:p w14:paraId="443AA629" w14:textId="77777777" w:rsidR="00930519" w:rsidRPr="00930519" w:rsidRDefault="00930519" w:rsidP="004D5F47">
      <w:pPr>
        <w:spacing w:line="360" w:lineRule="auto"/>
        <w:jc w:val="both"/>
        <w:rPr>
          <w:rStyle w:val="Strong"/>
          <w:lang w:val="en-US"/>
        </w:rPr>
      </w:pPr>
      <w:r w:rsidRPr="00930519">
        <w:rPr>
          <w:rStyle w:val="Strong"/>
          <w:lang w:val="en-US"/>
        </w:rPr>
        <w:t>Submitted To:</w:t>
      </w:r>
    </w:p>
    <w:p w14:paraId="3EDD9007" w14:textId="77777777" w:rsidR="00342F40" w:rsidRDefault="00342F40" w:rsidP="004D5F47">
      <w:pPr>
        <w:spacing w:line="360" w:lineRule="auto"/>
        <w:jc w:val="both"/>
        <w:rPr>
          <w:rStyle w:val="Strong"/>
          <w:lang w:val="en-US"/>
        </w:rPr>
      </w:pPr>
      <w:r w:rsidRPr="00342F40">
        <w:rPr>
          <w:rStyle w:val="Strong"/>
          <w:lang w:val="en-US"/>
        </w:rPr>
        <w:t>Dr. Vasantha M.H.</w:t>
      </w:r>
    </w:p>
    <w:p w14:paraId="78A5F943" w14:textId="2F9CE2D4" w:rsidR="00930519" w:rsidRPr="00930519" w:rsidRDefault="00342F40" w:rsidP="004D5F47">
      <w:pPr>
        <w:spacing w:line="360" w:lineRule="auto"/>
        <w:jc w:val="both"/>
        <w:rPr>
          <w:rStyle w:val="Strong"/>
          <w:lang w:val="en-US"/>
        </w:rPr>
      </w:pPr>
      <w:r w:rsidRPr="00342F40">
        <w:rPr>
          <w:rStyle w:val="Strong"/>
          <w:lang w:val="en-US"/>
        </w:rPr>
        <w:t>Associate Professor</w:t>
      </w:r>
    </w:p>
    <w:p w14:paraId="0B5A779D" w14:textId="12587EF2" w:rsidR="00930519" w:rsidRDefault="00930519" w:rsidP="004D5F47">
      <w:pPr>
        <w:spacing w:line="360" w:lineRule="auto"/>
        <w:jc w:val="both"/>
        <w:rPr>
          <w:rStyle w:val="Strong"/>
          <w:lang w:val="en-US"/>
        </w:rPr>
      </w:pPr>
      <w:r w:rsidRPr="00930519">
        <w:rPr>
          <w:rStyle w:val="Strong"/>
          <w:lang w:val="en-US"/>
        </w:rPr>
        <w:t>Department of Electronics and Communication Eng.</w:t>
      </w:r>
    </w:p>
    <w:p w14:paraId="312482F1" w14:textId="77777777" w:rsidR="00342F40" w:rsidRDefault="00342F40" w:rsidP="004D5F47">
      <w:pPr>
        <w:spacing w:line="360" w:lineRule="auto"/>
        <w:jc w:val="both"/>
        <w:rPr>
          <w:rStyle w:val="Strong"/>
          <w:lang w:val="en-US"/>
        </w:rPr>
      </w:pPr>
    </w:p>
    <w:p w14:paraId="3975B4C0" w14:textId="4F929A17" w:rsidR="00342F40" w:rsidRPr="00342F40" w:rsidRDefault="00342F40" w:rsidP="004D5F47">
      <w:pPr>
        <w:pStyle w:val="Heading2"/>
        <w:spacing w:line="360" w:lineRule="auto"/>
        <w:jc w:val="center"/>
        <w:rPr>
          <w:rStyle w:val="Strong"/>
          <w:lang w:val="en-US"/>
        </w:rPr>
      </w:pPr>
      <w:r w:rsidRPr="00342F40">
        <w:rPr>
          <w:rStyle w:val="Strong"/>
          <w:lang w:val="en-US"/>
        </w:rPr>
        <w:t>Name: Sahil Yadav</w:t>
      </w:r>
    </w:p>
    <w:p w14:paraId="73A40A54" w14:textId="785F66F6" w:rsidR="00342F40" w:rsidRPr="00342F40" w:rsidRDefault="00342F40" w:rsidP="004D5F47">
      <w:pPr>
        <w:pStyle w:val="Heading2"/>
        <w:spacing w:line="360" w:lineRule="auto"/>
        <w:jc w:val="center"/>
        <w:rPr>
          <w:rStyle w:val="Strong"/>
          <w:lang w:val="en-US"/>
        </w:rPr>
      </w:pPr>
      <w:r w:rsidRPr="00342F40">
        <w:rPr>
          <w:rStyle w:val="Strong"/>
          <w:lang w:val="en-US"/>
        </w:rPr>
        <w:t>Roll. No.: 21ECE1039</w:t>
      </w:r>
    </w:p>
    <w:p w14:paraId="772D3DE3" w14:textId="602C7DCA" w:rsidR="00342F40" w:rsidRPr="00342F40" w:rsidRDefault="00342F40" w:rsidP="004D5F47">
      <w:pPr>
        <w:pStyle w:val="Heading2"/>
        <w:spacing w:line="360" w:lineRule="auto"/>
        <w:jc w:val="center"/>
        <w:rPr>
          <w:rStyle w:val="Strong"/>
          <w:lang w:val="en-US"/>
        </w:rPr>
      </w:pPr>
      <w:r w:rsidRPr="00342F40">
        <w:rPr>
          <w:rStyle w:val="Strong"/>
          <w:lang w:val="en-US"/>
        </w:rPr>
        <w:t>Batch No. :1</w:t>
      </w:r>
      <w:r>
        <w:rPr>
          <w:rStyle w:val="Strong"/>
          <w:lang w:val="en-US"/>
        </w:rPr>
        <w:t>4</w:t>
      </w:r>
      <w:r w:rsidRPr="00342F40">
        <w:rPr>
          <w:rStyle w:val="Strong"/>
          <w:lang w:val="en-US"/>
        </w:rPr>
        <w:t>TH</w:t>
      </w:r>
    </w:p>
    <w:p w14:paraId="1DAC1398" w14:textId="6C2989E4" w:rsidR="00342F40" w:rsidRPr="00342F40" w:rsidRDefault="00342F40" w:rsidP="004D5F47">
      <w:pPr>
        <w:pStyle w:val="Heading2"/>
        <w:spacing w:line="360" w:lineRule="auto"/>
        <w:jc w:val="center"/>
        <w:rPr>
          <w:rStyle w:val="Strong"/>
          <w:lang w:val="en-US"/>
        </w:rPr>
      </w:pPr>
      <w:r w:rsidRPr="00342F40">
        <w:rPr>
          <w:rStyle w:val="Strong"/>
          <w:lang w:val="en-US"/>
        </w:rPr>
        <w:t>Department: ECE</w:t>
      </w:r>
    </w:p>
    <w:p w14:paraId="6D7877DF" w14:textId="49C72F7B" w:rsidR="00342F40" w:rsidRPr="00342F40" w:rsidRDefault="00342F40" w:rsidP="004D5F47">
      <w:pPr>
        <w:pStyle w:val="Heading2"/>
        <w:spacing w:line="360" w:lineRule="auto"/>
        <w:jc w:val="center"/>
        <w:rPr>
          <w:rStyle w:val="Strong"/>
          <w:lang w:val="en-US"/>
        </w:rPr>
      </w:pPr>
      <w:r w:rsidRPr="00342F40">
        <w:rPr>
          <w:rStyle w:val="Strong"/>
          <w:lang w:val="en-US"/>
        </w:rPr>
        <w:t xml:space="preserve">Semester: </w:t>
      </w:r>
      <w:r>
        <w:rPr>
          <w:rStyle w:val="Strong"/>
          <w:lang w:val="en-US"/>
        </w:rPr>
        <w:t>7</w:t>
      </w:r>
      <w:r w:rsidRPr="00342F40">
        <w:rPr>
          <w:rStyle w:val="Strong"/>
          <w:lang w:val="en-US"/>
        </w:rPr>
        <w:t>t</w:t>
      </w:r>
      <w:r>
        <w:rPr>
          <w:rStyle w:val="Strong"/>
          <w:lang w:val="en-US"/>
        </w:rPr>
        <w:t>h</w:t>
      </w:r>
      <w:r w:rsidRPr="00342F40">
        <w:rPr>
          <w:rStyle w:val="Strong"/>
          <w:lang w:val="en-US"/>
        </w:rPr>
        <w:t xml:space="preserve"> Semester</w:t>
      </w:r>
    </w:p>
    <w:p w14:paraId="47228749" w14:textId="61C9834A" w:rsidR="00342F40" w:rsidRDefault="00342F40" w:rsidP="004D5F47">
      <w:pPr>
        <w:pStyle w:val="Heading2"/>
        <w:spacing w:line="360" w:lineRule="auto"/>
        <w:jc w:val="center"/>
        <w:rPr>
          <w:rStyle w:val="Strong"/>
          <w:lang w:val="en-US"/>
        </w:rPr>
      </w:pPr>
      <w:r w:rsidRPr="00342F40">
        <w:rPr>
          <w:rStyle w:val="Strong"/>
          <w:lang w:val="en-US"/>
        </w:rPr>
        <w:t xml:space="preserve">Course Code: EC </w:t>
      </w:r>
      <w:r w:rsidRPr="00342F40">
        <w:rPr>
          <w:rStyle w:val="Strong"/>
          <w:rFonts w:hint="cs"/>
          <w:lang w:val="en-US"/>
        </w:rPr>
        <w:t>–</w:t>
      </w:r>
      <w:r w:rsidRPr="00342F40">
        <w:rPr>
          <w:rStyle w:val="Strong"/>
          <w:lang w:val="en-US"/>
        </w:rPr>
        <w:t xml:space="preserve"> </w:t>
      </w:r>
      <w:r>
        <w:rPr>
          <w:rStyle w:val="Strong"/>
          <w:lang w:val="en-US"/>
        </w:rPr>
        <w:t>401</w:t>
      </w:r>
    </w:p>
    <w:p w14:paraId="312C7D44" w14:textId="77777777" w:rsidR="00342F40" w:rsidRDefault="00342F40" w:rsidP="004D5F47">
      <w:pPr>
        <w:spacing w:line="360" w:lineRule="auto"/>
        <w:rPr>
          <w:lang w:val="en-US"/>
        </w:rPr>
      </w:pPr>
    </w:p>
    <w:p w14:paraId="68D3C87E" w14:textId="77777777" w:rsidR="00342F40" w:rsidRDefault="00342F40" w:rsidP="004D5F47">
      <w:pPr>
        <w:spacing w:line="360" w:lineRule="auto"/>
        <w:rPr>
          <w:lang w:val="en-US"/>
        </w:rPr>
      </w:pPr>
    </w:p>
    <w:p w14:paraId="11F7926B" w14:textId="3024CE40" w:rsidR="00342F40" w:rsidRDefault="00342F40" w:rsidP="004D5F47">
      <w:pPr>
        <w:spacing w:line="360" w:lineRule="auto"/>
        <w:rPr>
          <w:rStyle w:val="BookTitle"/>
          <w:lang w:val="en-US"/>
        </w:rPr>
      </w:pPr>
      <w:r w:rsidRPr="00342F40">
        <w:rPr>
          <w:rStyle w:val="BookTitle"/>
          <w:lang w:val="en-US"/>
        </w:rPr>
        <w:t xml:space="preserve">Submission Date: </w:t>
      </w:r>
      <w:r w:rsidR="008B7B7F">
        <w:rPr>
          <w:rStyle w:val="BookTitle"/>
          <w:lang w:val="en-US"/>
        </w:rPr>
        <w:t>3</w:t>
      </w:r>
      <w:r w:rsidR="00DE7152">
        <w:rPr>
          <w:rStyle w:val="BookTitle"/>
          <w:lang w:val="en-US"/>
        </w:rPr>
        <w:t>1</w:t>
      </w:r>
      <w:r w:rsidRPr="00342F40">
        <w:rPr>
          <w:rStyle w:val="BookTitle"/>
          <w:lang w:val="en-US"/>
        </w:rPr>
        <w:t>.0</w:t>
      </w:r>
      <w:r>
        <w:rPr>
          <w:rStyle w:val="BookTitle"/>
          <w:lang w:val="en-US"/>
        </w:rPr>
        <w:t>8</w:t>
      </w:r>
      <w:r w:rsidRPr="00342F40">
        <w:rPr>
          <w:rStyle w:val="BookTitle"/>
          <w:lang w:val="en-US"/>
        </w:rPr>
        <w:t>.202</w:t>
      </w:r>
      <w:r>
        <w:rPr>
          <w:rStyle w:val="BookTitle"/>
          <w:lang w:val="en-US"/>
        </w:rPr>
        <w:t>4</w:t>
      </w:r>
    </w:p>
    <w:p w14:paraId="6A43414D" w14:textId="77777777" w:rsidR="00FE289A" w:rsidRDefault="00FE289A" w:rsidP="004D5F47">
      <w:pPr>
        <w:spacing w:line="276" w:lineRule="auto"/>
        <w:rPr>
          <w:rStyle w:val="BookTitle"/>
          <w:lang w:val="en-US"/>
        </w:rPr>
      </w:pPr>
    </w:p>
    <w:p w14:paraId="296D7BBE" w14:textId="77777777" w:rsidR="00FE289A" w:rsidRDefault="00FE289A" w:rsidP="004D5F47">
      <w:pPr>
        <w:spacing w:line="276" w:lineRule="auto"/>
        <w:rPr>
          <w:rStyle w:val="BookTitle"/>
          <w:lang w:val="en-US"/>
        </w:rPr>
      </w:pPr>
    </w:p>
    <w:p w14:paraId="302504BC" w14:textId="77777777" w:rsidR="004D5F47" w:rsidRDefault="004D5F47" w:rsidP="004D5F47">
      <w:pPr>
        <w:spacing w:line="276" w:lineRule="auto"/>
        <w:rPr>
          <w:rStyle w:val="BookTitle"/>
          <w:lang w:val="en-US"/>
        </w:rPr>
      </w:pPr>
    </w:p>
    <w:p w14:paraId="3655E42E" w14:textId="77777777" w:rsidR="00FE289A" w:rsidRDefault="00FE289A" w:rsidP="00342F40">
      <w:pPr>
        <w:rPr>
          <w:rStyle w:val="BookTitle"/>
          <w:lang w:val="en-US"/>
        </w:rPr>
      </w:pPr>
    </w:p>
    <w:p w14:paraId="39724EC8" w14:textId="05E2FD7D" w:rsidR="00946AD8" w:rsidRDefault="002E381E" w:rsidP="00624FCA">
      <w:pPr>
        <w:pStyle w:val="Quote"/>
      </w:pPr>
      <w:bookmarkStart w:id="1" w:name="Aim"/>
      <w:r w:rsidRPr="00ED0C09">
        <w:rPr>
          <w:rStyle w:val="BookTitle"/>
          <w:sz w:val="28"/>
          <w:szCs w:val="28"/>
          <w:lang w:val="en-US"/>
        </w:rPr>
        <w:lastRenderedPageBreak/>
        <w:t>Aim</w:t>
      </w:r>
      <w:r w:rsidRPr="00946AD8">
        <w:rPr>
          <w:rStyle w:val="BookTitle"/>
          <w:sz w:val="20"/>
          <w:szCs w:val="20"/>
          <w:lang w:val="en-US"/>
        </w:rPr>
        <w:t>:</w:t>
      </w:r>
      <w:r w:rsidR="00946AD8">
        <w:rPr>
          <w:rStyle w:val="BookTitle"/>
          <w:lang w:val="en-US"/>
        </w:rPr>
        <w:t xml:space="preserve"> </w:t>
      </w:r>
      <w:bookmarkEnd w:id="1"/>
      <w:r w:rsidR="00946AD8" w:rsidRPr="00946AD8">
        <w:t xml:space="preserve">The aim of this experiment is </w:t>
      </w:r>
      <w:r w:rsidR="00B05F45" w:rsidRPr="00B05F45">
        <w:t>NMOS Inverter analysis, salient feature transfer characteristics, delay and power dissipation computation</w:t>
      </w:r>
    </w:p>
    <w:p w14:paraId="0B136170" w14:textId="77777777" w:rsidR="004D5F47" w:rsidRPr="004D5F47" w:rsidRDefault="004D5F47" w:rsidP="004D5F47"/>
    <w:p w14:paraId="54F9BFBF" w14:textId="7AD77DF2" w:rsidR="00624FCA" w:rsidRDefault="00624FCA" w:rsidP="002E381E">
      <w:r w:rsidRPr="00ED0C09">
        <w:rPr>
          <w:b/>
          <w:bCs/>
          <w:sz w:val="28"/>
          <w:szCs w:val="28"/>
        </w:rPr>
        <w:t xml:space="preserve">Tools </w:t>
      </w:r>
      <w:r w:rsidR="002E381E" w:rsidRPr="00ED0C09">
        <w:rPr>
          <w:b/>
          <w:bCs/>
          <w:sz w:val="28"/>
          <w:szCs w:val="28"/>
        </w:rPr>
        <w:t>Used</w:t>
      </w:r>
      <w:r w:rsidR="002E381E">
        <w:t>:</w:t>
      </w:r>
      <w:r>
        <w:t xml:space="preserve"> Cadence Software</w:t>
      </w:r>
    </w:p>
    <w:p w14:paraId="75059ED1" w14:textId="59307179" w:rsidR="00C470E5" w:rsidRDefault="00C470E5" w:rsidP="004D5F47">
      <w:pPr>
        <w:pStyle w:val="Heading3"/>
      </w:pPr>
      <w:r>
        <w:t>Introduciton</w:t>
      </w:r>
    </w:p>
    <w:p w14:paraId="2AE76BF8" w14:textId="77777777" w:rsidR="004D5F47" w:rsidRDefault="004D5F47" w:rsidP="004D5F47"/>
    <w:p w14:paraId="09531A8D" w14:textId="1F5F0928" w:rsidR="007F3345" w:rsidRPr="004D5F47" w:rsidRDefault="007F3345" w:rsidP="004D5F47">
      <w:r w:rsidRPr="007F3345">
        <w:t xml:space="preserve">An NMOS inverter consists of an NMOS transistor and a resistor connected in series between the supply voltage VDD ​ and the ground. The output is taken at the junction of the transistor and the resistor. The operation of the NMOS inverter is based on the switching characteristics of the NMOS transistor. When the input voltage </w:t>
      </w:r>
      <w:r w:rsidRPr="007F3345">
        <w:rPr>
          <w:rFonts w:ascii="Cambria Math" w:hAnsi="Cambria Math" w:cs="Cambria Math"/>
        </w:rPr>
        <w:t>𝑉𝑖𝑛</w:t>
      </w:r>
      <w:r w:rsidRPr="007F3345">
        <w:t xml:space="preserve"> is low, the NMOS transistor is off, and the output voltage </w:t>
      </w:r>
      <w:r w:rsidRPr="007F3345">
        <w:rPr>
          <w:rFonts w:ascii="Cambria Math" w:hAnsi="Cambria Math" w:cs="Cambria Math"/>
        </w:rPr>
        <w:t>𝑉𝑜𝑢𝑡</w:t>
      </w:r>
      <w:r w:rsidRPr="007F3345">
        <w:t xml:space="preserve"> </w:t>
      </w:r>
      <w:r w:rsidRPr="007F3345">
        <w:t xml:space="preserve">​ is high (near </w:t>
      </w:r>
      <w:r w:rsidRPr="007F3345">
        <w:rPr>
          <w:rFonts w:ascii="Cambria Math" w:hAnsi="Cambria Math" w:cs="Cambria Math"/>
        </w:rPr>
        <w:t>𝑉</w:t>
      </w:r>
      <w:r>
        <w:t>dd</w:t>
      </w:r>
      <w:r w:rsidRPr="007F3345">
        <w:t xml:space="preserve"> </w:t>
      </w:r>
      <w:proofErr w:type="gramStart"/>
      <w:r w:rsidRPr="007F3345">
        <w:t>​ )</w:t>
      </w:r>
      <w:proofErr w:type="gramEnd"/>
      <w:r w:rsidRPr="007F3345">
        <w:t xml:space="preserve">. Conversely, when </w:t>
      </w:r>
      <w:r w:rsidRPr="007F3345">
        <w:rPr>
          <w:rFonts w:ascii="Cambria Math" w:hAnsi="Cambria Math" w:cs="Cambria Math"/>
        </w:rPr>
        <w:t>𝑉𝑖𝑛</w:t>
      </w:r>
      <w:r w:rsidRPr="007F3345">
        <w:t xml:space="preserve"> </w:t>
      </w:r>
      <w:r w:rsidRPr="007F3345">
        <w:t xml:space="preserve">​ is high, the NMOS transistor is on, and </w:t>
      </w:r>
      <w:r w:rsidRPr="007F3345">
        <w:rPr>
          <w:rFonts w:ascii="Cambria Math" w:hAnsi="Cambria Math" w:cs="Cambria Math"/>
        </w:rPr>
        <w:t>𝑉𝑜𝑢𝑡</w:t>
      </w:r>
      <w:r w:rsidRPr="007F3345">
        <w:t xml:space="preserve"> ​ is low.</w:t>
      </w:r>
    </w:p>
    <w:p w14:paraId="59A07526" w14:textId="77777777" w:rsidR="0002798E" w:rsidRDefault="0002798E" w:rsidP="00C470E5"/>
    <w:p w14:paraId="06EE99E7" w14:textId="4A677AE9" w:rsidR="00BE0122" w:rsidRDefault="00BE0122" w:rsidP="00BE0122">
      <w:pPr>
        <w:pStyle w:val="Heading3"/>
      </w:pPr>
      <w:r>
        <w:t>principle of operation</w:t>
      </w:r>
      <w:r w:rsidR="00B34CC4">
        <w:t xml:space="preserve"> of nmos inverter</w:t>
      </w:r>
    </w:p>
    <w:p w14:paraId="11AAB960" w14:textId="77777777" w:rsidR="00BE0122" w:rsidRPr="00BE0122" w:rsidRDefault="00BE0122" w:rsidP="00BE0122"/>
    <w:p w14:paraId="2594643F" w14:textId="77777777" w:rsidR="00BE0122" w:rsidRDefault="00BE0122" w:rsidP="00C470E5">
      <w:r w:rsidRPr="00BE0122">
        <w:t xml:space="preserve">The logic symbol and truth table of ideal inverter is shown in figure given below. Here A is the input and B is the inverted output represented by their node voltages. Using positive logic, the Boolean value of logic 1 is represented by </w:t>
      </w:r>
      <w:proofErr w:type="spellStart"/>
      <w:r w:rsidRPr="00BE0122">
        <w:t>Vdd</w:t>
      </w:r>
      <w:proofErr w:type="spellEnd"/>
      <w:r w:rsidRPr="00BE0122">
        <w:t xml:space="preserve"> and logic 0 is represented by 0. Vth is the inverter threshold voltage, which is </w:t>
      </w:r>
      <w:proofErr w:type="spellStart"/>
      <w:r w:rsidRPr="00BE0122">
        <w:t>V</w:t>
      </w:r>
      <w:r w:rsidRPr="007E26D7">
        <w:t>dd</w:t>
      </w:r>
      <w:proofErr w:type="spellEnd"/>
      <w:r w:rsidRPr="00BE0122">
        <w:t xml:space="preserve"> /2, where </w:t>
      </w:r>
      <w:proofErr w:type="spellStart"/>
      <w:r w:rsidRPr="00BE0122">
        <w:t>V</w:t>
      </w:r>
      <w:r w:rsidRPr="007E26D7">
        <w:t>dd</w:t>
      </w:r>
      <w:proofErr w:type="spellEnd"/>
      <w:r w:rsidRPr="00BE0122">
        <w:t xml:space="preserve"> is the output voltage. </w:t>
      </w:r>
    </w:p>
    <w:p w14:paraId="6932DE2B" w14:textId="77777777" w:rsidR="00BE0122" w:rsidRDefault="00BE0122" w:rsidP="00C470E5"/>
    <w:p w14:paraId="4E900A79" w14:textId="48D6882C" w:rsidR="00BE0122" w:rsidRDefault="00BE0122" w:rsidP="00C470E5">
      <w:r w:rsidRPr="00BE0122">
        <w:t xml:space="preserve">The output is switched from 0 to </w:t>
      </w:r>
      <w:proofErr w:type="spellStart"/>
      <w:r w:rsidRPr="00BE0122">
        <w:t>V</w:t>
      </w:r>
      <w:r w:rsidRPr="007E26D7">
        <w:t>dd</w:t>
      </w:r>
      <w:proofErr w:type="spellEnd"/>
      <w:r w:rsidRPr="00BE0122">
        <w:t xml:space="preserve"> when input is less than Vth. So, for 0&lt;V</w:t>
      </w:r>
      <w:r w:rsidRPr="007E26D7">
        <w:t>in</w:t>
      </w:r>
      <w:r w:rsidRPr="00BE0122">
        <w:t>&lt;V</w:t>
      </w:r>
      <w:r w:rsidRPr="007E26D7">
        <w:t>th</w:t>
      </w:r>
      <w:r w:rsidRPr="00BE0122">
        <w:t xml:space="preserve"> output is equal to logic 0 input and V</w:t>
      </w:r>
      <w:r w:rsidRPr="007E26D7">
        <w:t>th</w:t>
      </w:r>
      <w:r w:rsidRPr="00BE0122">
        <w:t>&lt;V</w:t>
      </w:r>
      <w:r w:rsidRPr="007E26D7">
        <w:t>in</w:t>
      </w:r>
      <w:r w:rsidRPr="00BE0122">
        <w:t xml:space="preserve">&lt; </w:t>
      </w:r>
      <w:proofErr w:type="spellStart"/>
      <w:r w:rsidRPr="00BE0122">
        <w:t>V</w:t>
      </w:r>
      <w:r w:rsidRPr="007E26D7">
        <w:t>dd</w:t>
      </w:r>
      <w:proofErr w:type="spellEnd"/>
      <w:r w:rsidRPr="00BE0122">
        <w:t xml:space="preserve"> is equal to logic 1 input for inverter.</w:t>
      </w:r>
    </w:p>
    <w:p w14:paraId="5C17B278" w14:textId="77777777" w:rsidR="00BE0122" w:rsidRDefault="00BE0122" w:rsidP="00C470E5"/>
    <w:p w14:paraId="20FBB9EC" w14:textId="0F6C00C1" w:rsidR="00BE0122" w:rsidRDefault="00BE0122" w:rsidP="00C470E5">
      <w:r>
        <w:rPr>
          <w:noProof/>
        </w:rPr>
        <w:drawing>
          <wp:inline distT="0" distB="0" distL="0" distR="0" wp14:anchorId="07E28709" wp14:editId="007A98F8">
            <wp:extent cx="5715000" cy="2381250"/>
            <wp:effectExtent l="19050" t="19050" r="19050" b="19050"/>
            <wp:docPr id="30" name="Picture 30" descr="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ver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w="12700">
                      <a:solidFill>
                        <a:schemeClr val="tx1"/>
                      </a:solidFill>
                    </a:ln>
                  </pic:spPr>
                </pic:pic>
              </a:graphicData>
            </a:graphic>
          </wp:inline>
        </w:drawing>
      </w:r>
    </w:p>
    <w:p w14:paraId="012C1890" w14:textId="77777777" w:rsidR="00BE0122" w:rsidRDefault="00BE0122" w:rsidP="00C470E5"/>
    <w:p w14:paraId="6E127EF8" w14:textId="40B3C035" w:rsidR="00BE0122" w:rsidRDefault="00BE0122" w:rsidP="00E0465C">
      <w:pPr>
        <w:jc w:val="center"/>
      </w:pPr>
      <w:r>
        <w:t xml:space="preserve">Fig: Logic </w:t>
      </w:r>
      <w:proofErr w:type="gramStart"/>
      <w:r>
        <w:t>symbol ,</w:t>
      </w:r>
      <w:proofErr w:type="gramEnd"/>
      <w:r>
        <w:t xml:space="preserve"> Truth table and output for Ideal Inverter</w:t>
      </w:r>
    </w:p>
    <w:p w14:paraId="6987D8CC" w14:textId="77777777" w:rsidR="007E26D7" w:rsidRDefault="007E26D7" w:rsidP="007E26D7">
      <w:pPr>
        <w:jc w:val="center"/>
      </w:pPr>
      <w:proofErr w:type="spellStart"/>
      <w:r>
        <w:t>Src</w:t>
      </w:r>
      <w:proofErr w:type="spellEnd"/>
      <w:r>
        <w:t>: electronics.com</w:t>
      </w:r>
    </w:p>
    <w:p w14:paraId="2378BA17" w14:textId="77777777" w:rsidR="007E26D7" w:rsidRDefault="007E26D7" w:rsidP="00E0465C">
      <w:pPr>
        <w:jc w:val="center"/>
      </w:pPr>
    </w:p>
    <w:p w14:paraId="06488811" w14:textId="77777777" w:rsidR="00E0465C" w:rsidRDefault="00E0465C" w:rsidP="00E0465C">
      <w:pPr>
        <w:jc w:val="center"/>
      </w:pPr>
    </w:p>
    <w:p w14:paraId="28614C73" w14:textId="77777777" w:rsidR="00E0465C" w:rsidRDefault="00E0465C" w:rsidP="00E0465C">
      <w:pPr>
        <w:jc w:val="center"/>
      </w:pPr>
    </w:p>
    <w:p w14:paraId="298B6DC1" w14:textId="4E8B632E" w:rsidR="00E0465C" w:rsidRDefault="00E0465C" w:rsidP="00E0465C">
      <w:pPr>
        <w:jc w:val="center"/>
      </w:pPr>
      <w:r>
        <w:t>T</w:t>
      </w:r>
      <w:r w:rsidRPr="00E0465C">
        <w:t xml:space="preserve">he generalized circuit structure of an </w:t>
      </w:r>
      <w:r>
        <w:t>N</w:t>
      </w:r>
      <w:r w:rsidRPr="00E0465C">
        <w:t>MOS inverter is shown in the figure below.</w:t>
      </w:r>
    </w:p>
    <w:p w14:paraId="4DFBAB90" w14:textId="77777777" w:rsidR="00E0465C" w:rsidRDefault="00E0465C" w:rsidP="00E0465C">
      <w:pPr>
        <w:jc w:val="center"/>
      </w:pPr>
    </w:p>
    <w:p w14:paraId="2DB89A40" w14:textId="60054B64" w:rsidR="00E0465C" w:rsidRDefault="00E0465C" w:rsidP="00E0465C">
      <w:pPr>
        <w:jc w:val="center"/>
      </w:pPr>
      <w:r>
        <w:rPr>
          <w:noProof/>
        </w:rPr>
        <w:lastRenderedPageBreak/>
        <w:drawing>
          <wp:inline distT="0" distB="0" distL="0" distR="0" wp14:anchorId="0F6ACCA4" wp14:editId="2F088262">
            <wp:extent cx="4286250" cy="3911600"/>
            <wp:effectExtent l="19050" t="19050" r="19050" b="12700"/>
            <wp:docPr id="31" name="Picture 31" descr="Generalize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eneralized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911600"/>
                    </a:xfrm>
                    <a:prstGeom prst="rect">
                      <a:avLst/>
                    </a:prstGeom>
                    <a:noFill/>
                    <a:ln w="12700">
                      <a:solidFill>
                        <a:schemeClr val="tx1"/>
                      </a:solidFill>
                    </a:ln>
                  </pic:spPr>
                </pic:pic>
              </a:graphicData>
            </a:graphic>
          </wp:inline>
        </w:drawing>
      </w:r>
    </w:p>
    <w:p w14:paraId="5B159AC7" w14:textId="77777777" w:rsidR="00E0465C" w:rsidRDefault="00E0465C" w:rsidP="00E0465C">
      <w:pPr>
        <w:jc w:val="center"/>
      </w:pPr>
    </w:p>
    <w:p w14:paraId="2EAACE88" w14:textId="33A8FD36" w:rsidR="00E0465C" w:rsidRDefault="00E0465C" w:rsidP="00E0465C">
      <w:pPr>
        <w:jc w:val="center"/>
      </w:pPr>
      <w:r>
        <w:t>Fig: circuit diagram Nmos Inverter</w:t>
      </w:r>
    </w:p>
    <w:p w14:paraId="483160E2" w14:textId="3E57EBE7" w:rsidR="007E26D7" w:rsidRDefault="007E26D7" w:rsidP="00E0465C">
      <w:pPr>
        <w:jc w:val="center"/>
      </w:pPr>
      <w:proofErr w:type="spellStart"/>
      <w:r>
        <w:t>Src</w:t>
      </w:r>
      <w:proofErr w:type="spellEnd"/>
      <w:r>
        <w:t>: electronics.com</w:t>
      </w:r>
    </w:p>
    <w:p w14:paraId="595BC0A9" w14:textId="77777777" w:rsidR="00E0465C" w:rsidRDefault="00E0465C" w:rsidP="00E0465C">
      <w:pPr>
        <w:jc w:val="center"/>
      </w:pPr>
    </w:p>
    <w:p w14:paraId="49D8F80B" w14:textId="77777777" w:rsidR="00E0465C" w:rsidRDefault="00E0465C" w:rsidP="00E0465C"/>
    <w:p w14:paraId="4ABA8786" w14:textId="48E3D589" w:rsidR="00E0465C" w:rsidRDefault="00E0465C" w:rsidP="00E0465C">
      <w:r w:rsidRPr="00E0465C">
        <w:t>From the given figure, we can see that the input voltage of inverter is equal to the gate to source voltage of nMOS transistor and output voltage of inverter is equal to drain to source voltage of nMOS transistor. The source to substrate voltage of nMOS is also called driver for transistor which is grounded; so V</w:t>
      </w:r>
      <w:r w:rsidRPr="00A42665">
        <w:rPr>
          <w:vertAlign w:val="subscript"/>
        </w:rPr>
        <w:t>SS</w:t>
      </w:r>
      <w:r w:rsidRPr="00E0465C">
        <w:t xml:space="preserve"> = 0. The output node is connected with a lumped capacitance used for V</w:t>
      </w:r>
      <w:r w:rsidRPr="00A42665">
        <w:rPr>
          <w:vertAlign w:val="subscript"/>
        </w:rPr>
        <w:t>TC</w:t>
      </w:r>
      <w:r w:rsidRPr="00E0465C">
        <w:t>.</w:t>
      </w:r>
    </w:p>
    <w:p w14:paraId="1D238EB3" w14:textId="7EC72342" w:rsidR="00E0465C" w:rsidRDefault="00E0465C" w:rsidP="00E0465C">
      <w:pPr>
        <w:jc w:val="center"/>
      </w:pPr>
      <w:r>
        <w:rPr>
          <w:noProof/>
        </w:rPr>
        <w:drawing>
          <wp:inline distT="0" distB="0" distL="0" distR="0" wp14:anchorId="79DFEA23" wp14:editId="3D815EB5">
            <wp:extent cx="2717530" cy="2800350"/>
            <wp:effectExtent l="19050" t="19050" r="26035" b="19050"/>
            <wp:docPr id="32" name="Picture 32" descr="Resistive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istive 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289" cy="2804223"/>
                    </a:xfrm>
                    <a:prstGeom prst="rect">
                      <a:avLst/>
                    </a:prstGeom>
                    <a:noFill/>
                    <a:ln w="12700">
                      <a:solidFill>
                        <a:schemeClr val="tx1"/>
                      </a:solidFill>
                    </a:ln>
                  </pic:spPr>
                </pic:pic>
              </a:graphicData>
            </a:graphic>
          </wp:inline>
        </w:drawing>
      </w:r>
    </w:p>
    <w:p w14:paraId="1C993082" w14:textId="1C423853" w:rsidR="00E0465C" w:rsidRDefault="00E0465C" w:rsidP="00E0465C">
      <w:pPr>
        <w:jc w:val="center"/>
      </w:pPr>
      <w:proofErr w:type="gramStart"/>
      <w:r>
        <w:t>Fig :Resistive</w:t>
      </w:r>
      <w:proofErr w:type="gramEnd"/>
      <w:r>
        <w:t xml:space="preserve"> Load Inverter</w:t>
      </w:r>
    </w:p>
    <w:p w14:paraId="5EE345C0" w14:textId="4DE880A6" w:rsidR="00E0465C" w:rsidRDefault="00E0465C" w:rsidP="00E0465C">
      <w:pPr>
        <w:pStyle w:val="Heading3"/>
      </w:pPr>
      <w:r>
        <w:lastRenderedPageBreak/>
        <w:t>circuit</w:t>
      </w:r>
      <w:r>
        <w:t xml:space="preserve"> operation</w:t>
      </w:r>
    </w:p>
    <w:p w14:paraId="47E428C7" w14:textId="77777777" w:rsidR="00E0465C" w:rsidRDefault="00E0465C" w:rsidP="00E0465C"/>
    <w:p w14:paraId="7464D6AB" w14:textId="3739D433" w:rsidR="00E0465C" w:rsidRDefault="00E0465C" w:rsidP="00E0465C">
      <w:r w:rsidRPr="00E0465C">
        <w:t>When the input of the driver transistor is less than threshold voltage VTH (V</w:t>
      </w:r>
      <w:r w:rsidRPr="00A42665">
        <w:rPr>
          <w:vertAlign w:val="subscript"/>
        </w:rPr>
        <w:t>in</w:t>
      </w:r>
      <w:r w:rsidRPr="00E0465C">
        <w:t xml:space="preserve"> &lt; V</w:t>
      </w:r>
      <w:r w:rsidRPr="00A42665">
        <w:rPr>
          <w:vertAlign w:val="subscript"/>
        </w:rPr>
        <w:t>TH</w:t>
      </w:r>
      <w:r w:rsidRPr="00E0465C">
        <w:t>), driver transistor is in the cut – off region and does not conduct any current. So, the voltage drop across the load resistor is ZERO and output voltage is equal to the VDD. Now, when the input voltage increases further, driver transistor will start conducting the non-zero current and nMOS goes in saturation region.</w:t>
      </w:r>
    </w:p>
    <w:p w14:paraId="36F838A4" w14:textId="77777777" w:rsidR="00E0465C" w:rsidRDefault="00E0465C" w:rsidP="00E0465C"/>
    <w:p w14:paraId="347375D5" w14:textId="7787D848" w:rsidR="00E0465C" w:rsidRDefault="00E0465C" w:rsidP="00E0465C">
      <w:r w:rsidRPr="00E0465C">
        <w:t>Mathematically,</w:t>
      </w:r>
    </w:p>
    <w:p w14:paraId="42BCA48E" w14:textId="77777777" w:rsidR="00E0465C" w:rsidRDefault="00E0465C" w:rsidP="00E0465C"/>
    <w:p w14:paraId="10F86CFC" w14:textId="171B6C07" w:rsidR="00E0465C" w:rsidRPr="00E0465C" w:rsidRDefault="00A42665" w:rsidP="00E0465C">
      <w:pPr>
        <w:rPr>
          <w:rStyle w:val="mn"/>
          <w:color w:val="000000"/>
          <w:sz w:val="20"/>
          <w:szCs w:val="20"/>
          <w:bdr w:val="none" w:sz="0" w:space="0" w:color="auto" w:frame="1"/>
          <w:shd w:val="clear" w:color="auto" w:fill="FFFFFF"/>
        </w:rPr>
      </w:pPr>
      <m:oMathPara>
        <m:oMath>
          <m:r>
            <m:rPr>
              <m:sty m:val="p"/>
            </m:rPr>
            <w:rPr>
              <w:rStyle w:val="mi"/>
              <w:rFonts w:ascii="Cambria Math" w:hAnsi="Cambria Math"/>
              <w:color w:val="000000"/>
              <w:sz w:val="28"/>
              <w:szCs w:val="28"/>
              <w:bdr w:val="none" w:sz="0" w:space="0" w:color="auto" w:frame="1"/>
              <w:shd w:val="clear" w:color="auto" w:fill="FFFFFF"/>
            </w:rPr>
            <m:t>I</m:t>
          </m:r>
          <m:r>
            <m:rPr>
              <m:sty m:val="p"/>
            </m:rPr>
            <w:rPr>
              <w:rStyle w:val="mi"/>
              <w:rFonts w:ascii="Cambria Math" w:hAnsi="Cambria Math"/>
              <w:color w:val="000000"/>
              <w:sz w:val="20"/>
              <w:szCs w:val="20"/>
              <w:bdr w:val="none" w:sz="0" w:space="0" w:color="auto" w:frame="1"/>
              <w:shd w:val="clear" w:color="auto" w:fill="FFFFFF"/>
              <w:vertAlign w:val="subscript"/>
            </w:rPr>
            <m:t>D</m:t>
          </m:r>
          <m:r>
            <w:rPr>
              <w:rStyle w:val="mo"/>
              <w:rFonts w:ascii="Cambria Math" w:hAnsi="Cambria Math"/>
              <w:color w:val="000000"/>
              <w:sz w:val="28"/>
              <w:szCs w:val="28"/>
              <w:bdr w:val="none" w:sz="0" w:space="0" w:color="auto" w:frame="1"/>
              <w:shd w:val="clear" w:color="auto" w:fill="FFFFFF"/>
            </w:rPr>
            <m:t>=</m:t>
          </m:r>
          <m:r>
            <m:rPr>
              <m:sty m:val="p"/>
            </m:rPr>
            <w:rPr>
              <w:rStyle w:val="mi"/>
              <w:rFonts w:ascii="Cambria Math" w:hAnsi="Cambria Math"/>
              <w:color w:val="000000"/>
              <w:sz w:val="28"/>
              <w:szCs w:val="28"/>
              <w:bdr w:val="none" w:sz="0" w:space="0" w:color="auto" w:frame="1"/>
              <w:shd w:val="clear" w:color="auto" w:fill="FFFFFF"/>
            </w:rPr>
            <m:t>K</m:t>
          </m:r>
          <m:sSup>
            <m:sSupPr>
              <m:ctrlPr>
                <w:rPr>
                  <w:rStyle w:val="mi"/>
                  <w:rFonts w:ascii="Cambria Math" w:hAnsi="Cambria Math"/>
                  <w:color w:val="000000"/>
                  <w:sz w:val="28"/>
                  <w:szCs w:val="28"/>
                  <w:bdr w:val="none" w:sz="0" w:space="0" w:color="auto" w:frame="1"/>
                  <w:shd w:val="clear" w:color="auto" w:fill="FFFFFF"/>
                  <w:vertAlign w:val="subscript"/>
                </w:rPr>
              </m:ctrlPr>
            </m:sSupPr>
            <m:e>
              <m:r>
                <m:rPr>
                  <m:sty m:val="p"/>
                </m:rPr>
                <w:rPr>
                  <w:rStyle w:val="mi"/>
                  <w:rFonts w:ascii="Cambria Math" w:hAnsi="Cambria Math"/>
                  <w:color w:val="000000"/>
                  <w:sz w:val="28"/>
                  <w:szCs w:val="28"/>
                  <w:bdr w:val="none" w:sz="0" w:space="0" w:color="auto" w:frame="1"/>
                  <w:shd w:val="clear" w:color="auto" w:fill="FFFFFF"/>
                  <w:vertAlign w:val="subscript"/>
                </w:rPr>
                <m:t>n</m:t>
              </m:r>
            </m:e>
            <m:sup>
              <m:r>
                <m:rPr>
                  <m:sty m:val="p"/>
                </m:rPr>
                <w:rPr>
                  <w:rStyle w:val="mi"/>
                  <w:rFonts w:ascii="Cambria Math" w:hAnsi="Cambria Math"/>
                  <w:color w:val="000000"/>
                  <w:sz w:val="28"/>
                  <w:szCs w:val="28"/>
                  <w:bdr w:val="none" w:sz="0" w:space="0" w:color="auto" w:frame="1"/>
                  <w:shd w:val="clear" w:color="auto" w:fill="FFFFFF"/>
                  <w:vertAlign w:val="subscript"/>
                </w:rPr>
                <m:t>2</m:t>
              </m:r>
            </m:sup>
          </m:sSup>
          <m:sSup>
            <m:sSupPr>
              <m:ctrlPr>
                <w:rPr>
                  <w:rStyle w:val="mn"/>
                  <w:rFonts w:ascii="Cambria Math" w:hAnsi="Cambria Math"/>
                  <w:i/>
                  <w:color w:val="000000"/>
                  <w:sz w:val="20"/>
                  <w:szCs w:val="20"/>
                  <w:bdr w:val="none" w:sz="0" w:space="0" w:color="auto" w:frame="1"/>
                  <w:shd w:val="clear" w:color="auto" w:fill="FFFFFF"/>
                </w:rPr>
              </m:ctrlPr>
            </m:sSupPr>
            <m:e>
              <m:d>
                <m:dPr>
                  <m:begChr m:val="["/>
                  <m:endChr m:val="]"/>
                  <m:ctrlPr>
                    <w:rPr>
                      <w:rStyle w:val="mo"/>
                      <w:rFonts w:ascii="Cambria Math" w:hAnsi="Cambria Math"/>
                      <w:color w:val="000000"/>
                      <w:sz w:val="28"/>
                      <w:szCs w:val="28"/>
                      <w:bdr w:val="none" w:sz="0" w:space="0" w:color="auto" w:frame="1"/>
                      <w:shd w:val="clear" w:color="auto" w:fill="FFFFFF"/>
                    </w:rPr>
                  </m:ctrlPr>
                </m:dPr>
                <m:e>
                  <m:r>
                    <m:rPr>
                      <m:sty m:val="p"/>
                    </m:rPr>
                    <w:rPr>
                      <w:rStyle w:val="mi"/>
                      <w:rFonts w:ascii="Cambria Math" w:hAnsi="Cambria Math"/>
                      <w:color w:val="000000"/>
                      <w:sz w:val="28"/>
                      <w:szCs w:val="28"/>
                      <w:bdr w:val="none" w:sz="0" w:space="0" w:color="auto" w:frame="1"/>
                      <w:shd w:val="clear" w:color="auto" w:fill="FFFFFF"/>
                    </w:rPr>
                    <m:t>V</m:t>
                  </m:r>
                  <m:r>
                    <m:rPr>
                      <m:sty m:val="p"/>
                    </m:rPr>
                    <w:rPr>
                      <w:rStyle w:val="mi"/>
                      <w:rFonts w:ascii="Cambria Math" w:hAnsi="Cambria Math"/>
                      <w:color w:val="000000"/>
                      <w:sz w:val="20"/>
                      <w:szCs w:val="20"/>
                      <w:bdr w:val="none" w:sz="0" w:space="0" w:color="auto" w:frame="1"/>
                      <w:shd w:val="clear" w:color="auto" w:fill="FFFFFF"/>
                      <w:vertAlign w:val="subscript"/>
                    </w:rPr>
                    <m:t>GS</m:t>
                  </m:r>
                  <m:r>
                    <w:rPr>
                      <w:rStyle w:val="mo"/>
                      <w:rFonts w:ascii="Cambria Math" w:hAnsi="Cambria Math"/>
                      <w:color w:val="000000"/>
                      <w:sz w:val="28"/>
                      <w:szCs w:val="28"/>
                      <w:bdr w:val="none" w:sz="0" w:space="0" w:color="auto" w:frame="1"/>
                      <w:shd w:val="clear" w:color="auto" w:fill="FFFFFF"/>
                    </w:rPr>
                    <m:t>-</m:t>
                  </m:r>
                  <m:r>
                    <m:rPr>
                      <m:sty m:val="p"/>
                    </m:rPr>
                    <w:rPr>
                      <w:rStyle w:val="mi"/>
                      <w:rFonts w:ascii="Cambria Math" w:hAnsi="Cambria Math"/>
                      <w:color w:val="000000"/>
                      <w:sz w:val="28"/>
                      <w:szCs w:val="28"/>
                      <w:bdr w:val="none" w:sz="0" w:space="0" w:color="auto" w:frame="1"/>
                      <w:shd w:val="clear" w:color="auto" w:fill="FFFFFF"/>
                    </w:rPr>
                    <m:t>V</m:t>
                  </m:r>
                  <m:r>
                    <m:rPr>
                      <m:sty m:val="p"/>
                    </m:rPr>
                    <w:rPr>
                      <w:rStyle w:val="mi"/>
                      <w:rFonts w:ascii="Cambria Math" w:hAnsi="Cambria Math"/>
                      <w:color w:val="000000"/>
                      <w:sz w:val="20"/>
                      <w:szCs w:val="20"/>
                      <w:bdr w:val="none" w:sz="0" w:space="0" w:color="auto" w:frame="1"/>
                      <w:shd w:val="clear" w:color="auto" w:fill="FFFFFF"/>
                      <w:vertAlign w:val="subscript"/>
                    </w:rPr>
                    <m:t>TO</m:t>
                  </m:r>
                  <m:ctrlPr>
                    <w:rPr>
                      <w:rStyle w:val="mo"/>
                      <w:rFonts w:ascii="Cambria Math" w:hAnsi="Cambria Math"/>
                      <w:i/>
                      <w:color w:val="000000"/>
                      <w:sz w:val="28"/>
                      <w:szCs w:val="28"/>
                      <w:bdr w:val="none" w:sz="0" w:space="0" w:color="auto" w:frame="1"/>
                      <w:shd w:val="clear" w:color="auto" w:fill="FFFFFF"/>
                    </w:rPr>
                  </m:ctrlPr>
                </m:e>
              </m:d>
            </m:e>
            <m:sup>
              <m:r>
                <w:rPr>
                  <w:rStyle w:val="mn"/>
                  <w:rFonts w:ascii="Cambria Math" w:hAnsi="Cambria Math"/>
                  <w:color w:val="000000"/>
                  <w:sz w:val="20"/>
                  <w:szCs w:val="20"/>
                  <w:bdr w:val="none" w:sz="0" w:space="0" w:color="auto" w:frame="1"/>
                  <w:shd w:val="clear" w:color="auto" w:fill="FFFFFF"/>
                </w:rPr>
                <m:t>2</m:t>
              </m:r>
            </m:sup>
          </m:sSup>
        </m:oMath>
      </m:oMathPara>
    </w:p>
    <w:p w14:paraId="43DFEDE5" w14:textId="77777777" w:rsidR="00E0465C" w:rsidRDefault="00E0465C" w:rsidP="00E0465C"/>
    <w:p w14:paraId="26C2F90D" w14:textId="45D82F79" w:rsidR="00E0465C" w:rsidRDefault="00E0465C" w:rsidP="00E0465C">
      <w:r w:rsidRPr="00E0465C">
        <w:t>Increasing the input voltage further, driver transistor will enter into the linear region and output of the driver transistor decreases.</w:t>
      </w:r>
    </w:p>
    <w:p w14:paraId="10C83DAA" w14:textId="77777777" w:rsidR="00E0465C" w:rsidRDefault="00E0465C" w:rsidP="00E0465C"/>
    <w:p w14:paraId="29197F81" w14:textId="591F35D7" w:rsidR="00E0465C" w:rsidRPr="00E0465C" w:rsidRDefault="00A42665" w:rsidP="00E0465C">
      <w:pPr>
        <w:rPr>
          <w:rStyle w:val="mi"/>
          <w:color w:val="000000"/>
          <w:sz w:val="20"/>
          <w:szCs w:val="20"/>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I</m:t>
          </m:r>
          <m:r>
            <w:rPr>
              <w:rStyle w:val="mi"/>
              <w:rFonts w:ascii="Cambria Math" w:hAnsi="Cambria Math"/>
              <w:color w:val="000000"/>
              <w:sz w:val="20"/>
              <w:szCs w:val="20"/>
              <w:bdr w:val="none" w:sz="0" w:space="0" w:color="auto" w:frame="1"/>
              <w:shd w:val="clear" w:color="auto" w:fill="FFFFFF"/>
            </w:rPr>
            <m:t>D</m:t>
          </m:r>
          <m:r>
            <w:rPr>
              <w:rStyle w:val="mo"/>
              <w:rFonts w:ascii="Cambria Math" w:hAnsi="Cambria Math"/>
              <w:color w:val="000000"/>
              <w:sz w:val="28"/>
              <w:szCs w:val="28"/>
              <w:bdr w:val="none" w:sz="0" w:space="0" w:color="auto" w:frame="1"/>
              <w:shd w:val="clear" w:color="auto" w:fill="FFFFFF"/>
            </w:rPr>
            <m:t>=</m:t>
          </m:r>
          <m:sSup>
            <m:sSupPr>
              <m:ctrlPr>
                <w:rPr>
                  <w:rStyle w:val="mn"/>
                  <w:rFonts w:ascii="Cambria Math" w:hAnsi="Cambria Math"/>
                  <w:i/>
                  <w:color w:val="000000"/>
                  <w:sz w:val="28"/>
                  <w:szCs w:val="28"/>
                  <w:bdr w:val="none" w:sz="0" w:space="0" w:color="auto" w:frame="1"/>
                  <w:shd w:val="clear" w:color="auto" w:fill="FFFFFF"/>
                </w:rPr>
              </m:ctrlPr>
            </m:sSupPr>
            <m:e>
              <m:r>
                <w:rPr>
                  <w:rStyle w:val="mn"/>
                  <w:rFonts w:ascii="Cambria Math" w:hAnsi="Cambria Math"/>
                  <w:color w:val="000000"/>
                  <w:sz w:val="28"/>
                  <w:szCs w:val="28"/>
                  <w:bdr w:val="none" w:sz="0" w:space="0" w:color="auto" w:frame="1"/>
                  <w:shd w:val="clear" w:color="auto" w:fill="FFFFFF"/>
                </w:rPr>
                <m:t>2</m:t>
              </m:r>
              <m:d>
                <m:dPr>
                  <m:ctrlPr>
                    <w:rPr>
                      <w:rStyle w:val="mo"/>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K</m:t>
                  </m:r>
                  <m:r>
                    <w:rPr>
                      <w:rStyle w:val="mi"/>
                      <w:rFonts w:ascii="Cambria Math" w:hAnsi="Cambria Math"/>
                      <w:color w:val="000000"/>
                      <w:sz w:val="20"/>
                      <w:szCs w:val="20"/>
                      <w:bdr w:val="none" w:sz="0" w:space="0" w:color="auto" w:frame="1"/>
                      <w:shd w:val="clear" w:color="auto" w:fill="FFFFFF"/>
                    </w:rPr>
                    <m:t>n</m:t>
                  </m:r>
                  <m:r>
                    <m:rPr>
                      <m:lit/>
                    </m:rPr>
                    <w:rPr>
                      <w:rStyle w:val="mi"/>
                      <w:rFonts w:ascii="Cambria Math" w:hAnsi="Cambria Math"/>
                      <w:color w:val="000000"/>
                      <w:sz w:val="20"/>
                      <w:szCs w:val="20"/>
                      <w:bdr w:val="none" w:sz="0" w:space="0" w:color="auto" w:frame="1"/>
                      <w:shd w:val="clear" w:color="auto" w:fill="FFFFFF"/>
                    </w:rPr>
                    <m:t>/</m:t>
                  </m:r>
                  <m:r>
                    <w:rPr>
                      <w:rStyle w:val="mn"/>
                      <w:rFonts w:ascii="Cambria Math" w:hAnsi="Cambria Math"/>
                      <w:color w:val="000000"/>
                      <w:sz w:val="28"/>
                      <w:szCs w:val="28"/>
                      <w:bdr w:val="none" w:sz="0" w:space="0" w:color="auto" w:frame="1"/>
                      <w:shd w:val="clear" w:color="auto" w:fill="FFFFFF"/>
                    </w:rPr>
                    <m:t>2</m:t>
                  </m:r>
                  <m:ctrlPr>
                    <w:rPr>
                      <w:rStyle w:val="mn"/>
                      <w:rFonts w:ascii="Cambria Math" w:hAnsi="Cambria Math"/>
                      <w:i/>
                      <w:color w:val="000000"/>
                      <w:sz w:val="28"/>
                      <w:szCs w:val="28"/>
                      <w:bdr w:val="none" w:sz="0" w:space="0" w:color="auto" w:frame="1"/>
                      <w:shd w:val="clear" w:color="auto" w:fill="FFFFFF"/>
                    </w:rPr>
                  </m:ctrlPr>
                </m:e>
              </m:d>
              <m:ctrlPr>
                <w:rPr>
                  <w:rStyle w:val="mo"/>
                  <w:rFonts w:ascii="Cambria Math" w:hAnsi="Cambria Math"/>
                  <w:i/>
                  <w:color w:val="000000"/>
                  <w:sz w:val="28"/>
                  <w:szCs w:val="28"/>
                  <w:bdr w:val="none" w:sz="0" w:space="0" w:color="auto" w:frame="1"/>
                  <w:shd w:val="clear" w:color="auto" w:fill="FFFFFF"/>
                </w:rPr>
              </m:ctrlPr>
            </m:e>
            <m:sup>
              <m:r>
                <w:rPr>
                  <w:rStyle w:val="mn"/>
                  <w:rFonts w:ascii="Cambria Math" w:hAnsi="Cambria Math"/>
                  <w:color w:val="000000"/>
                  <w:sz w:val="28"/>
                  <w:szCs w:val="28"/>
                  <w:bdr w:val="none" w:sz="0" w:space="0" w:color="auto" w:frame="1"/>
                  <w:shd w:val="clear" w:color="auto" w:fill="FFFFFF"/>
                </w:rPr>
                <m:t>2</m:t>
              </m:r>
            </m:sup>
          </m:sSup>
          <m:d>
            <m:dPr>
              <m:begChr m:val="["/>
              <m:endChr m:val="]"/>
              <m:ctrlPr>
                <w:rPr>
                  <w:rStyle w:val="mo"/>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V</m:t>
              </m:r>
              <m:r>
                <w:rPr>
                  <w:rStyle w:val="mi"/>
                  <w:rFonts w:ascii="Cambria Math" w:hAnsi="Cambria Math"/>
                  <w:color w:val="000000"/>
                  <w:sz w:val="20"/>
                  <w:szCs w:val="20"/>
                  <w:bdr w:val="none" w:sz="0" w:space="0" w:color="auto" w:frame="1"/>
                  <w:shd w:val="clear" w:color="auto" w:fill="FFFFFF"/>
                </w:rPr>
                <m:t>GS</m:t>
              </m:r>
              <m:r>
                <w:rPr>
                  <w:rStyle w:val="mo"/>
                  <w:rFonts w:ascii="Cambria Math" w:hAnsi="Cambria Math"/>
                  <w:color w:val="000000"/>
                  <w:sz w:val="28"/>
                  <w:szCs w:val="28"/>
                  <w:bdr w:val="none" w:sz="0" w:space="0" w:color="auto" w:frame="1"/>
                  <w:shd w:val="clear" w:color="auto" w:fill="FFFFFF"/>
                </w:rPr>
                <m:t>-</m:t>
              </m:r>
              <m:r>
                <w:rPr>
                  <w:rStyle w:val="mi"/>
                  <w:rFonts w:ascii="Cambria Math" w:hAnsi="Cambria Math"/>
                  <w:color w:val="000000"/>
                  <w:sz w:val="28"/>
                  <w:szCs w:val="28"/>
                  <w:bdr w:val="none" w:sz="0" w:space="0" w:color="auto" w:frame="1"/>
                  <w:shd w:val="clear" w:color="auto" w:fill="FFFFFF"/>
                </w:rPr>
                <m:t>V</m:t>
              </m:r>
              <m:r>
                <w:rPr>
                  <w:rStyle w:val="mi"/>
                  <w:rFonts w:ascii="Cambria Math" w:hAnsi="Cambria Math"/>
                  <w:color w:val="000000"/>
                  <w:sz w:val="20"/>
                  <w:szCs w:val="20"/>
                  <w:bdr w:val="none" w:sz="0" w:space="0" w:color="auto" w:frame="1"/>
                  <w:shd w:val="clear" w:color="auto" w:fill="FFFFFF"/>
                </w:rPr>
                <m:t>TO</m:t>
              </m:r>
            </m:e>
          </m:d>
          <m:r>
            <w:rPr>
              <w:rStyle w:val="mi"/>
              <w:rFonts w:ascii="Cambria Math" w:hAnsi="Cambria Math"/>
              <w:color w:val="000000"/>
              <w:sz w:val="28"/>
              <w:szCs w:val="28"/>
              <w:bdr w:val="none" w:sz="0" w:space="0" w:color="auto" w:frame="1"/>
              <w:shd w:val="clear" w:color="auto" w:fill="FFFFFF"/>
            </w:rPr>
            <m:t>V</m:t>
          </m:r>
          <m:r>
            <w:rPr>
              <w:rStyle w:val="mi"/>
              <w:rFonts w:ascii="Cambria Math" w:hAnsi="Cambria Math"/>
              <w:color w:val="000000"/>
              <w:sz w:val="20"/>
              <w:szCs w:val="20"/>
              <w:bdr w:val="none" w:sz="0" w:space="0" w:color="auto" w:frame="1"/>
              <w:shd w:val="clear" w:color="auto" w:fill="FFFFFF"/>
            </w:rPr>
            <m:t>DS</m:t>
          </m:r>
          <m:r>
            <w:rPr>
              <w:rStyle w:val="mo"/>
              <w:rFonts w:ascii="Cambria Math" w:hAnsi="Cambria Math"/>
              <w:color w:val="000000"/>
              <w:sz w:val="28"/>
              <w:szCs w:val="28"/>
              <w:bdr w:val="none" w:sz="0" w:space="0" w:color="auto" w:frame="1"/>
              <w:shd w:val="clear" w:color="auto" w:fill="FFFFFF"/>
            </w:rPr>
            <m:t>-</m:t>
          </m:r>
          <m:r>
            <w:rPr>
              <w:rStyle w:val="mi"/>
              <w:rFonts w:ascii="Cambria Math" w:hAnsi="Cambria Math"/>
              <w:color w:val="000000"/>
              <w:sz w:val="28"/>
              <w:szCs w:val="28"/>
              <w:bdr w:val="none" w:sz="0" w:space="0" w:color="auto" w:frame="1"/>
              <w:shd w:val="clear" w:color="auto" w:fill="FFFFFF"/>
            </w:rPr>
            <m:t>V</m:t>
          </m:r>
          <m:r>
            <w:rPr>
              <w:rStyle w:val="mi"/>
              <w:rFonts w:ascii="Cambria Math" w:hAnsi="Cambria Math"/>
              <w:color w:val="000000"/>
              <w:sz w:val="20"/>
              <w:szCs w:val="20"/>
              <w:bdr w:val="none" w:sz="0" w:space="0" w:color="auto" w:frame="1"/>
              <w:shd w:val="clear" w:color="auto" w:fill="FFFFFF"/>
            </w:rPr>
            <m:t>D</m:t>
          </m:r>
          <m:sSup>
            <m:sSupPr>
              <m:ctrlPr>
                <w:rPr>
                  <w:rStyle w:val="mi"/>
                  <w:rFonts w:ascii="Cambria Math" w:hAnsi="Cambria Math"/>
                  <w:i/>
                  <w:color w:val="000000"/>
                  <w:sz w:val="20"/>
                  <w:szCs w:val="20"/>
                  <w:bdr w:val="none" w:sz="0" w:space="0" w:color="auto" w:frame="1"/>
                  <w:shd w:val="clear" w:color="auto" w:fill="FFFFFF"/>
                </w:rPr>
              </m:ctrlPr>
            </m:sSupPr>
            <m:e>
              <m:r>
                <w:rPr>
                  <w:rStyle w:val="mi"/>
                  <w:rFonts w:ascii="Cambria Math" w:hAnsi="Cambria Math"/>
                  <w:color w:val="000000"/>
                  <w:sz w:val="20"/>
                  <w:szCs w:val="20"/>
                  <w:bdr w:val="none" w:sz="0" w:space="0" w:color="auto" w:frame="1"/>
                  <w:shd w:val="clear" w:color="auto" w:fill="FFFFFF"/>
                </w:rPr>
                <m:t>S</m:t>
              </m:r>
            </m:e>
            <m:sup>
              <m:r>
                <w:rPr>
                  <w:rStyle w:val="mi"/>
                  <w:rFonts w:ascii="Cambria Math" w:hAnsi="Cambria Math"/>
                  <w:color w:val="000000"/>
                  <w:sz w:val="20"/>
                  <w:szCs w:val="20"/>
                  <w:bdr w:val="none" w:sz="0" w:space="0" w:color="auto" w:frame="1"/>
                  <w:shd w:val="clear" w:color="auto" w:fill="FFFFFF"/>
                </w:rPr>
                <m:t>2</m:t>
              </m:r>
            </m:sup>
          </m:sSup>
        </m:oMath>
      </m:oMathPara>
    </w:p>
    <w:p w14:paraId="2088ECFD" w14:textId="77777777" w:rsidR="00E0465C" w:rsidRDefault="00E0465C" w:rsidP="00E0465C"/>
    <w:p w14:paraId="2F84D082" w14:textId="77777777" w:rsidR="00E0465C" w:rsidRDefault="00E0465C" w:rsidP="00E0465C">
      <w:pPr>
        <w:jc w:val="center"/>
      </w:pPr>
    </w:p>
    <w:p w14:paraId="1E92190E" w14:textId="57BEBBE8" w:rsidR="006E23B8" w:rsidRDefault="006131D5" w:rsidP="00C470E5">
      <w:pPr>
        <w:pStyle w:val="Heading3"/>
      </w:pPr>
      <w:r>
        <w:t>Calculations</w:t>
      </w:r>
      <w:r w:rsidR="006E23B8">
        <w:rPr>
          <w:rStyle w:val="mord"/>
          <w:vanish/>
        </w:rPr>
        <w:t>VC</w:t>
      </w:r>
      <w:r w:rsidR="006E23B8">
        <w:rPr>
          <w:rStyle w:val="vlist-s"/>
          <w:rFonts w:ascii="Arial" w:hAnsi="Arial" w:cs="Arial"/>
          <w:vanish/>
        </w:rPr>
        <w:t>​</w:t>
      </w:r>
      <w:r w:rsidR="006E23B8">
        <w:rPr>
          <w:rStyle w:val="mopen"/>
          <w:vanish/>
        </w:rPr>
        <w:t>(</w:t>
      </w:r>
      <w:r w:rsidR="006E23B8">
        <w:rPr>
          <w:rStyle w:val="mord"/>
          <w:vanish/>
        </w:rPr>
        <w:t>t</w:t>
      </w:r>
      <w:r w:rsidR="006E23B8">
        <w:rPr>
          <w:rStyle w:val="mclose"/>
          <w:vanish/>
        </w:rPr>
        <w:t>)</w:t>
      </w:r>
      <w:r w:rsidR="006E23B8">
        <w:rPr>
          <w:rStyle w:val="mrel"/>
          <w:vanish/>
        </w:rPr>
        <w:t>=</w:t>
      </w:r>
      <w:r w:rsidR="006E23B8">
        <w:rPr>
          <w:rStyle w:val="mord"/>
          <w:vanish/>
        </w:rPr>
        <w:t>Vin</w:t>
      </w:r>
      <w:r w:rsidR="006E23B8">
        <w:rPr>
          <w:rStyle w:val="vlist-s"/>
          <w:rFonts w:ascii="Arial" w:hAnsi="Arial" w:cs="Arial"/>
          <w:vanish/>
        </w:rPr>
        <w:t>​</w:t>
      </w:r>
      <w:r w:rsidR="006E23B8">
        <w:rPr>
          <w:rStyle w:val="mord"/>
          <w:vanish/>
        </w:rPr>
        <w:t>e−RCt</w:t>
      </w:r>
      <w:r w:rsidR="006E23B8">
        <w:rPr>
          <w:rStyle w:val="vlist-s"/>
          <w:rFonts w:ascii="Arial" w:hAnsi="Arial" w:cs="Arial"/>
          <w:vanish/>
        </w:rPr>
        <w:t>​</w:t>
      </w:r>
    </w:p>
    <w:p w14:paraId="4B1E6B67" w14:textId="4A890BCF" w:rsidR="00C470E5" w:rsidRDefault="00C470E5" w:rsidP="00C470E5">
      <w:pPr>
        <w:pStyle w:val="NormalWeb"/>
        <w:rPr>
          <w:rStyle w:val="Strong"/>
        </w:rPr>
      </w:pPr>
      <w:r>
        <w:rPr>
          <w:rStyle w:val="Strong"/>
        </w:rPr>
        <w:t>1. Transfer Characteristics:</w:t>
      </w:r>
    </w:p>
    <w:p w14:paraId="47E3A173" w14:textId="1FC261D6" w:rsidR="006131D5" w:rsidRDefault="006131D5" w:rsidP="00C470E5">
      <w:pPr>
        <w:pStyle w:val="NormalWeb"/>
      </w:pPr>
      <w:r w:rsidRPr="006131D5">
        <w:t xml:space="preserve">The output voltage </w:t>
      </w:r>
      <w:r w:rsidRPr="006131D5">
        <w:rPr>
          <w:rFonts w:ascii="Cambria Math" w:hAnsi="Cambria Math" w:cs="Cambria Math"/>
        </w:rPr>
        <w:t>𝑉𝑜𝑢𝑡</w:t>
      </w:r>
      <w:r w:rsidRPr="006131D5">
        <w:t xml:space="preserve"> of an NMOS inverter is given by</w:t>
      </w:r>
    </w:p>
    <w:p w14:paraId="7067694A" w14:textId="23B921D5" w:rsidR="006131D5" w:rsidRPr="006131D5" w:rsidRDefault="006131D5" w:rsidP="00C470E5">
      <w:pPr>
        <w:pStyle w:val="NormalWeb"/>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L</m:t>
              </m:r>
            </m:sub>
          </m:sSub>
        </m:oMath>
      </m:oMathPara>
    </w:p>
    <w:p w14:paraId="200C4405" w14:textId="77777777" w:rsidR="006131D5" w:rsidRPr="00C470E5" w:rsidRDefault="006131D5" w:rsidP="006131D5">
      <w:pPr>
        <w:spacing w:beforeAutospacing="1" w:after="100" w:afterAutospacing="1"/>
      </w:pPr>
      <w:r w:rsidRPr="00C470E5">
        <w:t>where:</w:t>
      </w:r>
    </w:p>
    <w:p w14:paraId="24339692" w14:textId="77777777" w:rsidR="006131D5" w:rsidRDefault="006131D5" w:rsidP="006131D5">
      <w:pPr>
        <w:numPr>
          <w:ilvl w:val="0"/>
          <w:numId w:val="4"/>
        </w:numPr>
        <w:spacing w:beforeAutospacing="1" w:after="100" w:afterAutospacing="1"/>
      </w:pPr>
      <w:r>
        <w:rPr>
          <w:rStyle w:val="mord"/>
        </w:rPr>
        <w:t>VDD</w:t>
      </w:r>
      <w:r>
        <w:rPr>
          <w:rStyle w:val="vlist-s"/>
        </w:rPr>
        <w:t>​</w:t>
      </w:r>
      <w:r>
        <w:t xml:space="preserve"> is the supply voltage.</w:t>
      </w:r>
    </w:p>
    <w:p w14:paraId="305D9C77" w14:textId="77777777" w:rsidR="006131D5" w:rsidRDefault="006131D5" w:rsidP="006131D5">
      <w:pPr>
        <w:numPr>
          <w:ilvl w:val="0"/>
          <w:numId w:val="4"/>
        </w:numPr>
        <w:spacing w:beforeAutospacing="1" w:after="100" w:afterAutospacing="1"/>
      </w:pPr>
      <w:r>
        <w:rPr>
          <w:rStyle w:val="mord"/>
        </w:rPr>
        <w:t>ID</w:t>
      </w:r>
      <w:r>
        <w:rPr>
          <w:rStyle w:val="vlist-s"/>
        </w:rPr>
        <w:t>​</w:t>
      </w:r>
      <w:r>
        <w:t xml:space="preserve"> is the drain current.</w:t>
      </w:r>
    </w:p>
    <w:p w14:paraId="4D06FC5C" w14:textId="2147F7C0" w:rsidR="006131D5" w:rsidRDefault="006131D5" w:rsidP="00C470E5">
      <w:pPr>
        <w:numPr>
          <w:ilvl w:val="0"/>
          <w:numId w:val="4"/>
        </w:numPr>
        <w:spacing w:beforeAutospacing="1" w:after="100" w:afterAutospacing="1"/>
      </w:pPr>
      <w:r>
        <w:rPr>
          <w:rStyle w:val="mord"/>
        </w:rPr>
        <w:t>RL</w:t>
      </w:r>
      <w:r>
        <w:rPr>
          <w:rStyle w:val="vlist-s"/>
        </w:rPr>
        <w:t>​</w:t>
      </w:r>
      <w:r>
        <w:t xml:space="preserve"> is the load resistor.</w:t>
      </w:r>
    </w:p>
    <w:p w14:paraId="14AFB265" w14:textId="77777777" w:rsidR="006131D5" w:rsidRPr="006131D5" w:rsidRDefault="006131D5" w:rsidP="006131D5">
      <w:pPr>
        <w:spacing w:before="100" w:beforeAutospacing="1" w:after="100" w:afterAutospacing="1"/>
      </w:pPr>
      <w:r w:rsidRPr="006131D5">
        <w:t>The drain current IDI_DID​ in the NMOS transistor operates in different regions:</w:t>
      </w:r>
    </w:p>
    <w:p w14:paraId="335B8543" w14:textId="0162FB32" w:rsidR="006131D5" w:rsidRDefault="006131D5" w:rsidP="006131D5">
      <w:pPr>
        <w:numPr>
          <w:ilvl w:val="0"/>
          <w:numId w:val="40"/>
        </w:numPr>
        <w:spacing w:before="100" w:beforeAutospacing="1" w:after="100" w:afterAutospacing="1"/>
      </w:pPr>
      <w:r w:rsidRPr="006131D5">
        <w:rPr>
          <w:b/>
          <w:bCs/>
        </w:rPr>
        <w:t>Cutoff Region:</w:t>
      </w:r>
      <w:r w:rsidRPr="006131D5">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th</m:t>
            </m:r>
            <m:r>
              <w:rPr>
                <w:rFonts w:ascii="Cambria Math" w:hAnsi="Cambria Math"/>
              </w:rPr>
              <m:t xml:space="preserve">       </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=0</m:t>
        </m:r>
      </m:oMath>
    </w:p>
    <w:p w14:paraId="58D28BDE" w14:textId="77777777" w:rsidR="006131D5" w:rsidRPr="006131D5" w:rsidRDefault="006131D5" w:rsidP="006131D5">
      <w:pPr>
        <w:spacing w:before="100" w:beforeAutospacing="1" w:after="100" w:afterAutospacing="1"/>
      </w:pPr>
    </w:p>
    <w:p w14:paraId="4612E946" w14:textId="2DB4796E" w:rsidR="006131D5" w:rsidRDefault="006131D5" w:rsidP="006131D5">
      <w:pPr>
        <w:numPr>
          <w:ilvl w:val="0"/>
          <w:numId w:val="40"/>
        </w:numPr>
        <w:spacing w:before="100" w:beforeAutospacing="1" w:after="100" w:afterAutospacing="1"/>
      </w:pPr>
      <w:r w:rsidRPr="006131D5">
        <w:rPr>
          <w:b/>
          <w:bCs/>
        </w:rPr>
        <w:t>Linear Region:</w:t>
      </w:r>
      <w:r w:rsidRPr="006131D5">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m:t>
        </m:r>
        <m:r>
          <w:rPr>
            <w:rFonts w:ascii="Cambria Math" w:hAnsi="Cambria Math"/>
          </w:rPr>
          <m:t xml:space="preserve"> </m:t>
        </m:r>
        <m:r>
          <w:rPr>
            <w:rFonts w:ascii="Cambria Math" w:hAnsi="Cambria Math"/>
          </w:rPr>
          <m:t>and</m:t>
        </m:r>
        <m:sSub>
          <m:sSubPr>
            <m:ctrlPr>
              <w:rPr>
                <w:rFonts w:ascii="Cambria Math" w:hAnsi="Cambria Math"/>
                <w:i/>
              </w:rPr>
            </m:ctrlPr>
          </m:sSubPr>
          <m:e>
            <m:r>
              <w:rPr>
                <w:rFonts w:ascii="Cambria Math" w:hAnsi="Cambria Math"/>
              </w:rPr>
              <m:t xml:space="preserve"> </m:t>
            </m:r>
            <m:r>
              <w:rPr>
                <w:rFonts w:ascii="Cambria Math" w:hAnsi="Cambria Math"/>
              </w:rPr>
              <m:t>V</m:t>
            </m:r>
          </m:e>
          <m:sub>
            <m:r>
              <w:rPr>
                <w:rFonts w:ascii="Cambria Math" w:hAnsi="Cambria Math"/>
              </w:rPr>
              <m:t>DS</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oMath>
    </w:p>
    <w:p w14:paraId="1FC22D1E" w14:textId="77777777" w:rsidR="006131D5" w:rsidRPr="006131D5" w:rsidRDefault="006131D5" w:rsidP="006131D5">
      <w:pPr>
        <w:spacing w:before="100" w:beforeAutospacing="1" w:after="100" w:afterAutospacing="1"/>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rPr>
              </m:ctrlPr>
            </m:fPr>
            <m:num>
              <m:r>
                <w:rPr>
                  <w:rFonts w:ascii="Cambria Math" w:hAnsi="Cambria Math"/>
                </w:rPr>
                <m:t>W</m:t>
              </m:r>
              <m:ctrlPr>
                <w:rPr>
                  <w:rFonts w:ascii="Cambria Math" w:hAnsi="Cambria Math"/>
                  <w:i/>
                </w:rPr>
              </m:ctrlPr>
            </m:num>
            <m:den>
              <m:r>
                <w:rPr>
                  <w:rFonts w:ascii="Cambria Math" w:hAnsi="Cambria Math"/>
                </w:rPr>
                <m:t>L</m:t>
              </m:r>
              <m:ctrlPr>
                <w:rPr>
                  <w:rFonts w:ascii="Cambria Math" w:hAnsi="Cambria Math"/>
                  <w:i/>
                </w:rPr>
              </m:ctrlPr>
            </m:den>
          </m:f>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sSub>
                <m:sSubPr>
                  <m:ctrlPr>
                    <w:rPr>
                      <w:rFonts w:ascii="Cambria Math" w:hAnsi="Cambria Math"/>
                      <w:i/>
                    </w:rPr>
                  </m:ctrlPr>
                </m:sSubPr>
                <m:e>
                  <m:r>
                    <w:rPr>
                      <w:rFonts w:ascii="Cambria Math" w:hAnsi="Cambria Math"/>
                    </w:rPr>
                    <m:t>V</m:t>
                  </m:r>
                </m:e>
                <m:sub>
                  <m:r>
                    <w:rPr>
                      <w:rFonts w:ascii="Cambria Math" w:hAnsi="Cambria Math"/>
                    </w:rPr>
                    <m:t>DS</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V</m:t>
                      </m:r>
                    </m:e>
                    <m:sub>
                      <m:r>
                        <w:rPr>
                          <w:rFonts w:ascii="Cambria Math" w:hAnsi="Cambria Math"/>
                        </w:rPr>
                        <m:t>DS</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oMath>
      </m:oMathPara>
    </w:p>
    <w:p w14:paraId="549D4706" w14:textId="77777777" w:rsidR="0075105C" w:rsidRDefault="006131D5" w:rsidP="0075105C">
      <w:pPr>
        <w:pStyle w:val="ListParagraph"/>
        <w:numPr>
          <w:ilvl w:val="0"/>
          <w:numId w:val="41"/>
        </w:numPr>
        <w:spacing w:before="100" w:beforeAutospacing="1" w:after="100" w:afterAutospacing="1"/>
      </w:pPr>
      <w:r w:rsidRPr="0075105C">
        <w:rPr>
          <w:b/>
          <w:bCs/>
        </w:rPr>
        <w:t>Saturation Region:</w:t>
      </w:r>
      <w:r w:rsidRPr="006131D5">
        <w:t xml:space="preserve"> </w:t>
      </w:r>
    </w:p>
    <w:p w14:paraId="74BA1ED8" w14:textId="77777777" w:rsidR="0075105C" w:rsidRPr="0075105C" w:rsidRDefault="0075105C" w:rsidP="0075105C">
      <w:pPr>
        <w:pStyle w:val="ListParagraph"/>
        <w:spacing w:before="100" w:beforeAutospacing="1" w:after="100" w:afterAutospacing="1"/>
      </w:pPr>
      <m:oMathPara>
        <m:oMath>
          <m:sSub>
            <m:sSubPr>
              <m:ctrlPr>
                <w:rPr>
                  <w:rFonts w:ascii="Cambria Math" w:hAnsi="Cambria Math"/>
                  <w:i/>
                </w:rPr>
              </m:ctrlPr>
            </m:sSubPr>
            <m:e>
              <m:r>
                <w:rPr>
                  <w:rFonts w:ascii="Cambria Math" w:hAnsi="Cambria Math"/>
                </w:rPr>
                <m:t xml:space="preserve"> </m:t>
              </m:r>
              <m:r>
                <w:rPr>
                  <w:rFonts w:ascii="Cambria Math" w:hAnsi="Cambria Math"/>
                </w:rPr>
                <m:t>V</m:t>
              </m:r>
            </m:e>
            <m:sub>
              <m:r>
                <w:rPr>
                  <w:rFonts w:ascii="Cambria Math" w:hAnsi="Cambria Math"/>
                </w:rPr>
                <m:t>in</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th</m:t>
              </m:r>
              <m:r>
                <w:rPr>
                  <w:rFonts w:ascii="Cambria Math" w:hAnsi="Cambria Math"/>
                </w:rPr>
                <m:t xml:space="preserve">    </m:t>
              </m:r>
            </m:sub>
          </m:sSub>
          <m:r>
            <w:rPr>
              <w:rFonts w:ascii="Cambria Math" w:hAnsi="Cambria Math"/>
            </w:rPr>
            <m:t>​and</m:t>
          </m:r>
          <m:sSub>
            <m:sSubPr>
              <m:ctrlPr>
                <w:rPr>
                  <w:rFonts w:ascii="Cambria Math" w:hAnsi="Cambria Math"/>
                  <w:i/>
                </w:rPr>
              </m:ctrlPr>
            </m:sSubPr>
            <m:e>
              <m:r>
                <w:rPr>
                  <w:rFonts w:ascii="Cambria Math" w:hAnsi="Cambria Math"/>
                </w:rPr>
                <m:t>V</m:t>
              </m:r>
            </m:e>
            <m:sub>
              <m:r>
                <w:rPr>
                  <w:rFonts w:ascii="Cambria Math" w:hAnsi="Cambria Math"/>
                </w:rPr>
                <m:t>DS</m:t>
              </m:r>
            </m:sub>
          </m:sSub>
          <m:r>
            <m:rPr>
              <m:sty m:val="p"/>
            </m:rP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 xml:space="preserve"> </m:t>
          </m:r>
        </m:oMath>
      </m:oMathPara>
    </w:p>
    <w:p w14:paraId="322E2ABC" w14:textId="0C4E8A3E" w:rsidR="006131D5" w:rsidRDefault="0075105C" w:rsidP="0075105C">
      <w:pPr>
        <w:pStyle w:val="ListParagraph"/>
        <w:spacing w:before="100" w:beforeAutospacing="1" w:after="100" w:afterAutospacing="1"/>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ox</m:t>
              </m:r>
            </m:sub>
          </m:sSub>
          <m:f>
            <m:fPr>
              <m:ctrlPr>
                <w:rPr>
                  <w:rFonts w:ascii="Cambria Math" w:hAnsi="Cambria Math"/>
                </w:rPr>
              </m:ctrlPr>
            </m:fPr>
            <m:num>
              <m:r>
                <w:rPr>
                  <w:rFonts w:ascii="Cambria Math" w:hAnsi="Cambria Math"/>
                </w:rPr>
                <m:t>W</m:t>
              </m:r>
              <m:ctrlPr>
                <w:rPr>
                  <w:rFonts w:ascii="Cambria Math" w:hAnsi="Cambria Math"/>
                  <w:i/>
                </w:rPr>
              </m:ctrlPr>
            </m:num>
            <m:den>
              <m:r>
                <w:rPr>
                  <w:rFonts w:ascii="Cambria Math" w:hAnsi="Cambria Math"/>
                </w:rPr>
                <m:t>L</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m:t>
                      </m:r>
                    </m:sub>
                  </m:sSub>
                </m:e>
              </m:d>
            </m:e>
            <m:sup>
              <m:r>
                <w:rPr>
                  <w:rFonts w:ascii="Cambria Math" w:hAnsi="Cambria Math"/>
                </w:rPr>
                <m:t>2</m:t>
              </m:r>
            </m:sup>
          </m:sSup>
        </m:oMath>
      </m:oMathPara>
    </w:p>
    <w:p w14:paraId="4EBF54C3" w14:textId="59DF0F08" w:rsidR="00626074" w:rsidRDefault="00626074" w:rsidP="00626074">
      <w:pPr>
        <w:pStyle w:val="NormalWeb"/>
      </w:pPr>
      <w:r>
        <w:rPr>
          <w:rStyle w:val="Strong"/>
        </w:rPr>
        <w:lastRenderedPageBreak/>
        <w:t xml:space="preserve">2. </w:t>
      </w:r>
      <w:r w:rsidR="00DB403B">
        <w:rPr>
          <w:rStyle w:val="Strong"/>
        </w:rPr>
        <w:t>Power Dissipation</w:t>
      </w:r>
      <w:r>
        <w:rPr>
          <w:rStyle w:val="Strong"/>
        </w:rPr>
        <w:t>:</w:t>
      </w:r>
    </w:p>
    <w:p w14:paraId="29978CCE" w14:textId="77777777" w:rsidR="005E7AC6" w:rsidRDefault="005E7AC6" w:rsidP="00626074">
      <w:pPr>
        <w:pStyle w:val="NormalWeb"/>
      </w:pPr>
      <w:r w:rsidRPr="005E7AC6">
        <w:t>In this analysis, we focus on dynamic power dissipation, which occurs during the switching process, and is given by</w:t>
      </w:r>
    </w:p>
    <w:p w14:paraId="070956A9" w14:textId="20AA5670" w:rsidR="00C470E5" w:rsidRPr="00E01D80" w:rsidRDefault="00DB403B" w:rsidP="002E381E">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C</m:t>
              </m:r>
            </m:e>
            <m:sub>
              <m:r>
                <w:rPr>
                  <w:rFonts w:ascii="Cambria Math" w:hAnsi="Cambria Math"/>
                </w:rPr>
                <m:t>L</m:t>
              </m:r>
            </m:sub>
          </m:sSub>
          <m:sSubSup>
            <m:sSubSupPr>
              <m:ctrlPr>
                <w:rPr>
                  <w:rFonts w:ascii="Cambria Math" w:hAnsi="Cambria Math"/>
                  <w:i/>
                </w:rPr>
              </m:ctrlPr>
            </m:sSubSupPr>
            <m:e>
              <m:r>
                <w:rPr>
                  <w:rFonts w:ascii="Cambria Math" w:hAnsi="Cambria Math"/>
                </w:rPr>
                <m:t>V</m:t>
              </m:r>
            </m:e>
            <m:sub>
              <m:r>
                <w:rPr>
                  <w:rFonts w:ascii="Cambria Math" w:hAnsi="Cambria Math"/>
                </w:rPr>
                <m:t>DD</m:t>
              </m:r>
            </m:sub>
            <m:sup>
              <m:r>
                <w:rPr>
                  <w:rFonts w:ascii="Cambria Math" w:hAnsi="Cambria Math"/>
                </w:rPr>
                <m:t>2</m:t>
              </m:r>
            </m:sup>
          </m:sSubSup>
          <m:r>
            <w:rPr>
              <w:rFonts w:ascii="Cambria Math" w:hAnsi="Cambria Math"/>
            </w:rPr>
            <m:t>f</m:t>
          </m:r>
        </m:oMath>
      </m:oMathPara>
    </w:p>
    <w:p w14:paraId="0DF00261" w14:textId="0B6537C2" w:rsidR="00E01D80" w:rsidRDefault="00E01D80" w:rsidP="00E01D80">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C</m:t>
              </m:r>
            </m:e>
            <m:sub>
              <m:r>
                <w:rPr>
                  <w:rFonts w:ascii="Cambria Math" w:hAnsi="Cambria Math"/>
                </w:rPr>
                <m:t>L</m:t>
              </m:r>
            </m:sub>
          </m:sSub>
          <m:sSubSup>
            <m:sSubSupPr>
              <m:ctrlPr>
                <w:rPr>
                  <w:rFonts w:ascii="Cambria Math" w:hAnsi="Cambria Math"/>
                  <w:i/>
                </w:rPr>
              </m:ctrlPr>
            </m:sSubSupPr>
            <m:e>
              <m:r>
                <w:rPr>
                  <w:rFonts w:ascii="Cambria Math" w:hAnsi="Cambria Math"/>
                </w:rPr>
                <m:t>V</m:t>
              </m:r>
            </m:e>
            <m:sub>
              <m:r>
                <w:rPr>
                  <w:rFonts w:ascii="Cambria Math" w:hAnsi="Cambria Math"/>
                </w:rPr>
                <m:t>DD</m:t>
              </m:r>
            </m:sub>
            <m:sup>
              <m:r>
                <w:rPr>
                  <w:rFonts w:ascii="Cambria Math" w:hAnsi="Cambria Math"/>
                </w:rPr>
                <m:t>2</m:t>
              </m:r>
            </m:sup>
          </m:sSubSup>
          <m:r>
            <w:rPr>
              <w:rFonts w:ascii="Cambria Math" w:hAnsi="Cambria Math"/>
            </w:rPr>
            <m:t>f=</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r>
            <w:rPr>
              <w:rFonts w:ascii="Cambria Math" w:hAnsi="Cambria Math"/>
            </w:rPr>
            <m:t>10pF</m:t>
          </m:r>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1.8V</m:t>
                  </m:r>
                </m:e>
              </m:d>
              <m:ctrlPr>
                <w:rPr>
                  <w:rFonts w:ascii="Cambria Math" w:hAnsi="Cambria Math"/>
                </w:rPr>
              </m:ctrlPr>
            </m:e>
            <m:sup>
              <m:r>
                <w:rPr>
                  <w:rFonts w:ascii="Cambria Math" w:hAnsi="Cambria Math"/>
                </w:rPr>
                <m:t>2</m:t>
              </m:r>
            </m:sup>
          </m:sSup>
          <m:r>
            <m:rPr>
              <m:sty m:val="p"/>
            </m:rPr>
            <w:rPr>
              <w:rFonts w:ascii="Cambria Math" w:hAnsi="Cambria Math"/>
            </w:rPr>
            <m:t>×</m:t>
          </m:r>
          <m:r>
            <w:rPr>
              <w:rFonts w:ascii="Cambria Math" w:hAnsi="Cambria Math"/>
            </w:rPr>
            <m:t>387.7</m:t>
          </m:r>
          <m:r>
            <w:rPr>
              <w:rFonts w:ascii="Cambria Math" w:hAnsi="Cambria Math"/>
            </w:rPr>
            <m:t>MHz=</m:t>
          </m:r>
          <m:r>
            <w:rPr>
              <w:rFonts w:ascii="Cambria Math" w:hAnsi="Cambria Math"/>
            </w:rPr>
            <m:t>1.25m</m:t>
          </m:r>
          <m:r>
            <w:rPr>
              <w:rFonts w:ascii="Cambria Math" w:hAnsi="Cambria Math"/>
            </w:rPr>
            <m:t>W</m:t>
          </m:r>
        </m:oMath>
      </m:oMathPara>
    </w:p>
    <w:p w14:paraId="1F9B9F42" w14:textId="77777777" w:rsidR="00E01D80" w:rsidRDefault="00E01D80" w:rsidP="002E381E">
      <w:pPr>
        <w:pStyle w:val="NormalWeb"/>
        <w:rPr>
          <w:rStyle w:val="katex-mathml"/>
        </w:rPr>
      </w:pPr>
    </w:p>
    <w:p w14:paraId="30E2D11D" w14:textId="77777777" w:rsidR="005E7AC6" w:rsidRPr="005E7AC6" w:rsidRDefault="005E7AC6" w:rsidP="005E7AC6">
      <w:pPr>
        <w:spacing w:before="100" w:beforeAutospacing="1" w:after="100" w:afterAutospacing="1"/>
      </w:pPr>
      <w:r w:rsidRPr="005E7AC6">
        <w:t>Where:</w:t>
      </w:r>
    </w:p>
    <w:p w14:paraId="087D10B1" w14:textId="7CEBB891" w:rsidR="005E7AC6" w:rsidRPr="005E7AC6" w:rsidRDefault="005E7AC6" w:rsidP="005E7AC6">
      <w:pPr>
        <w:numPr>
          <w:ilvl w:val="0"/>
          <w:numId w:val="42"/>
        </w:numPr>
        <w:spacing w:before="100" w:beforeAutospacing="1" w:after="100" w:afterAutospacing="1"/>
        <w:rPr>
          <w:rFonts w:ascii="Cambria Math" w:hAnsi="Cambria Math"/>
          <w:oMath/>
        </w:rPr>
      </w:pP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r>
          <w:rPr>
            <w:rFonts w:ascii="Cambria Math" w:hAnsi="Cambria Math"/>
          </w:rPr>
          <m:t>istheloadcapacitance.</m:t>
        </m:r>
      </m:oMath>
    </w:p>
    <w:p w14:paraId="40F610E5" w14:textId="18E28C11" w:rsidR="005E7AC6" w:rsidRPr="005E7AC6" w:rsidRDefault="005E7AC6" w:rsidP="005E7AC6">
      <w:pPr>
        <w:numPr>
          <w:ilvl w:val="0"/>
          <w:numId w:val="42"/>
        </w:numPr>
        <w:spacing w:before="100" w:beforeAutospacing="1" w:after="100" w:afterAutospacing="1"/>
        <w:rPr>
          <w:rFonts w:ascii="Cambria Math" w:hAnsi="Cambria Math"/>
          <w:oMath/>
        </w:rPr>
      </w:pPr>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m:t>
        </m:r>
        <m:r>
          <w:rPr>
            <w:rFonts w:ascii="Cambria Math" w:hAnsi="Cambria Math"/>
          </w:rPr>
          <m:t>isthesupplyvoltage.</m:t>
        </m:r>
      </m:oMath>
    </w:p>
    <w:p w14:paraId="3AF2FCAE" w14:textId="561A32A9" w:rsidR="005E7AC6" w:rsidRPr="005E7AC6" w:rsidRDefault="005E7AC6" w:rsidP="005E7AC6">
      <w:pPr>
        <w:numPr>
          <w:ilvl w:val="0"/>
          <w:numId w:val="42"/>
        </w:numPr>
        <w:spacing w:before="100" w:beforeAutospacing="1" w:after="100" w:afterAutospacing="1"/>
        <w:rPr>
          <w:rFonts w:ascii="Cambria Math" w:hAnsi="Cambria Math"/>
          <w:oMath/>
        </w:rPr>
      </w:pPr>
      <m:oMath>
        <m:r>
          <w:rPr>
            <w:rFonts w:ascii="Cambria Math" w:hAnsi="Cambria Math"/>
          </w:rPr>
          <m:t>f is the switching frequency.</m:t>
        </m:r>
      </m:oMath>
    </w:p>
    <w:p w14:paraId="0AF96258" w14:textId="77777777" w:rsidR="005E7AC6" w:rsidRDefault="005E7AC6" w:rsidP="002E381E">
      <w:pPr>
        <w:pStyle w:val="NormalWeb"/>
      </w:pPr>
    </w:p>
    <w:p w14:paraId="76E28964" w14:textId="6BBDB0E5" w:rsidR="005E7AC6" w:rsidRDefault="005E7AC6" w:rsidP="005E7AC6">
      <w:pPr>
        <w:pStyle w:val="NormalWeb"/>
        <w:spacing w:after="0" w:afterAutospacing="0"/>
        <w:rPr>
          <w:rStyle w:val="Strong"/>
        </w:rPr>
      </w:pPr>
      <w:r>
        <w:rPr>
          <w:rStyle w:val="Strong"/>
        </w:rPr>
        <w:t>3.</w:t>
      </w:r>
      <w:r w:rsidRPr="005E7AC6">
        <w:rPr>
          <w:rStyle w:val="Strong"/>
        </w:rPr>
        <w:t>Propagation Delay:</w:t>
      </w:r>
    </w:p>
    <w:p w14:paraId="464E0B9C" w14:textId="49D72241" w:rsidR="005E7AC6" w:rsidRDefault="005E7AC6" w:rsidP="005E7AC6">
      <w:pPr>
        <w:pStyle w:val="NormalWeb"/>
        <w:spacing w:after="0" w:afterAutospacing="0"/>
        <w:rPr>
          <w:rStyle w:val="Strong"/>
          <w:b w:val="0"/>
          <w:bCs w:val="0"/>
        </w:rPr>
      </w:pPr>
      <w:r w:rsidRPr="005E7AC6">
        <w:rPr>
          <w:rStyle w:val="Strong"/>
          <w:b w:val="0"/>
          <w:bCs w:val="0"/>
        </w:rPr>
        <w:t xml:space="preserve">Propagation delay </w:t>
      </w:r>
      <w:r w:rsidRPr="005E7AC6">
        <w:rPr>
          <w:rStyle w:val="Strong"/>
          <w:rFonts w:ascii="Cambria Math" w:hAnsi="Cambria Math" w:cs="Cambria Math"/>
          <w:b w:val="0"/>
          <w:bCs w:val="0"/>
        </w:rPr>
        <w:t>𝑡</w:t>
      </w:r>
      <w:r w:rsidRPr="005E7AC6">
        <w:rPr>
          <w:rStyle w:val="Strong"/>
          <w:b w:val="0"/>
          <w:bCs w:val="0"/>
        </w:rPr>
        <w:t>p ​ is the time taken for the output voltage to reach 50% of its final value after the input voltage has reached 50% of its final value. This delay is an important parameter in determining the speed of digital circuits.</w:t>
      </w:r>
    </w:p>
    <w:p w14:paraId="771D13B1" w14:textId="05C957B3" w:rsidR="005E7AC6" w:rsidRPr="005E7AC6" w:rsidRDefault="005E7AC6" w:rsidP="005E7AC6">
      <w:pPr>
        <w:pStyle w:val="NormalWeb"/>
        <w:spacing w:after="0" w:afterAutospacing="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pLH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pHL</m:t>
              </m:r>
            </m:sub>
          </m:sSub>
          <m:r>
            <w:rPr>
              <w:rFonts w:ascii="Cambria Math" w:hAnsi="Cambria Math"/>
            </w:rPr>
            <m:t>)</m:t>
          </m:r>
          <m:r>
            <m:rPr>
              <m:lit/>
            </m:rPr>
            <w:rPr>
              <w:rFonts w:ascii="Cambria Math" w:hAnsi="Cambria Math"/>
            </w:rPr>
            <m:t>/</m:t>
          </m:r>
          <m:r>
            <w:rPr>
              <w:rFonts w:ascii="Cambria Math" w:hAnsi="Cambria Math"/>
            </w:rPr>
            <m:t>2</m:t>
          </m:r>
        </m:oMath>
      </m:oMathPara>
    </w:p>
    <w:p w14:paraId="4ED6B59B" w14:textId="77777777" w:rsidR="005E7AC6" w:rsidRPr="005E7AC6" w:rsidRDefault="005E7AC6" w:rsidP="005E7AC6">
      <w:pPr>
        <w:spacing w:before="100" w:beforeAutospacing="1" w:after="100" w:afterAutospacing="1"/>
      </w:pPr>
      <w:r w:rsidRPr="005E7AC6">
        <w:t>Where:</w:t>
      </w:r>
    </w:p>
    <w:p w14:paraId="1E01DF57" w14:textId="0C4F9885" w:rsidR="005E7AC6" w:rsidRPr="005E7AC6" w:rsidRDefault="005E7AC6" w:rsidP="005E7AC6">
      <w:pPr>
        <w:numPr>
          <w:ilvl w:val="0"/>
          <w:numId w:val="43"/>
        </w:numPr>
        <w:spacing w:before="100" w:beforeAutospacing="1" w:after="100" w:afterAutospacing="1"/>
      </w:pPr>
      <w:proofErr w:type="spellStart"/>
      <w:r w:rsidRPr="005E7AC6">
        <w:t>tpLH</w:t>
      </w:r>
      <w:proofErr w:type="spellEnd"/>
      <w:r w:rsidRPr="005E7AC6">
        <w:t>​ is the low-to-high propagation delay (rise time).</w:t>
      </w:r>
    </w:p>
    <w:p w14:paraId="48E1D2E3" w14:textId="503F5169" w:rsidR="005E7AC6" w:rsidRDefault="005E7AC6" w:rsidP="005E7AC6">
      <w:pPr>
        <w:numPr>
          <w:ilvl w:val="0"/>
          <w:numId w:val="43"/>
        </w:numPr>
        <w:spacing w:before="100" w:beforeAutospacing="1" w:after="100" w:afterAutospacing="1"/>
      </w:pPr>
      <w:proofErr w:type="spellStart"/>
      <w:r w:rsidRPr="005E7AC6">
        <w:t>tpH</w:t>
      </w:r>
      <w:r>
        <w:t>L</w:t>
      </w:r>
      <w:proofErr w:type="spellEnd"/>
      <w:r w:rsidRPr="005E7AC6">
        <w:t xml:space="preserve"> is the high-to-low propagation delay (fall time).</w:t>
      </w:r>
    </w:p>
    <w:p w14:paraId="23F9A0C2" w14:textId="7C5DC67E" w:rsidR="005E7AC6" w:rsidRPr="00E01D80" w:rsidRDefault="005E7AC6" w:rsidP="00E01D80">
      <w:pPr>
        <w:pStyle w:val="ListParagraph"/>
        <w:numPr>
          <w:ilvl w:val="0"/>
          <w:numId w:val="46"/>
        </w:numPr>
        <w:spacing w:before="100" w:beforeAutospacing="1" w:after="100" w:afterAutospacing="1"/>
      </w:pPr>
      <w:r w:rsidRPr="00E01D80">
        <w:rPr>
          <w:b/>
          <w:bCs/>
        </w:rPr>
        <w:t>For</w:t>
      </w:r>
      <w:r w:rsidRPr="00E01D80">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L</m:t>
            </m:r>
          </m:sub>
        </m:sSub>
        <m:r>
          <m:rPr>
            <m:sty m:val="bi"/>
          </m:rPr>
          <w:rPr>
            <w:rFonts w:ascii="Cambria Math" w:hAnsi="Cambria Math"/>
          </w:rPr>
          <m:t>=</m:t>
        </m:r>
        <m:r>
          <m:rPr>
            <m:sty m:val="bi"/>
          </m:rPr>
          <w:rPr>
            <w:rFonts w:ascii="Cambria Math" w:hAnsi="Cambria Math"/>
          </w:rPr>
          <m:t>1K</m:t>
        </m:r>
        <m:r>
          <m:rPr>
            <m:sty m:val="bi"/>
          </m:rPr>
          <w:rPr>
            <w:rFonts w:ascii="Cambria Math" w:hAnsi="Cambria Math"/>
          </w:rPr>
          <m:t xml:space="preserve">Ω   </m:t>
        </m:r>
        <m:r>
          <m:rPr>
            <m:sty m:val="bi"/>
          </m:rPr>
          <w:rPr>
            <w:rFonts w:ascii="Cambria Math" w:hAnsi="Cambria Math"/>
          </w:rPr>
          <m:t>and</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L</m:t>
            </m:r>
          </m:sub>
        </m:sSub>
        <m:r>
          <m:rPr>
            <m:sty m:val="bi"/>
          </m:rPr>
          <w:rPr>
            <w:rFonts w:ascii="Cambria Math" w:hAnsi="Cambria Math"/>
          </w:rPr>
          <m:t>=1pF</m:t>
        </m:r>
      </m:oMath>
    </w:p>
    <w:p w14:paraId="3A98F7B6" w14:textId="4C51B7B0" w:rsidR="005E7AC6" w:rsidRPr="005E7AC6" w:rsidRDefault="005E7AC6" w:rsidP="005E7AC6">
      <w:pPr>
        <w:numPr>
          <w:ilvl w:val="0"/>
          <w:numId w:val="44"/>
        </w:numPr>
        <w:spacing w:before="100" w:beforeAutospacing="1" w:after="100" w:afterAutospacing="1"/>
        <w:rPr>
          <w:rFonts w:ascii="Cambria Math" w:hAnsi="Cambria Math"/>
          <w:oMath/>
        </w:rPr>
      </w:pPr>
      <m:oMath>
        <m:sSub>
          <m:sSubPr>
            <m:ctrlPr>
              <w:rPr>
                <w:rFonts w:ascii="Cambria Math" w:hAnsi="Cambria Math"/>
                <w:i/>
              </w:rPr>
            </m:ctrlPr>
          </m:sSubPr>
          <m:e>
            <m:r>
              <w:rPr>
                <w:rFonts w:ascii="Cambria Math" w:hAnsi="Cambria Math"/>
              </w:rPr>
              <m:t>t</m:t>
            </m:r>
          </m:e>
          <m:sub>
            <m:r>
              <w:rPr>
                <w:rFonts w:ascii="Cambria Math" w:hAnsi="Cambria Math"/>
              </w:rPr>
              <m:t>pLH</m:t>
            </m:r>
          </m:sub>
        </m:sSub>
        <m:r>
          <w:rPr>
            <w:rFonts w:ascii="Cambria Math" w:hAnsi="Cambria Math"/>
          </w:rPr>
          <m:t>=</m:t>
        </m:r>
        <m:r>
          <w:rPr>
            <w:rFonts w:ascii="Cambria Math" w:hAnsi="Cambria Math"/>
          </w:rPr>
          <m:t>0.3465</m:t>
        </m:r>
        <m:r>
          <w:rPr>
            <w:rFonts w:ascii="Cambria Math" w:hAnsi="Cambria Math"/>
          </w:rPr>
          <m:t>ns</m:t>
        </m:r>
      </m:oMath>
    </w:p>
    <w:p w14:paraId="1963D4AA" w14:textId="648EC205" w:rsidR="005E7AC6" w:rsidRPr="005E7AC6" w:rsidRDefault="005E7AC6" w:rsidP="005E7AC6">
      <w:pPr>
        <w:numPr>
          <w:ilvl w:val="0"/>
          <w:numId w:val="44"/>
        </w:numPr>
        <w:spacing w:before="100" w:beforeAutospacing="1" w:after="100" w:afterAutospacing="1"/>
        <w:rPr>
          <w:rFonts w:ascii="Cambria Math" w:hAnsi="Cambria Math"/>
          <w:oMath/>
        </w:rPr>
      </w:pPr>
      <m:oMath>
        <m:sSub>
          <m:sSubPr>
            <m:ctrlPr>
              <w:rPr>
                <w:rFonts w:ascii="Cambria Math" w:hAnsi="Cambria Math"/>
                <w:i/>
              </w:rPr>
            </m:ctrlPr>
          </m:sSubPr>
          <m:e>
            <m:r>
              <w:rPr>
                <w:rFonts w:ascii="Cambria Math" w:hAnsi="Cambria Math"/>
              </w:rPr>
              <m:t>t</m:t>
            </m:r>
          </m:e>
          <m:sub>
            <m:r>
              <w:rPr>
                <w:rFonts w:ascii="Cambria Math" w:hAnsi="Cambria Math"/>
              </w:rPr>
              <m:t>pHL</m:t>
            </m:r>
          </m:sub>
        </m:sSub>
        <m:r>
          <w:rPr>
            <w:rFonts w:ascii="Cambria Math" w:hAnsi="Cambria Math"/>
          </w:rPr>
          <m:t>=</m:t>
        </m:r>
        <m:r>
          <w:rPr>
            <w:rFonts w:ascii="Cambria Math" w:hAnsi="Cambria Math"/>
          </w:rPr>
          <m:t>0</m:t>
        </m:r>
        <m:r>
          <w:rPr>
            <w:rFonts w:ascii="Cambria Math" w:hAnsi="Cambria Math"/>
          </w:rPr>
          <m:t>.</m:t>
        </m:r>
        <m:r>
          <w:rPr>
            <w:rFonts w:ascii="Cambria Math" w:hAnsi="Cambria Math"/>
          </w:rPr>
          <m:t>1803</m:t>
        </m:r>
        <m:r>
          <w:rPr>
            <w:rFonts w:ascii="Cambria Math" w:hAnsi="Cambria Math"/>
          </w:rPr>
          <m:t>ns</m:t>
        </m:r>
      </m:oMath>
    </w:p>
    <w:p w14:paraId="18FC5FC4" w14:textId="3F72D439" w:rsidR="00E01D80" w:rsidRPr="005E7AC6" w:rsidRDefault="005E7AC6" w:rsidP="00E01D80">
      <w:pPr>
        <w:numPr>
          <w:ilvl w:val="0"/>
          <w:numId w:val="44"/>
        </w:numPr>
        <w:spacing w:before="100" w:beforeAutospacing="1" w:after="100" w:afterAutospacing="1"/>
        <w:rPr>
          <w:rFonts w:ascii="Cambria Math" w:hAnsi="Cambria Math"/>
          <w:oMath/>
        </w:rPr>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r>
          <w:rPr>
            <w:rFonts w:ascii="Cambria Math" w:hAnsi="Cambria Math"/>
          </w:rPr>
          <m:t>0</m:t>
        </m:r>
        <m:r>
          <w:rPr>
            <w:rFonts w:ascii="Cambria Math" w:hAnsi="Cambria Math"/>
          </w:rPr>
          <m:t>.</m:t>
        </m:r>
        <m:r>
          <w:rPr>
            <w:rFonts w:ascii="Cambria Math" w:hAnsi="Cambria Math"/>
          </w:rPr>
          <m:t>2484</m:t>
        </m:r>
        <m:r>
          <w:rPr>
            <w:rFonts w:ascii="Cambria Math" w:hAnsi="Cambria Math"/>
          </w:rPr>
          <m:t>ns</m:t>
        </m:r>
      </m:oMath>
    </w:p>
    <w:p w14:paraId="15569500" w14:textId="5898A3F3" w:rsidR="00E01D80" w:rsidRPr="00E01D80" w:rsidRDefault="00E01D80" w:rsidP="00E01D80">
      <w:pPr>
        <w:pStyle w:val="ListParagraph"/>
        <w:numPr>
          <w:ilvl w:val="0"/>
          <w:numId w:val="46"/>
        </w:numPr>
        <w:spacing w:before="100" w:beforeAutospacing="1" w:after="100" w:afterAutospacing="1"/>
      </w:pPr>
      <w:r w:rsidRPr="00E01D80">
        <w:rPr>
          <w:b/>
          <w:bCs/>
        </w:rPr>
        <w:t>For</w:t>
      </w:r>
      <w:r w:rsidRPr="00E01D80">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L</m:t>
            </m:r>
          </m:sub>
        </m:sSub>
        <m:r>
          <m:rPr>
            <m:sty m:val="bi"/>
          </m:rPr>
          <w:rPr>
            <w:rFonts w:ascii="Cambria Math" w:hAnsi="Cambria Math"/>
          </w:rPr>
          <m:t>=</m:t>
        </m:r>
        <m:r>
          <m:rPr>
            <m:sty m:val="bi"/>
          </m:rPr>
          <w:rPr>
            <w:rFonts w:ascii="Cambria Math" w:hAnsi="Cambria Math"/>
          </w:rPr>
          <m:t>2</m:t>
        </m:r>
        <m:r>
          <m:rPr>
            <m:sty m:val="bi"/>
          </m:rPr>
          <w:rPr>
            <w:rFonts w:ascii="Cambria Math" w:hAnsi="Cambria Math"/>
          </w:rPr>
          <m:t>K</m:t>
        </m:r>
        <m:r>
          <m:rPr>
            <m:sty m:val="bi"/>
          </m:rPr>
          <w:rPr>
            <w:rFonts w:ascii="Cambria Math" w:hAnsi="Cambria Math"/>
          </w:rPr>
          <m:t xml:space="preserve">Ω   </m:t>
        </m:r>
        <m:r>
          <m:rPr>
            <m:sty m:val="bi"/>
          </m:rPr>
          <w:rPr>
            <w:rFonts w:ascii="Cambria Math" w:hAnsi="Cambria Math"/>
          </w:rPr>
          <m:t>and</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L</m:t>
            </m:r>
          </m:sub>
        </m:sSub>
        <m:r>
          <m:rPr>
            <m:sty m:val="bi"/>
          </m:rPr>
          <w:rPr>
            <w:rFonts w:ascii="Cambria Math" w:hAnsi="Cambria Math"/>
          </w:rPr>
          <m:t>=1pF</m:t>
        </m:r>
      </m:oMath>
    </w:p>
    <w:p w14:paraId="359ECFD5" w14:textId="2A74719B" w:rsidR="00E01D80" w:rsidRPr="005E7AC6" w:rsidRDefault="00E01D80" w:rsidP="00E01D80">
      <w:pPr>
        <w:numPr>
          <w:ilvl w:val="0"/>
          <w:numId w:val="44"/>
        </w:numPr>
        <w:spacing w:before="100" w:beforeAutospacing="1" w:after="100" w:afterAutospacing="1"/>
        <w:rPr>
          <w:rFonts w:ascii="Cambria Math" w:hAnsi="Cambria Math"/>
          <w:oMath/>
        </w:rPr>
      </w:pPr>
      <m:oMath>
        <m:sSub>
          <m:sSubPr>
            <m:ctrlPr>
              <w:rPr>
                <w:rFonts w:ascii="Cambria Math" w:hAnsi="Cambria Math"/>
                <w:i/>
              </w:rPr>
            </m:ctrlPr>
          </m:sSubPr>
          <m:e>
            <m:r>
              <w:rPr>
                <w:rFonts w:ascii="Cambria Math" w:hAnsi="Cambria Math"/>
              </w:rPr>
              <m:t>t</m:t>
            </m:r>
          </m:e>
          <m:sub>
            <m:r>
              <w:rPr>
                <w:rFonts w:ascii="Cambria Math" w:hAnsi="Cambria Math"/>
              </w:rPr>
              <m:t>pLH</m:t>
            </m:r>
          </m:sub>
        </m:sSub>
        <m:r>
          <w:rPr>
            <w:rFonts w:ascii="Cambria Math" w:hAnsi="Cambria Math"/>
          </w:rPr>
          <m:t>=</m:t>
        </m:r>
        <m:r>
          <w:rPr>
            <w:rFonts w:ascii="Cambria Math" w:hAnsi="Cambria Math"/>
          </w:rPr>
          <m:t>0.3</m:t>
        </m:r>
        <m:r>
          <w:rPr>
            <w:rFonts w:ascii="Cambria Math" w:hAnsi="Cambria Math"/>
          </w:rPr>
          <m:t>6</m:t>
        </m:r>
        <m:r>
          <w:rPr>
            <w:rFonts w:ascii="Cambria Math" w:hAnsi="Cambria Math"/>
          </w:rPr>
          <m:t>65</m:t>
        </m:r>
        <m:r>
          <w:rPr>
            <w:rFonts w:ascii="Cambria Math" w:hAnsi="Cambria Math"/>
          </w:rPr>
          <m:t>ns</m:t>
        </m:r>
      </m:oMath>
    </w:p>
    <w:p w14:paraId="2897E603" w14:textId="6A7EA8D3" w:rsidR="00E01D80" w:rsidRPr="005E7AC6" w:rsidRDefault="00E01D80" w:rsidP="00E01D80">
      <w:pPr>
        <w:numPr>
          <w:ilvl w:val="0"/>
          <w:numId w:val="44"/>
        </w:numPr>
        <w:spacing w:before="100" w:beforeAutospacing="1" w:after="100" w:afterAutospacing="1"/>
        <w:rPr>
          <w:rFonts w:ascii="Cambria Math" w:hAnsi="Cambria Math"/>
          <w:oMath/>
        </w:rPr>
      </w:pPr>
      <m:oMath>
        <m:sSub>
          <m:sSubPr>
            <m:ctrlPr>
              <w:rPr>
                <w:rFonts w:ascii="Cambria Math" w:hAnsi="Cambria Math"/>
                <w:i/>
              </w:rPr>
            </m:ctrlPr>
          </m:sSubPr>
          <m:e>
            <m:r>
              <w:rPr>
                <w:rFonts w:ascii="Cambria Math" w:hAnsi="Cambria Math"/>
              </w:rPr>
              <m:t>t</m:t>
            </m:r>
          </m:e>
          <m:sub>
            <m:r>
              <w:rPr>
                <w:rFonts w:ascii="Cambria Math" w:hAnsi="Cambria Math"/>
              </w:rPr>
              <m:t>pHL</m:t>
            </m:r>
          </m:sub>
        </m:sSub>
        <m:r>
          <w:rPr>
            <w:rFonts w:ascii="Cambria Math" w:hAnsi="Cambria Math"/>
          </w:rPr>
          <m:t>=</m:t>
        </m:r>
        <m:r>
          <w:rPr>
            <w:rFonts w:ascii="Cambria Math" w:hAnsi="Cambria Math"/>
          </w:rPr>
          <m:t>0</m:t>
        </m:r>
        <m:r>
          <w:rPr>
            <w:rFonts w:ascii="Cambria Math" w:hAnsi="Cambria Math"/>
          </w:rPr>
          <m:t>.</m:t>
        </m:r>
        <m:r>
          <w:rPr>
            <w:rFonts w:ascii="Cambria Math" w:hAnsi="Cambria Math"/>
          </w:rPr>
          <m:t>1</m:t>
        </m:r>
        <m:r>
          <w:rPr>
            <w:rFonts w:ascii="Cambria Math" w:hAnsi="Cambria Math"/>
          </w:rPr>
          <m:t>5</m:t>
        </m:r>
        <m:r>
          <w:rPr>
            <w:rFonts w:ascii="Cambria Math" w:hAnsi="Cambria Math"/>
          </w:rPr>
          <m:t>03</m:t>
        </m:r>
        <m:r>
          <w:rPr>
            <w:rFonts w:ascii="Cambria Math" w:hAnsi="Cambria Math"/>
          </w:rPr>
          <m:t>ns</m:t>
        </m:r>
      </m:oMath>
    </w:p>
    <w:p w14:paraId="665FCD71" w14:textId="0E76D215" w:rsidR="00E01D80" w:rsidRPr="005E7AC6" w:rsidRDefault="00E01D80" w:rsidP="00E01D80">
      <w:pPr>
        <w:numPr>
          <w:ilvl w:val="0"/>
          <w:numId w:val="44"/>
        </w:numPr>
        <w:spacing w:before="100" w:beforeAutospacing="1" w:after="100" w:afterAutospacing="1"/>
        <w:rPr>
          <w:rFonts w:ascii="Cambria Math" w:hAnsi="Cambria Math"/>
          <w:oMath/>
        </w:rPr>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r>
          <w:rPr>
            <w:rFonts w:ascii="Cambria Math" w:hAnsi="Cambria Math"/>
          </w:rPr>
          <m:t>0</m:t>
        </m:r>
        <m:r>
          <w:rPr>
            <w:rFonts w:ascii="Cambria Math" w:hAnsi="Cambria Math"/>
          </w:rPr>
          <m:t>.</m:t>
        </m:r>
        <m:r>
          <w:rPr>
            <w:rFonts w:ascii="Cambria Math" w:hAnsi="Cambria Math"/>
          </w:rPr>
          <m:t>2</m:t>
        </m:r>
        <m:r>
          <w:rPr>
            <w:rFonts w:ascii="Cambria Math" w:hAnsi="Cambria Math"/>
          </w:rPr>
          <m:t>5</m:t>
        </m:r>
        <m:r>
          <w:rPr>
            <w:rFonts w:ascii="Cambria Math" w:hAnsi="Cambria Math"/>
          </w:rPr>
          <m:t>84</m:t>
        </m:r>
        <m:r>
          <w:rPr>
            <w:rFonts w:ascii="Cambria Math" w:hAnsi="Cambria Math"/>
          </w:rPr>
          <m:t>ns</m:t>
        </m:r>
      </m:oMath>
    </w:p>
    <w:p w14:paraId="641099E1" w14:textId="77777777" w:rsidR="005E7AC6" w:rsidRPr="005E7AC6" w:rsidRDefault="005E7AC6" w:rsidP="005E7AC6">
      <w:pPr>
        <w:spacing w:before="100" w:beforeAutospacing="1" w:after="100" w:afterAutospacing="1"/>
      </w:pPr>
    </w:p>
    <w:p w14:paraId="6C413BBB" w14:textId="77777777" w:rsidR="005E7AC6" w:rsidRPr="005E7AC6" w:rsidRDefault="005E7AC6" w:rsidP="005E7AC6">
      <w:pPr>
        <w:pStyle w:val="NormalWeb"/>
        <w:spacing w:after="0" w:afterAutospacing="0"/>
        <w:rPr>
          <w:rStyle w:val="Strong"/>
          <w:b w:val="0"/>
          <w:bCs w:val="0"/>
        </w:rPr>
      </w:pPr>
    </w:p>
    <w:p w14:paraId="1620211B" w14:textId="69A2C785" w:rsidR="005E7AC6" w:rsidRPr="005E7AC6" w:rsidRDefault="006E23B8" w:rsidP="005E7AC6">
      <w:pPr>
        <w:pStyle w:val="Heading3"/>
      </w:pPr>
      <w:r>
        <w:lastRenderedPageBreak/>
        <w:t>circuit Design</w:t>
      </w:r>
    </w:p>
    <w:p w14:paraId="43A9CA72" w14:textId="0CA26CB8" w:rsidR="00626074" w:rsidRPr="00626074" w:rsidRDefault="00626074" w:rsidP="00ED0C09">
      <w:pPr>
        <w:pStyle w:val="ListParagraph"/>
        <w:rPr>
          <w:b/>
          <w:bCs/>
        </w:rPr>
      </w:pPr>
    </w:p>
    <w:p w14:paraId="0D05FDDE" w14:textId="312F0F4E" w:rsidR="00626074" w:rsidRPr="007656FE" w:rsidRDefault="00626074" w:rsidP="00626074">
      <w:pPr>
        <w:pStyle w:val="ListParagraph"/>
        <w:numPr>
          <w:ilvl w:val="0"/>
          <w:numId w:val="12"/>
        </w:numPr>
        <w:spacing w:beforeAutospacing="1" w:after="100" w:afterAutospacing="1"/>
      </w:pPr>
      <w:r w:rsidRPr="00626074">
        <w:rPr>
          <w:b/>
          <w:bCs/>
        </w:rPr>
        <w:t>NMOS</w:t>
      </w:r>
      <w:r w:rsidR="00940574">
        <w:rPr>
          <w:b/>
          <w:bCs/>
        </w:rPr>
        <w:t xml:space="preserve"> Inverter</w:t>
      </w:r>
      <w:r w:rsidRPr="00626074">
        <w:rPr>
          <w:b/>
          <w:bCs/>
        </w:rPr>
        <w:t>:</w:t>
      </w:r>
    </w:p>
    <w:p w14:paraId="072BE5A2" w14:textId="0F3A407A" w:rsidR="00626074" w:rsidRPr="00626074" w:rsidRDefault="00940574" w:rsidP="007E26D7">
      <w:pPr>
        <w:spacing w:before="100" w:beforeAutospacing="1" w:after="100" w:afterAutospacing="1"/>
      </w:pPr>
      <w:r w:rsidRPr="00940574">
        <w:rPr>
          <w:noProof/>
        </w:rPr>
        <w:drawing>
          <wp:inline distT="0" distB="0" distL="0" distR="0" wp14:anchorId="7E6F2AC9" wp14:editId="556169DB">
            <wp:extent cx="5857765" cy="4746173"/>
            <wp:effectExtent l="19050" t="1905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72232" cy="4757895"/>
                    </a:xfrm>
                    <a:prstGeom prst="rect">
                      <a:avLst/>
                    </a:prstGeom>
                    <a:noFill/>
                    <a:ln w="12700">
                      <a:solidFill>
                        <a:schemeClr val="tx1"/>
                      </a:solidFill>
                    </a:ln>
                  </pic:spPr>
                </pic:pic>
              </a:graphicData>
            </a:graphic>
          </wp:inline>
        </w:drawing>
      </w:r>
    </w:p>
    <w:p w14:paraId="41993BAA" w14:textId="6EB64527" w:rsidR="00ED0C09" w:rsidRDefault="00ED0C09" w:rsidP="00ED0C09">
      <w:pPr>
        <w:pStyle w:val="ListParagraph"/>
        <w:spacing w:beforeAutospacing="1" w:after="100" w:afterAutospacing="1"/>
        <w:jc w:val="center"/>
      </w:pPr>
      <w:r>
        <w:t>Fig: Circuit Diagram NMOS</w:t>
      </w:r>
      <w:r w:rsidR="00940574">
        <w:t xml:space="preserve"> Inverter</w:t>
      </w:r>
    </w:p>
    <w:p w14:paraId="4E3D84E5" w14:textId="77777777" w:rsidR="00ED0C09" w:rsidRDefault="00ED0C09" w:rsidP="00ED0C09">
      <w:pPr>
        <w:pStyle w:val="ListParagraph"/>
        <w:spacing w:beforeAutospacing="1" w:after="100" w:afterAutospacing="1"/>
      </w:pPr>
    </w:p>
    <w:p w14:paraId="6B3570A1" w14:textId="77777777" w:rsidR="007E26D7" w:rsidRDefault="007E26D7" w:rsidP="00ED0C09">
      <w:pPr>
        <w:pStyle w:val="ListParagraph"/>
        <w:spacing w:beforeAutospacing="1" w:after="100" w:afterAutospacing="1"/>
      </w:pPr>
    </w:p>
    <w:p w14:paraId="268DFB93" w14:textId="77777777" w:rsidR="007E26D7" w:rsidRDefault="007E26D7" w:rsidP="00ED0C09">
      <w:pPr>
        <w:pStyle w:val="ListParagraph"/>
        <w:spacing w:beforeAutospacing="1" w:after="100" w:afterAutospacing="1"/>
      </w:pPr>
    </w:p>
    <w:p w14:paraId="00167607" w14:textId="77777777" w:rsidR="007E26D7" w:rsidRDefault="007E26D7" w:rsidP="00ED0C09">
      <w:pPr>
        <w:pStyle w:val="ListParagraph"/>
        <w:spacing w:beforeAutospacing="1" w:after="100" w:afterAutospacing="1"/>
      </w:pPr>
    </w:p>
    <w:p w14:paraId="2B2D2D67" w14:textId="77777777" w:rsidR="007E26D7" w:rsidRDefault="007E26D7" w:rsidP="00ED0C09">
      <w:pPr>
        <w:pStyle w:val="ListParagraph"/>
        <w:spacing w:beforeAutospacing="1" w:after="100" w:afterAutospacing="1"/>
      </w:pPr>
    </w:p>
    <w:p w14:paraId="7AB691B7" w14:textId="77777777" w:rsidR="007E26D7" w:rsidRDefault="007E26D7" w:rsidP="00ED0C09">
      <w:pPr>
        <w:pStyle w:val="ListParagraph"/>
        <w:spacing w:beforeAutospacing="1" w:after="100" w:afterAutospacing="1"/>
      </w:pPr>
    </w:p>
    <w:p w14:paraId="4899B376" w14:textId="77777777" w:rsidR="007E26D7" w:rsidRDefault="007E26D7" w:rsidP="00ED0C09">
      <w:pPr>
        <w:pStyle w:val="ListParagraph"/>
        <w:spacing w:beforeAutospacing="1" w:after="100" w:afterAutospacing="1"/>
      </w:pPr>
    </w:p>
    <w:p w14:paraId="04A87FE7" w14:textId="77777777" w:rsidR="007E26D7" w:rsidRDefault="007E26D7" w:rsidP="00ED0C09">
      <w:pPr>
        <w:pStyle w:val="ListParagraph"/>
        <w:spacing w:beforeAutospacing="1" w:after="100" w:afterAutospacing="1"/>
      </w:pPr>
    </w:p>
    <w:p w14:paraId="51B1693B" w14:textId="77777777" w:rsidR="007E26D7" w:rsidRDefault="007E26D7" w:rsidP="00ED0C09">
      <w:pPr>
        <w:pStyle w:val="ListParagraph"/>
        <w:spacing w:beforeAutospacing="1" w:after="100" w:afterAutospacing="1"/>
      </w:pPr>
    </w:p>
    <w:p w14:paraId="2279114C" w14:textId="77777777" w:rsidR="007E26D7" w:rsidRDefault="007E26D7" w:rsidP="00ED0C09">
      <w:pPr>
        <w:pStyle w:val="ListParagraph"/>
        <w:spacing w:beforeAutospacing="1" w:after="100" w:afterAutospacing="1"/>
      </w:pPr>
    </w:p>
    <w:p w14:paraId="2CF77690" w14:textId="77777777" w:rsidR="007E26D7" w:rsidRDefault="007E26D7" w:rsidP="00ED0C09">
      <w:pPr>
        <w:pStyle w:val="ListParagraph"/>
        <w:spacing w:beforeAutospacing="1" w:after="100" w:afterAutospacing="1"/>
      </w:pPr>
    </w:p>
    <w:p w14:paraId="1CB9ECB2" w14:textId="77777777" w:rsidR="007E26D7" w:rsidRDefault="007E26D7" w:rsidP="00ED0C09">
      <w:pPr>
        <w:pStyle w:val="ListParagraph"/>
        <w:spacing w:beforeAutospacing="1" w:after="100" w:afterAutospacing="1"/>
      </w:pPr>
    </w:p>
    <w:p w14:paraId="39C1959E" w14:textId="77777777" w:rsidR="007E26D7" w:rsidRDefault="007E26D7" w:rsidP="00ED0C09">
      <w:pPr>
        <w:pStyle w:val="ListParagraph"/>
        <w:spacing w:beforeAutospacing="1" w:after="100" w:afterAutospacing="1"/>
      </w:pPr>
    </w:p>
    <w:p w14:paraId="6687739E" w14:textId="77777777" w:rsidR="007711D2" w:rsidRPr="007E26D7" w:rsidRDefault="007711D2" w:rsidP="00ED0C09">
      <w:pPr>
        <w:pStyle w:val="ListParagraph"/>
        <w:spacing w:beforeAutospacing="1" w:after="100" w:afterAutospacing="1"/>
      </w:pPr>
    </w:p>
    <w:p w14:paraId="0FD17708" w14:textId="77777777" w:rsidR="009F17DC" w:rsidRDefault="009F17DC" w:rsidP="006131D5">
      <w:pPr>
        <w:spacing w:beforeAutospacing="1" w:after="100" w:afterAutospacing="1"/>
      </w:pPr>
    </w:p>
    <w:p w14:paraId="34C80725" w14:textId="3A0FF058" w:rsidR="007656FE" w:rsidRPr="00940574" w:rsidRDefault="00DC1DB4" w:rsidP="00940574">
      <w:pPr>
        <w:pStyle w:val="ListParagraph"/>
        <w:numPr>
          <w:ilvl w:val="0"/>
          <w:numId w:val="11"/>
        </w:numPr>
        <w:rPr>
          <w:b/>
          <w:bCs/>
        </w:rPr>
      </w:pPr>
      <w:r>
        <w:rPr>
          <w:b/>
          <w:bCs/>
        </w:rPr>
        <w:lastRenderedPageBreak/>
        <w:t>Transfer</w:t>
      </w:r>
      <w:r w:rsidRPr="00626074">
        <w:rPr>
          <w:b/>
          <w:bCs/>
        </w:rPr>
        <w:t xml:space="preserve"> Characteristics</w:t>
      </w:r>
    </w:p>
    <w:p w14:paraId="44ABE2DB" w14:textId="79EEE00B" w:rsidR="00940574" w:rsidRDefault="00940574" w:rsidP="00ED0C09">
      <w:pPr>
        <w:spacing w:before="100" w:beforeAutospacing="1" w:after="100" w:afterAutospacing="1"/>
      </w:pPr>
      <w:r w:rsidRPr="00940574">
        <w:rPr>
          <w:noProof/>
        </w:rPr>
        <w:drawing>
          <wp:inline distT="0" distB="0" distL="0" distR="0" wp14:anchorId="1702B2FE" wp14:editId="1079C3AC">
            <wp:extent cx="5731510" cy="3223895"/>
            <wp:effectExtent l="19050" t="19050" r="2159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w="12700">
                      <a:solidFill>
                        <a:schemeClr val="tx1"/>
                      </a:solidFill>
                    </a:ln>
                  </pic:spPr>
                </pic:pic>
              </a:graphicData>
            </a:graphic>
          </wp:inline>
        </w:drawing>
      </w:r>
    </w:p>
    <w:p w14:paraId="4EF8003B" w14:textId="6E2E1BD6" w:rsidR="00DC1DB4" w:rsidRDefault="00ED0C09" w:rsidP="009F17DC">
      <w:pPr>
        <w:pStyle w:val="ListParagraph"/>
        <w:spacing w:beforeAutospacing="1" w:after="100" w:afterAutospacing="1"/>
        <w:jc w:val="center"/>
      </w:pPr>
      <w:r>
        <w:t xml:space="preserve">Fig: </w:t>
      </w:r>
      <w:r w:rsidR="00940574">
        <w:t xml:space="preserve">Output Characteristics for </w:t>
      </w:r>
      <w:r w:rsidR="00940574" w:rsidRPr="00626074">
        <w:t>NMOS</w:t>
      </w:r>
    </w:p>
    <w:p w14:paraId="415E6E77" w14:textId="77777777" w:rsidR="00DC1DB4" w:rsidRDefault="00DC1DB4" w:rsidP="00ED0C09">
      <w:pPr>
        <w:pStyle w:val="ListParagraph"/>
        <w:spacing w:beforeAutospacing="1" w:after="100" w:afterAutospacing="1"/>
        <w:jc w:val="center"/>
      </w:pPr>
    </w:p>
    <w:p w14:paraId="0456D7DC" w14:textId="798D12FD" w:rsidR="00940574" w:rsidRPr="00940574" w:rsidRDefault="00940574" w:rsidP="00940574">
      <w:pPr>
        <w:spacing w:before="100" w:beforeAutospacing="1" w:after="100" w:afterAutospacing="1"/>
      </w:pPr>
      <w:r w:rsidRPr="00940574">
        <w:rPr>
          <w:noProof/>
        </w:rPr>
        <w:drawing>
          <wp:inline distT="0" distB="0" distL="0" distR="0" wp14:anchorId="4EFE141F" wp14:editId="02D79AD5">
            <wp:extent cx="5731510" cy="3521075"/>
            <wp:effectExtent l="19050" t="19050" r="2159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21075"/>
                    </a:xfrm>
                    <a:prstGeom prst="rect">
                      <a:avLst/>
                    </a:prstGeom>
                    <a:noFill/>
                    <a:ln w="12700">
                      <a:solidFill>
                        <a:schemeClr val="tx1"/>
                      </a:solidFill>
                    </a:ln>
                  </pic:spPr>
                </pic:pic>
              </a:graphicData>
            </a:graphic>
          </wp:inline>
        </w:drawing>
      </w:r>
    </w:p>
    <w:p w14:paraId="638CC8A1" w14:textId="5C15F736" w:rsidR="007656FE" w:rsidRPr="007656FE" w:rsidRDefault="007656FE" w:rsidP="007656FE">
      <w:pPr>
        <w:spacing w:before="100" w:beforeAutospacing="1" w:after="100" w:afterAutospacing="1"/>
      </w:pPr>
    </w:p>
    <w:p w14:paraId="57EC4605" w14:textId="4AC37E43" w:rsidR="00ED0C09" w:rsidRDefault="00ED0C09" w:rsidP="00ED0C09">
      <w:pPr>
        <w:pStyle w:val="ListParagraph"/>
        <w:spacing w:beforeAutospacing="1" w:after="100" w:afterAutospacing="1"/>
        <w:jc w:val="center"/>
      </w:pPr>
      <w:r>
        <w:t xml:space="preserve">Fig: </w:t>
      </w:r>
      <w:r w:rsidR="00940574">
        <w:t>Parametric analysis for different values of resistance</w:t>
      </w:r>
      <w:r>
        <w:t xml:space="preserve">s </w:t>
      </w:r>
      <w:r w:rsidR="002C4A79">
        <w:t>(NMOS</w:t>
      </w:r>
      <w:r>
        <w:t>)</w:t>
      </w:r>
    </w:p>
    <w:p w14:paraId="106A3EFA" w14:textId="77777777" w:rsidR="002C4A79" w:rsidRDefault="002C4A79" w:rsidP="00ED0C09">
      <w:pPr>
        <w:pStyle w:val="ListParagraph"/>
        <w:spacing w:beforeAutospacing="1" w:after="100" w:afterAutospacing="1"/>
        <w:jc w:val="center"/>
      </w:pPr>
    </w:p>
    <w:p w14:paraId="046D7D65" w14:textId="77777777" w:rsidR="002C4A79" w:rsidRDefault="002C4A79" w:rsidP="00ED0C09">
      <w:pPr>
        <w:pStyle w:val="ListParagraph"/>
        <w:spacing w:beforeAutospacing="1" w:after="100" w:afterAutospacing="1"/>
        <w:jc w:val="center"/>
      </w:pPr>
    </w:p>
    <w:p w14:paraId="2AB52974" w14:textId="77777777" w:rsidR="002C4A79" w:rsidRDefault="002C4A79" w:rsidP="00ED0C09">
      <w:pPr>
        <w:pStyle w:val="ListParagraph"/>
        <w:spacing w:beforeAutospacing="1" w:after="100" w:afterAutospacing="1"/>
        <w:jc w:val="center"/>
      </w:pPr>
    </w:p>
    <w:p w14:paraId="44174736" w14:textId="0F87A6FE" w:rsidR="002C4A79" w:rsidRPr="002C4A79" w:rsidRDefault="002C4A79" w:rsidP="002C4A79">
      <w:pPr>
        <w:spacing w:before="100" w:beforeAutospacing="1" w:after="100" w:afterAutospacing="1"/>
      </w:pPr>
      <w:r w:rsidRPr="002C4A79">
        <w:rPr>
          <w:noProof/>
        </w:rPr>
        <w:drawing>
          <wp:inline distT="0" distB="0" distL="0" distR="0" wp14:anchorId="34E4AEEB" wp14:editId="674CB92E">
            <wp:extent cx="5731510" cy="3403600"/>
            <wp:effectExtent l="19050" t="19050" r="2159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03600"/>
                    </a:xfrm>
                    <a:prstGeom prst="rect">
                      <a:avLst/>
                    </a:prstGeom>
                    <a:noFill/>
                    <a:ln w="12700">
                      <a:solidFill>
                        <a:schemeClr val="tx1"/>
                      </a:solidFill>
                    </a:ln>
                  </pic:spPr>
                </pic:pic>
              </a:graphicData>
            </a:graphic>
          </wp:inline>
        </w:drawing>
      </w:r>
    </w:p>
    <w:p w14:paraId="64781916" w14:textId="4594E7F3" w:rsidR="002C4A79" w:rsidRDefault="002C4A79" w:rsidP="002C4A79">
      <w:pPr>
        <w:pStyle w:val="ListParagraph"/>
        <w:spacing w:beforeAutospacing="1" w:after="100" w:afterAutospacing="1"/>
        <w:jc w:val="center"/>
      </w:pPr>
      <w:r>
        <w:t xml:space="preserve">Fig: Parametric analysis for different values of </w:t>
      </w:r>
      <w:proofErr w:type="spellStart"/>
      <w:r>
        <w:t>vgs</w:t>
      </w:r>
      <w:proofErr w:type="spellEnd"/>
      <w:r>
        <w:t xml:space="preserve"> (NMOS)</w:t>
      </w:r>
    </w:p>
    <w:p w14:paraId="2F9D8E00" w14:textId="77777777" w:rsidR="002C4A79" w:rsidRDefault="002C4A79" w:rsidP="002C4A79">
      <w:pPr>
        <w:pStyle w:val="ListParagraph"/>
        <w:spacing w:beforeAutospacing="1" w:after="100" w:afterAutospacing="1"/>
        <w:jc w:val="center"/>
      </w:pPr>
    </w:p>
    <w:p w14:paraId="2D3DFF14" w14:textId="1A5E21EB" w:rsidR="002C4A79" w:rsidRPr="002C4A79" w:rsidRDefault="002C4A79" w:rsidP="002C4A79">
      <w:pPr>
        <w:spacing w:before="100" w:beforeAutospacing="1" w:after="100" w:afterAutospacing="1"/>
      </w:pPr>
      <w:r w:rsidRPr="002C4A79">
        <w:rPr>
          <w:noProof/>
        </w:rPr>
        <w:drawing>
          <wp:inline distT="0" distB="0" distL="0" distR="0" wp14:anchorId="1A3CE586" wp14:editId="295F36D9">
            <wp:extent cx="5731510" cy="3448685"/>
            <wp:effectExtent l="19050" t="19050" r="2159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48685"/>
                    </a:xfrm>
                    <a:prstGeom prst="rect">
                      <a:avLst/>
                    </a:prstGeom>
                    <a:noFill/>
                    <a:ln w="12700">
                      <a:solidFill>
                        <a:schemeClr val="tx1"/>
                      </a:solidFill>
                    </a:ln>
                  </pic:spPr>
                </pic:pic>
              </a:graphicData>
            </a:graphic>
          </wp:inline>
        </w:drawing>
      </w:r>
    </w:p>
    <w:p w14:paraId="7C0BAE9F" w14:textId="2CB4D887" w:rsidR="002C4A79" w:rsidRDefault="002C4A79" w:rsidP="002C4A79">
      <w:pPr>
        <w:pStyle w:val="ListParagraph"/>
        <w:spacing w:beforeAutospacing="1" w:after="100" w:afterAutospacing="1"/>
        <w:jc w:val="center"/>
      </w:pPr>
      <w:r>
        <w:t xml:space="preserve">Fig: </w:t>
      </w:r>
      <w:r>
        <w:t>Calculation of</w:t>
      </w:r>
      <w:r>
        <w:t xml:space="preserve"> </w:t>
      </w:r>
      <w:r>
        <w:t xml:space="preserve">Propagation Delay </w:t>
      </w:r>
      <w:r>
        <w:t>(NMOS)</w:t>
      </w:r>
    </w:p>
    <w:p w14:paraId="1172A110" w14:textId="77777777" w:rsidR="002C4A79" w:rsidRDefault="002C4A79" w:rsidP="002C4A79">
      <w:pPr>
        <w:pStyle w:val="ListParagraph"/>
        <w:spacing w:beforeAutospacing="1" w:after="100" w:afterAutospacing="1"/>
        <w:jc w:val="center"/>
      </w:pPr>
    </w:p>
    <w:p w14:paraId="1FAD3C0E" w14:textId="77777777" w:rsidR="002C4A79" w:rsidRDefault="002C4A79" w:rsidP="002C4A79">
      <w:pPr>
        <w:pStyle w:val="ListParagraph"/>
        <w:spacing w:beforeAutospacing="1" w:after="100" w:afterAutospacing="1"/>
        <w:jc w:val="center"/>
      </w:pPr>
    </w:p>
    <w:p w14:paraId="2A6B1A5D" w14:textId="6A68F825" w:rsidR="002C4A79" w:rsidRDefault="002C4A79" w:rsidP="002C4A79">
      <w:pPr>
        <w:spacing w:before="100" w:beforeAutospacing="1" w:after="100" w:afterAutospacing="1"/>
      </w:pPr>
      <w:r w:rsidRPr="002C4A79">
        <w:rPr>
          <w:noProof/>
        </w:rPr>
        <w:drawing>
          <wp:inline distT="0" distB="0" distL="0" distR="0" wp14:anchorId="0E625954" wp14:editId="46800C4E">
            <wp:extent cx="5890077" cy="4333461"/>
            <wp:effectExtent l="19050" t="19050" r="1587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438" cy="4352120"/>
                    </a:xfrm>
                    <a:prstGeom prst="rect">
                      <a:avLst/>
                    </a:prstGeom>
                    <a:noFill/>
                    <a:ln w="12700">
                      <a:solidFill>
                        <a:schemeClr val="tx1"/>
                      </a:solidFill>
                    </a:ln>
                  </pic:spPr>
                </pic:pic>
              </a:graphicData>
            </a:graphic>
          </wp:inline>
        </w:drawing>
      </w:r>
    </w:p>
    <w:p w14:paraId="19707597" w14:textId="7801BA72" w:rsidR="002E381E" w:rsidRPr="002E381E" w:rsidRDefault="002C4A79" w:rsidP="007E26D7">
      <w:pPr>
        <w:pStyle w:val="ListParagraph"/>
        <w:spacing w:beforeAutospacing="1" w:after="100" w:afterAutospacing="1"/>
        <w:jc w:val="center"/>
      </w:pPr>
      <w:r>
        <w:t xml:space="preserve">Fig: Parametric analysis for different values of </w:t>
      </w:r>
      <w:proofErr w:type="spellStart"/>
      <w:r>
        <w:t>vgs</w:t>
      </w:r>
      <w:proofErr w:type="spellEnd"/>
      <w:r>
        <w:t xml:space="preserve"> (NMOS)</w:t>
      </w:r>
    </w:p>
    <w:p w14:paraId="036FB0B3" w14:textId="001DA0DB" w:rsidR="002C4A79" w:rsidRDefault="002C4A79" w:rsidP="002C4A79">
      <w:pPr>
        <w:spacing w:before="100" w:beforeAutospacing="1" w:after="100" w:afterAutospacing="1"/>
      </w:pPr>
      <w:r w:rsidRPr="002C4A79">
        <w:rPr>
          <w:noProof/>
        </w:rPr>
        <w:drawing>
          <wp:inline distT="0" distB="0" distL="0" distR="0" wp14:anchorId="29E17122" wp14:editId="6D77CE2F">
            <wp:extent cx="5730922" cy="3498574"/>
            <wp:effectExtent l="19050" t="19050" r="22225"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0330" cy="3510422"/>
                    </a:xfrm>
                    <a:prstGeom prst="rect">
                      <a:avLst/>
                    </a:prstGeom>
                    <a:noFill/>
                    <a:ln w="12700">
                      <a:solidFill>
                        <a:schemeClr val="tx1"/>
                      </a:solidFill>
                    </a:ln>
                  </pic:spPr>
                </pic:pic>
              </a:graphicData>
            </a:graphic>
          </wp:inline>
        </w:drawing>
      </w:r>
    </w:p>
    <w:p w14:paraId="2D33424D" w14:textId="4D8E8E85" w:rsidR="002C4A79" w:rsidRPr="00626074" w:rsidRDefault="002C4A79" w:rsidP="007E26D7">
      <w:pPr>
        <w:pStyle w:val="ListParagraph"/>
        <w:spacing w:beforeAutospacing="1" w:after="100" w:afterAutospacing="1"/>
      </w:pPr>
      <w:r>
        <w:lastRenderedPageBreak/>
        <w:t xml:space="preserve">Fig: </w:t>
      </w:r>
      <w:r>
        <w:t xml:space="preserve">Propagation Delay </w:t>
      </w:r>
      <w:r>
        <w:t>for</w:t>
      </w:r>
      <w:r>
        <w:t xml:space="preserve"> at</w:t>
      </w:r>
      <w:r>
        <w:t xml:space="preserve"> different </w:t>
      </w:r>
      <w:r>
        <w:t>Time Instance</w:t>
      </w:r>
      <w:r>
        <w:t xml:space="preserve"> (NMOS)</w:t>
      </w:r>
    </w:p>
    <w:p w14:paraId="444A64C6" w14:textId="77777777" w:rsidR="007F3345" w:rsidRDefault="000961F2" w:rsidP="007F3345">
      <w:pPr>
        <w:pStyle w:val="Heading3"/>
      </w:pPr>
      <w:r>
        <w:t>procedure</w:t>
      </w:r>
    </w:p>
    <w:p w14:paraId="3E519992" w14:textId="7071A268" w:rsidR="000961F2" w:rsidRPr="007711D2" w:rsidRDefault="007F3345" w:rsidP="007711D2">
      <w:pPr>
        <w:pStyle w:val="NormalWeb"/>
        <w:spacing w:before="100" w:after="0" w:afterAutospacing="0"/>
        <w:rPr>
          <w:b/>
          <w:bCs/>
        </w:rPr>
      </w:pPr>
      <w:r w:rsidRPr="007F3345">
        <w:rPr>
          <w:b/>
          <w:bCs/>
        </w:rPr>
        <w:t>1.</w:t>
      </w:r>
      <w:r w:rsidR="000961F2" w:rsidRPr="007F3345">
        <w:rPr>
          <w:b/>
          <w:bCs/>
        </w:rPr>
        <w:t>Setup in Cadence:</w:t>
      </w:r>
    </w:p>
    <w:p w14:paraId="5B7D41A4" w14:textId="7077AF5C" w:rsidR="000961F2" w:rsidRPr="000961F2" w:rsidRDefault="000961F2" w:rsidP="007F3345">
      <w:pPr>
        <w:pStyle w:val="ListParagraph"/>
        <w:numPr>
          <w:ilvl w:val="0"/>
          <w:numId w:val="37"/>
        </w:numPr>
        <w:spacing w:before="100" w:beforeAutospacing="1" w:after="100" w:afterAutospacing="1"/>
      </w:pPr>
      <w:r w:rsidRPr="000961F2">
        <w:t xml:space="preserve">Open Cadence Virtuoso and create a new schematic for the NMOS </w:t>
      </w:r>
      <w:r w:rsidR="00386482">
        <w:t xml:space="preserve">Inverter </w:t>
      </w:r>
      <w:r w:rsidRPr="000961F2">
        <w:t>circuits.</w:t>
      </w:r>
    </w:p>
    <w:p w14:paraId="6F4C14FB" w14:textId="41A0DFAE" w:rsidR="000961F2" w:rsidRPr="000961F2" w:rsidRDefault="000961F2" w:rsidP="007F3345">
      <w:pPr>
        <w:pStyle w:val="ListParagraph"/>
        <w:numPr>
          <w:ilvl w:val="0"/>
          <w:numId w:val="37"/>
        </w:numPr>
        <w:spacing w:before="100" w:beforeAutospacing="1" w:after="100" w:afterAutospacing="1"/>
      </w:pPr>
      <w:r w:rsidRPr="000961F2">
        <w:t>Add an NMOS transistor and a DC voltage source for VGS​ and VDS​.</w:t>
      </w:r>
    </w:p>
    <w:p w14:paraId="54CDCA4F" w14:textId="77777777" w:rsidR="000961F2" w:rsidRPr="000961F2" w:rsidRDefault="000961F2" w:rsidP="007F3345">
      <w:pPr>
        <w:pStyle w:val="ListParagraph"/>
        <w:numPr>
          <w:ilvl w:val="0"/>
          <w:numId w:val="37"/>
        </w:numPr>
        <w:spacing w:before="100" w:beforeAutospacing="1" w:after="100" w:afterAutospacing="1"/>
      </w:pPr>
      <w:r w:rsidRPr="000961F2">
        <w:t>Repeat the setup for the PMOS transistor with appropriate polarity for the voltage sources.</w:t>
      </w:r>
    </w:p>
    <w:p w14:paraId="5AC906E9" w14:textId="1853A9FD" w:rsidR="000961F2" w:rsidRDefault="000961F2" w:rsidP="007F3345">
      <w:pPr>
        <w:pStyle w:val="ListParagraph"/>
        <w:numPr>
          <w:ilvl w:val="0"/>
          <w:numId w:val="37"/>
        </w:numPr>
        <w:spacing w:before="100" w:beforeAutospacing="1" w:after="100" w:afterAutospacing="1"/>
      </w:pPr>
      <w:r w:rsidRPr="000961F2">
        <w:t>Connect the measurement probes to record the drain current I</w:t>
      </w:r>
      <w:r w:rsidR="00DE0BD4">
        <w:t>d</w:t>
      </w:r>
      <w:r w:rsidRPr="000961F2">
        <w:t xml:space="preserve"> and the gate voltage V</w:t>
      </w:r>
      <w:r w:rsidR="00DE0BD4">
        <w:t>gs</w:t>
      </w:r>
      <w:r w:rsidRPr="000961F2">
        <w:t xml:space="preserve"> or V</w:t>
      </w:r>
      <w:r w:rsidR="00DE0BD4">
        <w:t>sg</w:t>
      </w:r>
      <w:r w:rsidRPr="000961F2">
        <w:t>​.</w:t>
      </w:r>
    </w:p>
    <w:p w14:paraId="7AE74043" w14:textId="3FFC458D" w:rsidR="007F3345" w:rsidRPr="007F3345" w:rsidRDefault="007F3345" w:rsidP="007711D2">
      <w:pPr>
        <w:pStyle w:val="NormalWeb"/>
        <w:spacing w:before="100" w:after="0" w:afterAutospacing="0"/>
      </w:pPr>
      <w:r>
        <w:rPr>
          <w:b/>
          <w:bCs/>
        </w:rPr>
        <w:t>2.</w:t>
      </w:r>
      <w:r w:rsidRPr="007F3345">
        <w:rPr>
          <w:b/>
          <w:bCs/>
        </w:rPr>
        <w:t xml:space="preserve">Circuit </w:t>
      </w:r>
      <w:r>
        <w:rPr>
          <w:b/>
          <w:bCs/>
        </w:rPr>
        <w:t>configuration</w:t>
      </w:r>
      <w:r w:rsidRPr="007F3345">
        <w:rPr>
          <w:b/>
          <w:bCs/>
        </w:rPr>
        <w:t>:</w:t>
      </w:r>
    </w:p>
    <w:p w14:paraId="5432D1D5" w14:textId="5EC9AC8E" w:rsidR="007F3345" w:rsidRPr="007F3345" w:rsidRDefault="007F3345" w:rsidP="007F3345">
      <w:pPr>
        <w:pStyle w:val="ListParagraph"/>
        <w:numPr>
          <w:ilvl w:val="0"/>
          <w:numId w:val="38"/>
        </w:numPr>
        <w:spacing w:before="100" w:beforeAutospacing="1" w:after="100" w:afterAutospacing="1"/>
      </w:pPr>
      <w:r w:rsidRPr="007F3345">
        <w:t>Set VDD</w:t>
      </w:r>
      <w:r>
        <w:t xml:space="preserve"> </w:t>
      </w:r>
      <w:r w:rsidRPr="007F3345">
        <w:t xml:space="preserve">to </w:t>
      </w:r>
      <w:r w:rsidR="007E26D7">
        <w:t>1.8</w:t>
      </w:r>
      <w:r w:rsidRPr="007F3345">
        <w:t>V.</w:t>
      </w:r>
    </w:p>
    <w:p w14:paraId="3CA8ABD9" w14:textId="79EDAAC2" w:rsidR="007F3345" w:rsidRPr="007F3345" w:rsidRDefault="007F3345" w:rsidP="007F3345">
      <w:pPr>
        <w:pStyle w:val="ListParagraph"/>
        <w:numPr>
          <w:ilvl w:val="0"/>
          <w:numId w:val="38"/>
        </w:numPr>
        <w:spacing w:before="100" w:beforeAutospacing="1" w:after="100" w:afterAutospacing="1"/>
      </w:pPr>
      <w:r w:rsidRPr="007F3345">
        <w:t xml:space="preserve">Use a resistor value RL of 1 </w:t>
      </w:r>
      <w:proofErr w:type="spellStart"/>
      <w:r w:rsidRPr="007F3345">
        <w:t>kΩ</w:t>
      </w:r>
      <w:proofErr w:type="spellEnd"/>
      <w:r w:rsidRPr="007F3345">
        <w:t>.</w:t>
      </w:r>
    </w:p>
    <w:p w14:paraId="2DD58B02" w14:textId="5DFEAA76" w:rsidR="007F3345" w:rsidRPr="007F3345" w:rsidRDefault="007F3345" w:rsidP="007F3345">
      <w:pPr>
        <w:pStyle w:val="ListParagraph"/>
        <w:numPr>
          <w:ilvl w:val="0"/>
          <w:numId w:val="38"/>
        </w:numPr>
        <w:spacing w:before="100" w:beforeAutospacing="1" w:after="100" w:afterAutospacing="1"/>
      </w:pPr>
      <w:r w:rsidRPr="007F3345">
        <w:t>Sweep the input voltage Vin​ from 0V to</w:t>
      </w:r>
      <w:r w:rsidR="007E26D7">
        <w:t xml:space="preserve"> 1.8</w:t>
      </w:r>
      <w:r w:rsidRPr="007F3345">
        <w:t>V.</w:t>
      </w:r>
    </w:p>
    <w:p w14:paraId="4BC80216" w14:textId="2AFE274A" w:rsidR="007F3345" w:rsidRPr="007F3345" w:rsidRDefault="007F3345" w:rsidP="007F3345">
      <w:pPr>
        <w:pStyle w:val="ListParagraph"/>
        <w:numPr>
          <w:ilvl w:val="0"/>
          <w:numId w:val="38"/>
        </w:numPr>
        <w:spacing w:before="100" w:beforeAutospacing="1" w:after="100" w:afterAutospacing="1"/>
      </w:pPr>
      <w:r w:rsidRPr="007F3345">
        <w:t>Simulate the circuit to obtain the transfer characteristics.</w:t>
      </w:r>
    </w:p>
    <w:p w14:paraId="3C85D576" w14:textId="57697026" w:rsidR="007F3345" w:rsidRPr="007F3345" w:rsidRDefault="007F3345" w:rsidP="007711D2">
      <w:pPr>
        <w:spacing w:before="100" w:beforeAutospacing="1"/>
      </w:pPr>
      <w:r>
        <w:rPr>
          <w:b/>
          <w:bCs/>
        </w:rPr>
        <w:t>3.</w:t>
      </w:r>
      <w:r w:rsidRPr="007F3345">
        <w:rPr>
          <w:b/>
          <w:bCs/>
        </w:rPr>
        <w:t>Simulation:</w:t>
      </w:r>
    </w:p>
    <w:p w14:paraId="755AD420" w14:textId="4D6916B6" w:rsidR="007F3345" w:rsidRPr="007F3345" w:rsidRDefault="007F3345" w:rsidP="007F3345">
      <w:pPr>
        <w:pStyle w:val="ListParagraph"/>
        <w:numPr>
          <w:ilvl w:val="0"/>
          <w:numId w:val="39"/>
        </w:numPr>
        <w:spacing w:before="100" w:beforeAutospacing="1" w:after="100" w:afterAutospacing="1"/>
      </w:pPr>
      <w:r w:rsidRPr="007F3345">
        <w:t xml:space="preserve">Perform a DC sweep of Vin to observe the output voltage </w:t>
      </w:r>
      <w:proofErr w:type="spellStart"/>
      <w:r w:rsidRPr="007F3345">
        <w:t>Vout</w:t>
      </w:r>
      <w:proofErr w:type="spellEnd"/>
      <w:r w:rsidRPr="007F3345">
        <w:t>​.</w:t>
      </w:r>
    </w:p>
    <w:p w14:paraId="3888BBAC" w14:textId="77777777" w:rsidR="007F3345" w:rsidRPr="007F3345" w:rsidRDefault="007F3345" w:rsidP="007F3345">
      <w:pPr>
        <w:pStyle w:val="ListParagraph"/>
        <w:numPr>
          <w:ilvl w:val="0"/>
          <w:numId w:val="39"/>
        </w:numPr>
        <w:spacing w:before="100" w:beforeAutospacing="1" w:after="100" w:afterAutospacing="1"/>
      </w:pPr>
      <w:r w:rsidRPr="007F3345">
        <w:t>Analyze the power dissipation during the switching process.</w:t>
      </w:r>
    </w:p>
    <w:p w14:paraId="7380CA4C" w14:textId="0300405E" w:rsidR="009F17DC" w:rsidRDefault="007F3345" w:rsidP="007F3345">
      <w:pPr>
        <w:pStyle w:val="ListParagraph"/>
        <w:numPr>
          <w:ilvl w:val="0"/>
          <w:numId w:val="39"/>
        </w:numPr>
        <w:spacing w:before="100" w:beforeAutospacing="1" w:after="100" w:afterAutospacing="1"/>
      </w:pPr>
      <w:r w:rsidRPr="007F3345">
        <w:t>Measure the propagation delay by applying a step input and observing the output response.</w:t>
      </w:r>
    </w:p>
    <w:p w14:paraId="2CB82605" w14:textId="77777777" w:rsidR="007F3345" w:rsidRDefault="007F3345" w:rsidP="007F3345">
      <w:pPr>
        <w:spacing w:before="100" w:beforeAutospacing="1" w:after="100" w:afterAutospacing="1"/>
      </w:pPr>
    </w:p>
    <w:p w14:paraId="3237EF6A" w14:textId="5AE93A4D" w:rsidR="000961F2" w:rsidRDefault="000961F2" w:rsidP="007F3345">
      <w:pPr>
        <w:pStyle w:val="Heading3"/>
      </w:pPr>
      <w:r>
        <w:t>Observations</w:t>
      </w:r>
    </w:p>
    <w:p w14:paraId="470FAA09" w14:textId="177453B3" w:rsidR="007E26D7" w:rsidRPr="007E26D7" w:rsidRDefault="007E26D7" w:rsidP="007E26D7">
      <w:pPr>
        <w:spacing w:before="100" w:beforeAutospacing="1" w:after="100" w:afterAutospacing="1"/>
      </w:pPr>
      <w:r w:rsidRPr="007E26D7">
        <w:rPr>
          <w:rFonts w:hAnsi="Symbol"/>
        </w:rPr>
        <w:t></w:t>
      </w:r>
      <w:r w:rsidRPr="007E26D7">
        <w:t xml:space="preserve"> Transfer</w:t>
      </w:r>
      <w:r w:rsidRPr="007E26D7">
        <w:rPr>
          <w:b/>
          <w:bCs/>
        </w:rPr>
        <w:t xml:space="preserve"> Characteristics:</w:t>
      </w:r>
    </w:p>
    <w:p w14:paraId="3EFAFEED" w14:textId="68610517" w:rsidR="007E26D7" w:rsidRPr="007E26D7" w:rsidRDefault="007E26D7" w:rsidP="007E26D7">
      <w:pPr>
        <w:numPr>
          <w:ilvl w:val="0"/>
          <w:numId w:val="47"/>
        </w:numPr>
        <w:spacing w:before="100" w:beforeAutospacing="1" w:after="100" w:afterAutospacing="1"/>
      </w:pPr>
      <w:r w:rsidRPr="007E26D7">
        <w:t xml:space="preserve">The simulation results show that the NMOS inverter behaves as expected, with the output voltage </w:t>
      </w:r>
      <w:proofErr w:type="spellStart"/>
      <w:r w:rsidRPr="007E26D7">
        <w:t>Vout</w:t>
      </w:r>
      <w:proofErr w:type="spellEnd"/>
      <w:r w:rsidRPr="007E26D7">
        <w:t xml:space="preserve">​ transitioning from high (close to VDD​) to low (close to 0V) as the input voltage </w:t>
      </w:r>
      <w:r>
        <w:t>Vin</w:t>
      </w:r>
      <w:r w:rsidRPr="007E26D7">
        <w:t xml:space="preserve">​ increases and crosses the threshold voltage </w:t>
      </w:r>
      <w:r>
        <w:t xml:space="preserve">  </w:t>
      </w:r>
      <w:r w:rsidRPr="007E26D7">
        <w:t>Vth​=0.4V.</w:t>
      </w:r>
    </w:p>
    <w:p w14:paraId="3E1293E7" w14:textId="7ED6114D" w:rsidR="007E26D7" w:rsidRPr="007E26D7" w:rsidRDefault="007E26D7" w:rsidP="007E26D7">
      <w:pPr>
        <w:numPr>
          <w:ilvl w:val="0"/>
          <w:numId w:val="47"/>
        </w:numPr>
        <w:spacing w:before="100" w:beforeAutospacing="1" w:after="100" w:afterAutospacing="1"/>
      </w:pPr>
      <w:r w:rsidRPr="007E26D7">
        <w:t>The transition region, where the output changes state, is sharp, indicating good switching behavior of the inverter. The output remains at</w:t>
      </w:r>
      <w:r>
        <w:t xml:space="preserve"> </w:t>
      </w:r>
      <w:r w:rsidRPr="007E26D7">
        <w:t>VDD​ when Vin&lt;</w:t>
      </w:r>
      <w:r>
        <w:t>Vth</w:t>
      </w:r>
      <w:r w:rsidRPr="007E26D7">
        <w:t xml:space="preserve"> </w:t>
      </w:r>
      <w:r w:rsidRPr="007E26D7">
        <w:t>​ and drops to nearly 0V when Vin&gt;Vth</w:t>
      </w:r>
      <w:r>
        <w:t xml:space="preserve"> </w:t>
      </w:r>
      <w:r w:rsidRPr="007E26D7">
        <w:t>​.</w:t>
      </w:r>
    </w:p>
    <w:p w14:paraId="69C0DB88" w14:textId="76178A71" w:rsidR="007E26D7" w:rsidRPr="007E26D7" w:rsidRDefault="007E26D7" w:rsidP="007E26D7">
      <w:pPr>
        <w:spacing w:before="100" w:beforeAutospacing="1" w:after="100" w:afterAutospacing="1"/>
      </w:pPr>
      <w:r w:rsidRPr="007E26D7">
        <w:rPr>
          <w:rFonts w:hAnsi="Symbol"/>
        </w:rPr>
        <w:t></w:t>
      </w:r>
      <w:r w:rsidRPr="007E26D7">
        <w:t xml:space="preserve"> Power</w:t>
      </w:r>
      <w:r w:rsidRPr="007E26D7">
        <w:rPr>
          <w:b/>
          <w:bCs/>
        </w:rPr>
        <w:t xml:space="preserve"> Dissipation:</w:t>
      </w:r>
    </w:p>
    <w:p w14:paraId="39A2E3E5" w14:textId="61086A9A" w:rsidR="007E26D7" w:rsidRPr="007E26D7" w:rsidRDefault="007E26D7" w:rsidP="007E26D7">
      <w:pPr>
        <w:numPr>
          <w:ilvl w:val="0"/>
          <w:numId w:val="48"/>
        </w:numPr>
        <w:spacing w:before="100" w:beforeAutospacing="1" w:after="100" w:afterAutospacing="1"/>
      </w:pPr>
      <w:r w:rsidRPr="007E26D7">
        <w:rPr>
          <w:b/>
          <w:bCs/>
        </w:rPr>
        <w:t>Power Dissipation:</w:t>
      </w:r>
      <w:r w:rsidRPr="007E26D7">
        <w:t xml:space="preserve"> The dynamic power dissipation, calculated to be approximately </w:t>
      </w:r>
      <w:r w:rsidR="005D6C6C">
        <w:t>1.25m</w:t>
      </w:r>
      <w:r w:rsidRPr="007E26D7">
        <w:t>W, is higher during switching operations due to the charging and discharging of the load capacitance CL​. This highlights the importance of minimizing the switching frequency and load capacitance to reduce dynamic power consumption.</w:t>
      </w:r>
    </w:p>
    <w:p w14:paraId="390DACAC" w14:textId="34DC927A" w:rsidR="007E26D7" w:rsidRPr="007E26D7" w:rsidRDefault="007711D2" w:rsidP="007E26D7">
      <w:pPr>
        <w:spacing w:before="100" w:beforeAutospacing="1" w:after="100" w:afterAutospacing="1"/>
      </w:pPr>
      <w:r w:rsidRPr="007E26D7">
        <w:rPr>
          <w:rFonts w:hAnsi="Symbol"/>
        </w:rPr>
        <w:t></w:t>
      </w:r>
      <w:r w:rsidRPr="007E26D7">
        <w:t xml:space="preserve"> Propagation</w:t>
      </w:r>
      <w:r w:rsidR="007E26D7" w:rsidRPr="007E26D7">
        <w:rPr>
          <w:b/>
          <w:bCs/>
        </w:rPr>
        <w:t xml:space="preserve"> Delay:</w:t>
      </w:r>
    </w:p>
    <w:p w14:paraId="5CA60C36" w14:textId="2EB7231C" w:rsidR="007E26D7" w:rsidRPr="007E26D7" w:rsidRDefault="007E26D7" w:rsidP="007E26D7">
      <w:pPr>
        <w:numPr>
          <w:ilvl w:val="0"/>
          <w:numId w:val="49"/>
        </w:numPr>
        <w:spacing w:before="100" w:beforeAutospacing="1" w:after="100" w:afterAutospacing="1"/>
      </w:pPr>
      <w:r w:rsidRPr="007E26D7">
        <w:t xml:space="preserve">The propagation delay </w:t>
      </w:r>
      <w:proofErr w:type="spellStart"/>
      <w:r w:rsidRPr="007E26D7">
        <w:t>tp</w:t>
      </w:r>
      <w:proofErr w:type="spellEnd"/>
      <w:r w:rsidRPr="007E26D7">
        <w:t xml:space="preserve">​ for the NMOS inverter was calculated to be approximately </w:t>
      </w:r>
      <w:r w:rsidR="007711D2">
        <w:t>0</w:t>
      </w:r>
      <w:r w:rsidRPr="007E26D7">
        <w:t>.</w:t>
      </w:r>
      <w:r w:rsidR="007711D2">
        <w:t>25</w:t>
      </w:r>
      <w:r w:rsidRPr="007E26D7">
        <w:t>7ns. This delay is influenced by the load resistance RL​ and capacitance CL​, as well as the supply voltage</w:t>
      </w:r>
      <w:r w:rsidR="007711D2">
        <w:t xml:space="preserve"> </w:t>
      </w:r>
      <w:r w:rsidRPr="007E26D7">
        <w:t>VDD​ and the threshold voltage Vth​.</w:t>
      </w:r>
    </w:p>
    <w:p w14:paraId="692F69A1" w14:textId="77777777" w:rsidR="007E26D7" w:rsidRPr="007E26D7" w:rsidRDefault="007E26D7" w:rsidP="007E26D7">
      <w:pPr>
        <w:numPr>
          <w:ilvl w:val="0"/>
          <w:numId w:val="49"/>
        </w:numPr>
        <w:spacing w:before="100" w:beforeAutospacing="1" w:after="100" w:afterAutospacing="1"/>
      </w:pPr>
      <w:r w:rsidRPr="007E26D7">
        <w:lastRenderedPageBreak/>
        <w:t>The relatively low propagation delay indicates that the NMOS inverter can switch states quickly, making it suitable for high-speed digital applications.</w:t>
      </w:r>
    </w:p>
    <w:p w14:paraId="5AF4228C" w14:textId="4502D822" w:rsidR="007E26D7" w:rsidRPr="007E26D7" w:rsidRDefault="007711D2" w:rsidP="007E26D7">
      <w:pPr>
        <w:spacing w:before="100" w:beforeAutospacing="1" w:after="100" w:afterAutospacing="1"/>
      </w:pPr>
      <w:r w:rsidRPr="007E26D7">
        <w:rPr>
          <w:rFonts w:hAnsi="Symbol"/>
        </w:rPr>
        <w:t></w:t>
      </w:r>
      <w:r w:rsidRPr="007E26D7">
        <w:t xml:space="preserve"> Load</w:t>
      </w:r>
      <w:r w:rsidR="007E26D7" w:rsidRPr="007E26D7">
        <w:rPr>
          <w:b/>
          <w:bCs/>
        </w:rPr>
        <w:t xml:space="preserve"> Dependence:</w:t>
      </w:r>
    </w:p>
    <w:p w14:paraId="62DE45A0" w14:textId="3EF12DDA" w:rsidR="007E26D7" w:rsidRPr="007E26D7" w:rsidRDefault="007E26D7" w:rsidP="007E26D7">
      <w:pPr>
        <w:numPr>
          <w:ilvl w:val="0"/>
          <w:numId w:val="50"/>
        </w:numPr>
        <w:spacing w:before="100" w:beforeAutospacing="1" w:after="100" w:afterAutospacing="1"/>
      </w:pPr>
      <w:r w:rsidRPr="007E26D7">
        <w:t>The performance of the NMOS inverter, particularly the power dissipation and propagation delay, is heavily dependent on the load capacitance CL​. A higher load capacitance increases the dynamic power dissipation and propagation delay, while a lower load capacitance improves the speed but may affect the noise margin.</w:t>
      </w:r>
    </w:p>
    <w:p w14:paraId="0421F321" w14:textId="594D287F" w:rsidR="007E26D7" w:rsidRPr="007E26D7" w:rsidRDefault="007E26D7" w:rsidP="007E26D7">
      <w:pPr>
        <w:numPr>
          <w:ilvl w:val="0"/>
          <w:numId w:val="50"/>
        </w:numPr>
        <w:spacing w:before="100" w:beforeAutospacing="1" w:after="100" w:afterAutospacing="1"/>
      </w:pPr>
      <w:r w:rsidRPr="007E26D7">
        <w:t>The resistor RL​ value also plays a crucial role in determining the output voltage levels and the overall inverter performance. A higher RL​ increases the output voltage swing but also increases the propagation delay.</w:t>
      </w:r>
    </w:p>
    <w:p w14:paraId="2578F0F6" w14:textId="71F44F08" w:rsidR="007E26D7" w:rsidRPr="007E26D7" w:rsidRDefault="007711D2" w:rsidP="007E26D7">
      <w:pPr>
        <w:spacing w:before="100" w:beforeAutospacing="1" w:after="100" w:afterAutospacing="1"/>
      </w:pPr>
      <w:r w:rsidRPr="007E26D7">
        <w:rPr>
          <w:rFonts w:hAnsi="Symbol"/>
        </w:rPr>
        <w:t></w:t>
      </w:r>
      <w:r w:rsidRPr="007E26D7">
        <w:t xml:space="preserve"> Effect</w:t>
      </w:r>
      <w:r w:rsidR="007E26D7" w:rsidRPr="007E26D7">
        <w:rPr>
          <w:b/>
          <w:bCs/>
        </w:rPr>
        <w:t xml:space="preserve"> of Threshold Voltage (Vth​):</w:t>
      </w:r>
    </w:p>
    <w:p w14:paraId="2BC0DB25" w14:textId="790A39A2" w:rsidR="007E26D7" w:rsidRPr="007E26D7" w:rsidRDefault="007E26D7" w:rsidP="007E26D7">
      <w:pPr>
        <w:numPr>
          <w:ilvl w:val="0"/>
          <w:numId w:val="51"/>
        </w:numPr>
        <w:spacing w:before="100" w:beforeAutospacing="1" w:after="100" w:afterAutospacing="1"/>
      </w:pPr>
      <w:r w:rsidRPr="007E26D7">
        <w:t>The threshold voltage Vth​ is a critical parameter in determining the switching point of the NMOS inverter. A lower Vth​ would cause the inverter to switch at a lower input voltage, while a higher Vth​ would require a higher input voltage for the transition.</w:t>
      </w:r>
    </w:p>
    <w:p w14:paraId="20A3E2C0" w14:textId="77777777" w:rsidR="007E26D7" w:rsidRPr="007E26D7" w:rsidRDefault="007E26D7" w:rsidP="007E26D7">
      <w:pPr>
        <w:numPr>
          <w:ilvl w:val="0"/>
          <w:numId w:val="51"/>
        </w:numPr>
        <w:spacing w:before="100" w:beforeAutospacing="1" w:after="100" w:afterAutospacing="1"/>
      </w:pPr>
      <w:r w:rsidRPr="007E26D7">
        <w:t>The observed transfer characteristics align with the theoretical expectations, confirming that the NMOS transistor operates correctly within the designed threshold voltage limits.</w:t>
      </w:r>
    </w:p>
    <w:p w14:paraId="4A3E9E17" w14:textId="523B2447" w:rsidR="007E26D7" w:rsidRPr="007E26D7" w:rsidRDefault="007711D2" w:rsidP="007E26D7">
      <w:pPr>
        <w:spacing w:before="100" w:beforeAutospacing="1" w:after="100" w:afterAutospacing="1"/>
      </w:pPr>
      <w:r w:rsidRPr="007E26D7">
        <w:rPr>
          <w:rFonts w:hAnsi="Symbol"/>
        </w:rPr>
        <w:t></w:t>
      </w:r>
      <w:r w:rsidRPr="007E26D7">
        <w:t xml:space="preserve"> Supply</w:t>
      </w:r>
      <w:r w:rsidR="007E26D7" w:rsidRPr="007E26D7">
        <w:rPr>
          <w:b/>
          <w:bCs/>
        </w:rPr>
        <w:t xml:space="preserve"> Voltage (VDD​) Influence:</w:t>
      </w:r>
    </w:p>
    <w:p w14:paraId="5F43B6FD" w14:textId="44650DD7" w:rsidR="007E26D7" w:rsidRPr="007E26D7" w:rsidRDefault="007E26D7" w:rsidP="007E26D7">
      <w:pPr>
        <w:numPr>
          <w:ilvl w:val="0"/>
          <w:numId w:val="52"/>
        </w:numPr>
        <w:spacing w:before="100" w:beforeAutospacing="1" w:after="100" w:afterAutospacing="1"/>
      </w:pPr>
      <w:r w:rsidRPr="007E26D7">
        <w:t>The supply voltage VDD​ directly affects the output voltage levels and the power dissipation of the inverter. In this experiment, VDD=1.8V</w:t>
      </w:r>
      <w:r w:rsidR="005D6C6C">
        <w:t xml:space="preserve"> </w:t>
      </w:r>
      <w:r w:rsidRPr="007E26D7">
        <w:t>was used, which provided a sufficient voltage swing for clear logic levels.</w:t>
      </w:r>
    </w:p>
    <w:p w14:paraId="13915A2D" w14:textId="562DD9AA" w:rsidR="007711D2" w:rsidRPr="00822244" w:rsidRDefault="007E26D7" w:rsidP="007711D2">
      <w:pPr>
        <w:numPr>
          <w:ilvl w:val="0"/>
          <w:numId w:val="52"/>
        </w:numPr>
        <w:spacing w:before="100" w:beforeAutospacing="1" w:after="100" w:afterAutospacing="1"/>
      </w:pPr>
      <w:r w:rsidRPr="007E26D7">
        <w:t>Any variation in VDD​ would proportionally affect the output voltage, power dissipation, and propagation delay, demonstrating the need for a stable supply voltage in digital circuits.</w:t>
      </w:r>
    </w:p>
    <w:p w14:paraId="45E23029" w14:textId="07D2D773" w:rsidR="00386482" w:rsidRDefault="00386482" w:rsidP="00386482">
      <w:pPr>
        <w:pStyle w:val="Heading3"/>
      </w:pPr>
      <w:r>
        <w:t>result</w:t>
      </w:r>
    </w:p>
    <w:p w14:paraId="7A13F51B" w14:textId="77777777" w:rsidR="00386482" w:rsidRPr="00386482" w:rsidRDefault="00386482" w:rsidP="00386482"/>
    <w:p w14:paraId="78F14D1A" w14:textId="61400F67" w:rsidR="00386482" w:rsidRDefault="00386482" w:rsidP="00386482">
      <w:pPr>
        <w:pStyle w:val="ListParagraph"/>
        <w:numPr>
          <w:ilvl w:val="0"/>
          <w:numId w:val="32"/>
        </w:numPr>
      </w:pPr>
      <w:r w:rsidRPr="00386482">
        <w:rPr>
          <w:b/>
          <w:bCs/>
        </w:rPr>
        <w:t>Transfer Characteristics:</w:t>
      </w:r>
      <w:r>
        <w:t xml:space="preserve"> The transfer curve obtained from the simulation shows the expected inverter behavior, with the output switching from high to low as the input voltage crosses the threshold voltage.</w:t>
      </w:r>
    </w:p>
    <w:p w14:paraId="54E42841" w14:textId="77777777" w:rsidR="00386482" w:rsidRDefault="00386482" w:rsidP="00386482">
      <w:pPr>
        <w:pStyle w:val="ListParagraph"/>
        <w:ind w:left="360"/>
      </w:pPr>
    </w:p>
    <w:p w14:paraId="5C27CE16" w14:textId="7CE42F80" w:rsidR="00386482" w:rsidRDefault="00386482" w:rsidP="00386482">
      <w:pPr>
        <w:pStyle w:val="ListParagraph"/>
        <w:numPr>
          <w:ilvl w:val="0"/>
          <w:numId w:val="32"/>
        </w:numPr>
      </w:pPr>
      <w:r w:rsidRPr="00386482">
        <w:rPr>
          <w:b/>
          <w:bCs/>
        </w:rPr>
        <w:t>Power Dissipation:</w:t>
      </w:r>
      <w:r>
        <w:t xml:space="preserve"> The total power dissipation of the NMOS inverter is calculated to be approximately </w:t>
      </w:r>
      <w:r w:rsidR="005D6C6C">
        <w:t>1.25m</w:t>
      </w:r>
      <w:r w:rsidRPr="00386482">
        <w:t>W</w:t>
      </w:r>
      <w:r>
        <w:t>.</w:t>
      </w:r>
    </w:p>
    <w:p w14:paraId="3FBB7C0B" w14:textId="77777777" w:rsidR="00386482" w:rsidRDefault="00386482" w:rsidP="00386482"/>
    <w:p w14:paraId="73E7675D" w14:textId="69AB99FA" w:rsidR="00386482" w:rsidRDefault="00386482" w:rsidP="00386482">
      <w:pPr>
        <w:pStyle w:val="ListParagraph"/>
        <w:numPr>
          <w:ilvl w:val="0"/>
          <w:numId w:val="32"/>
        </w:numPr>
      </w:pPr>
      <w:r w:rsidRPr="00386482">
        <w:rPr>
          <w:b/>
          <w:bCs/>
        </w:rPr>
        <w:t>Propagation Delay:</w:t>
      </w:r>
      <w:r>
        <w:t xml:space="preserve"> The propagation delay is calculated to be approximately </w:t>
      </w:r>
      <w:r w:rsidR="007E26D7">
        <w:t>0.25</w:t>
      </w:r>
      <w:r w:rsidRPr="00386482">
        <w:t>7n</w:t>
      </w:r>
      <w:r>
        <w:t>s</w:t>
      </w:r>
      <w:r>
        <w:t>.</w:t>
      </w:r>
    </w:p>
    <w:p w14:paraId="436B69B1" w14:textId="796028A8" w:rsidR="007711D2" w:rsidRDefault="007711D2" w:rsidP="007711D2">
      <w:pPr>
        <w:pStyle w:val="ListParagraph"/>
        <w:tabs>
          <w:tab w:val="left" w:pos="4130"/>
        </w:tabs>
      </w:pPr>
      <w:r>
        <w:tab/>
      </w:r>
    </w:p>
    <w:p w14:paraId="455BC887" w14:textId="77777777" w:rsidR="007711D2" w:rsidRDefault="007711D2" w:rsidP="007711D2">
      <w:pPr>
        <w:pStyle w:val="ListParagraph"/>
        <w:tabs>
          <w:tab w:val="left" w:pos="4130"/>
        </w:tabs>
      </w:pPr>
    </w:p>
    <w:p w14:paraId="4C145C1B" w14:textId="77777777" w:rsidR="007711D2" w:rsidRDefault="007711D2" w:rsidP="007711D2">
      <w:pPr>
        <w:pStyle w:val="ListParagraph"/>
        <w:tabs>
          <w:tab w:val="left" w:pos="4130"/>
        </w:tabs>
      </w:pPr>
    </w:p>
    <w:p w14:paraId="29267536" w14:textId="77777777" w:rsidR="007711D2" w:rsidRDefault="007711D2" w:rsidP="007711D2"/>
    <w:p w14:paraId="10CD06E7" w14:textId="58640891" w:rsidR="006E23B8" w:rsidRPr="00386482" w:rsidRDefault="006E23B8" w:rsidP="006E23B8">
      <w:pPr>
        <w:pStyle w:val="Heading3"/>
      </w:pPr>
      <w:r w:rsidRPr="00386482">
        <w:t>conclusion</w:t>
      </w:r>
    </w:p>
    <w:p w14:paraId="2EAF0A41" w14:textId="45DEFDB7" w:rsidR="00946AD8" w:rsidRDefault="00386482" w:rsidP="00946AD8">
      <w:pPr>
        <w:rPr>
          <w:lang w:val="en-US"/>
        </w:rPr>
      </w:pPr>
      <w:r w:rsidRPr="00386482">
        <w:t xml:space="preserve">The NMOS inverter was successfully simulated using Cadence software, and its transfer characteristics were analyzed. The power dissipation and propagation delay were calculated, </w:t>
      </w:r>
      <w:r w:rsidRPr="00386482">
        <w:lastRenderedPageBreak/>
        <w:t>demonstrating the effectiveness of the NMOS inverter in switching applications. The results obtained from the simulation closely match the theoretical calculations, validating the design and performance of the NMOS inverter.</w:t>
      </w:r>
    </w:p>
    <w:sdt>
      <w:sdtPr>
        <w:rPr>
          <w:caps w:val="0"/>
          <w:color w:val="auto"/>
          <w:spacing w:val="0"/>
          <w:sz w:val="20"/>
          <w:szCs w:val="20"/>
        </w:rPr>
        <w:id w:val="-1003119680"/>
        <w:docPartObj>
          <w:docPartGallery w:val="Bibliographies"/>
          <w:docPartUnique/>
        </w:docPartObj>
      </w:sdtPr>
      <w:sdtEndPr>
        <w:rPr>
          <w:sz w:val="24"/>
          <w:szCs w:val="24"/>
        </w:rPr>
      </w:sdtEndPr>
      <w:sdtContent>
        <w:p w14:paraId="7E67C7EE" w14:textId="55A8BA2F" w:rsidR="00946AD8" w:rsidRDefault="00946AD8">
          <w:pPr>
            <w:pStyle w:val="Heading1"/>
          </w:pPr>
          <w:r>
            <w:t>References</w:t>
          </w:r>
        </w:p>
        <w:sdt>
          <w:sdtPr>
            <w:id w:val="-573587230"/>
            <w:bibliography/>
          </w:sdtPr>
          <w:sdtContent>
            <w:p w14:paraId="4D6EFD75" w14:textId="77777777" w:rsidR="00946AD8" w:rsidRDefault="00946AD8">
              <w:r w:rsidRPr="00946AD8">
                <w:t xml:space="preserve">1. Jan M. </w:t>
              </w:r>
              <w:proofErr w:type="spellStart"/>
              <w:r w:rsidRPr="00946AD8">
                <w:t>Rabaey</w:t>
              </w:r>
              <w:proofErr w:type="spellEnd"/>
              <w:r w:rsidRPr="00946AD8">
                <w:t>, “Digital Integrated Circuits- A Design Perspective”, Prentice Hall, Second Edition, 2005</w:t>
              </w:r>
            </w:p>
            <w:p w14:paraId="7A958E65" w14:textId="77777777" w:rsidR="00946AD8" w:rsidRDefault="00946AD8">
              <w:r w:rsidRPr="00946AD8">
                <w:t xml:space="preserve"> 2. Sung –Mo Kang &amp; Yusuf </w:t>
              </w:r>
              <w:proofErr w:type="spellStart"/>
              <w:r w:rsidRPr="00946AD8">
                <w:t>Leblebici</w:t>
              </w:r>
              <w:proofErr w:type="spellEnd"/>
              <w:r w:rsidRPr="00946AD8">
                <w:t>, “CMOS Digital Integrated Circuits- Analysis &amp; Designing”, MGH, Third Ed., 2003</w:t>
              </w:r>
            </w:p>
            <w:p w14:paraId="39BF1D15" w14:textId="77777777" w:rsidR="00946AD8" w:rsidRDefault="00946AD8">
              <w:r w:rsidRPr="00946AD8">
                <w:t xml:space="preserve"> 3. John P </w:t>
              </w:r>
              <w:proofErr w:type="spellStart"/>
              <w:r w:rsidRPr="00946AD8">
                <w:t>Uyemura</w:t>
              </w:r>
              <w:proofErr w:type="spellEnd"/>
              <w:r w:rsidRPr="00946AD8">
                <w:t xml:space="preserve">, “Introduction to VLSI Circuits and Systems”, Wiley India, 2006 </w:t>
              </w:r>
            </w:p>
            <w:p w14:paraId="6E6DFF2D" w14:textId="5684A51D" w:rsidR="00946AD8" w:rsidRDefault="00946AD8">
              <w:r w:rsidRPr="00946AD8">
                <w:t>4. S K Gandhi, “VLSI Fabrication Principle”, John Wiley</w:t>
              </w:r>
            </w:p>
          </w:sdtContent>
        </w:sdt>
      </w:sdtContent>
    </w:sdt>
    <w:p w14:paraId="24518B88" w14:textId="77777777" w:rsidR="00946AD8" w:rsidRDefault="00946AD8" w:rsidP="00946AD8">
      <w:pPr>
        <w:rPr>
          <w:lang w:val="en-US"/>
        </w:rPr>
      </w:pPr>
    </w:p>
    <w:p w14:paraId="4D37669B" w14:textId="77777777" w:rsidR="00946AD8" w:rsidRDefault="00946AD8" w:rsidP="00946AD8">
      <w:pPr>
        <w:rPr>
          <w:lang w:val="en-US"/>
        </w:rPr>
      </w:pPr>
    </w:p>
    <w:p w14:paraId="762BD85B" w14:textId="77777777" w:rsidR="00946AD8" w:rsidRDefault="00946AD8" w:rsidP="00946AD8">
      <w:pPr>
        <w:rPr>
          <w:lang w:val="en-US"/>
        </w:rPr>
      </w:pPr>
    </w:p>
    <w:p w14:paraId="37C3808A" w14:textId="77777777" w:rsidR="00946AD8" w:rsidRDefault="00946AD8" w:rsidP="00946AD8">
      <w:pPr>
        <w:rPr>
          <w:lang w:val="en-US"/>
        </w:rPr>
      </w:pPr>
    </w:p>
    <w:p w14:paraId="0A507C56" w14:textId="77777777" w:rsidR="00946AD8" w:rsidRDefault="00946AD8" w:rsidP="00946AD8">
      <w:pPr>
        <w:rPr>
          <w:lang w:val="en-US"/>
        </w:rPr>
      </w:pPr>
    </w:p>
    <w:p w14:paraId="49979174" w14:textId="77777777" w:rsidR="00946AD8" w:rsidRDefault="00946AD8" w:rsidP="00946AD8">
      <w:pPr>
        <w:rPr>
          <w:lang w:val="en-US"/>
        </w:rPr>
      </w:pPr>
    </w:p>
    <w:p w14:paraId="6707B178" w14:textId="77777777" w:rsidR="00946AD8" w:rsidRPr="00946AD8" w:rsidRDefault="00946AD8" w:rsidP="00946AD8">
      <w:pPr>
        <w:rPr>
          <w:lang w:val="en-US"/>
        </w:rPr>
      </w:pPr>
    </w:p>
    <w:sectPr w:rsidR="00946AD8" w:rsidRPr="00946AD8" w:rsidSect="00FE289A">
      <w:headerReference w:type="default" r:id="rId18"/>
      <w:footerReference w:type="default" r:id="rId1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75ABE" w14:textId="77777777" w:rsidR="00110519" w:rsidRDefault="00110519" w:rsidP="00946AD8">
      <w:r>
        <w:separator/>
      </w:r>
    </w:p>
  </w:endnote>
  <w:endnote w:type="continuationSeparator" w:id="0">
    <w:p w14:paraId="51946E5C" w14:textId="77777777" w:rsidR="00110519" w:rsidRDefault="00110519" w:rsidP="0094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971764"/>
      <w:docPartObj>
        <w:docPartGallery w:val="Page Numbers (Bottom of Page)"/>
        <w:docPartUnique/>
      </w:docPartObj>
    </w:sdtPr>
    <w:sdtEndPr>
      <w:rPr>
        <w:color w:val="7F7F7F" w:themeColor="background1" w:themeShade="7F"/>
        <w:spacing w:val="60"/>
      </w:rPr>
    </w:sdtEndPr>
    <w:sdtContent>
      <w:p w14:paraId="603AE994" w14:textId="1304F046" w:rsidR="00624FCA" w:rsidRDefault="00624F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A883FA" w14:textId="77777777" w:rsidR="00624FCA" w:rsidRDefault="00624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10ED" w14:textId="77777777" w:rsidR="00110519" w:rsidRDefault="00110519" w:rsidP="00946AD8">
      <w:r>
        <w:separator/>
      </w:r>
    </w:p>
  </w:footnote>
  <w:footnote w:type="continuationSeparator" w:id="0">
    <w:p w14:paraId="40AFE4A6" w14:textId="77777777" w:rsidR="00110519" w:rsidRDefault="00110519" w:rsidP="00946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E249" w14:textId="77777777" w:rsidR="002C4A79" w:rsidRDefault="002C4A79">
    <w:pPr>
      <w:pStyle w:val="Header"/>
    </w:pPr>
  </w:p>
  <w:p w14:paraId="40AC7487" w14:textId="77777777" w:rsidR="002C4A79" w:rsidRDefault="002C4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D4D"/>
    <w:multiLevelType w:val="multilevel"/>
    <w:tmpl w:val="3F92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7FD0"/>
    <w:multiLevelType w:val="hybridMultilevel"/>
    <w:tmpl w:val="63F2C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B046E"/>
    <w:multiLevelType w:val="multilevel"/>
    <w:tmpl w:val="4E7C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7549F"/>
    <w:multiLevelType w:val="hybridMultilevel"/>
    <w:tmpl w:val="D50CA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952AA9"/>
    <w:multiLevelType w:val="multilevel"/>
    <w:tmpl w:val="B80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3706F"/>
    <w:multiLevelType w:val="multilevel"/>
    <w:tmpl w:val="256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33A98"/>
    <w:multiLevelType w:val="multilevel"/>
    <w:tmpl w:val="3532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F604E"/>
    <w:multiLevelType w:val="multilevel"/>
    <w:tmpl w:val="AC1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E1BCB"/>
    <w:multiLevelType w:val="multilevel"/>
    <w:tmpl w:val="E752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51F2A"/>
    <w:multiLevelType w:val="multilevel"/>
    <w:tmpl w:val="256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84038"/>
    <w:multiLevelType w:val="hybridMultilevel"/>
    <w:tmpl w:val="E52A2D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7701A3"/>
    <w:multiLevelType w:val="multilevel"/>
    <w:tmpl w:val="094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50C18"/>
    <w:multiLevelType w:val="multilevel"/>
    <w:tmpl w:val="523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037FD"/>
    <w:multiLevelType w:val="multilevel"/>
    <w:tmpl w:val="4F4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31180"/>
    <w:multiLevelType w:val="multilevel"/>
    <w:tmpl w:val="357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334E4"/>
    <w:multiLevelType w:val="hybridMultilevel"/>
    <w:tmpl w:val="4000C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DE6C87"/>
    <w:multiLevelType w:val="multilevel"/>
    <w:tmpl w:val="256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97179"/>
    <w:multiLevelType w:val="multilevel"/>
    <w:tmpl w:val="DA9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E1843"/>
    <w:multiLevelType w:val="multilevel"/>
    <w:tmpl w:val="E6FA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9C7A0F"/>
    <w:multiLevelType w:val="multilevel"/>
    <w:tmpl w:val="B7F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D35DC"/>
    <w:multiLevelType w:val="hybridMultilevel"/>
    <w:tmpl w:val="0C3486E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7970758"/>
    <w:multiLevelType w:val="multilevel"/>
    <w:tmpl w:val="DBA6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459F7"/>
    <w:multiLevelType w:val="multilevel"/>
    <w:tmpl w:val="1DB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391C28"/>
    <w:multiLevelType w:val="hybridMultilevel"/>
    <w:tmpl w:val="73BC80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047D3A"/>
    <w:multiLevelType w:val="hybridMultilevel"/>
    <w:tmpl w:val="D99E1A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A156A8"/>
    <w:multiLevelType w:val="multilevel"/>
    <w:tmpl w:val="82E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E394E"/>
    <w:multiLevelType w:val="multilevel"/>
    <w:tmpl w:val="4FF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A52F3"/>
    <w:multiLevelType w:val="multilevel"/>
    <w:tmpl w:val="0652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477FAF"/>
    <w:multiLevelType w:val="multilevel"/>
    <w:tmpl w:val="256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476929"/>
    <w:multiLevelType w:val="multilevel"/>
    <w:tmpl w:val="527A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C05C43"/>
    <w:multiLevelType w:val="multilevel"/>
    <w:tmpl w:val="7C7A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E3358E"/>
    <w:multiLevelType w:val="multilevel"/>
    <w:tmpl w:val="256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D160E"/>
    <w:multiLevelType w:val="multilevel"/>
    <w:tmpl w:val="999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65C6A"/>
    <w:multiLevelType w:val="hybridMultilevel"/>
    <w:tmpl w:val="0F5A5D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8F276A"/>
    <w:multiLevelType w:val="multilevel"/>
    <w:tmpl w:val="8B8C1C1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3033B4"/>
    <w:multiLevelType w:val="multilevel"/>
    <w:tmpl w:val="26620A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AA68C5"/>
    <w:multiLevelType w:val="multilevel"/>
    <w:tmpl w:val="DC4CE3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84A16"/>
    <w:multiLevelType w:val="multilevel"/>
    <w:tmpl w:val="C07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735578"/>
    <w:multiLevelType w:val="multilevel"/>
    <w:tmpl w:val="580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87505"/>
    <w:multiLevelType w:val="multilevel"/>
    <w:tmpl w:val="1DF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B0526D"/>
    <w:multiLevelType w:val="hybridMultilevel"/>
    <w:tmpl w:val="F00469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8AB5414"/>
    <w:multiLevelType w:val="multilevel"/>
    <w:tmpl w:val="99E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A8630C"/>
    <w:multiLevelType w:val="hybridMultilevel"/>
    <w:tmpl w:val="3DD805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0BF4F15"/>
    <w:multiLevelType w:val="multilevel"/>
    <w:tmpl w:val="256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691B5A"/>
    <w:multiLevelType w:val="multilevel"/>
    <w:tmpl w:val="0652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4B3D45"/>
    <w:multiLevelType w:val="multilevel"/>
    <w:tmpl w:val="F5A66A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BD644C"/>
    <w:multiLevelType w:val="multilevel"/>
    <w:tmpl w:val="256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962220"/>
    <w:multiLevelType w:val="hybridMultilevel"/>
    <w:tmpl w:val="E07C90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70E2AA4"/>
    <w:multiLevelType w:val="hybridMultilevel"/>
    <w:tmpl w:val="2314F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AF9790D"/>
    <w:multiLevelType w:val="multilevel"/>
    <w:tmpl w:val="26620A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B55907"/>
    <w:multiLevelType w:val="hybridMultilevel"/>
    <w:tmpl w:val="68BEDA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E3B73D2"/>
    <w:multiLevelType w:val="hybridMultilevel"/>
    <w:tmpl w:val="1410E7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4174487">
    <w:abstractNumId w:val="10"/>
  </w:num>
  <w:num w:numId="2" w16cid:durableId="923414685">
    <w:abstractNumId w:val="17"/>
  </w:num>
  <w:num w:numId="3" w16cid:durableId="904730161">
    <w:abstractNumId w:val="19"/>
  </w:num>
  <w:num w:numId="4" w16cid:durableId="1184124746">
    <w:abstractNumId w:val="13"/>
  </w:num>
  <w:num w:numId="5" w16cid:durableId="340275596">
    <w:abstractNumId w:val="11"/>
  </w:num>
  <w:num w:numId="6" w16cid:durableId="1332102159">
    <w:abstractNumId w:val="41"/>
  </w:num>
  <w:num w:numId="7" w16cid:durableId="449055966">
    <w:abstractNumId w:val="26"/>
  </w:num>
  <w:num w:numId="8" w16cid:durableId="462964612">
    <w:abstractNumId w:val="2"/>
  </w:num>
  <w:num w:numId="9" w16cid:durableId="1001543721">
    <w:abstractNumId w:val="37"/>
  </w:num>
  <w:num w:numId="10" w16cid:durableId="1276594649">
    <w:abstractNumId w:val="33"/>
  </w:num>
  <w:num w:numId="11" w16cid:durableId="1761099604">
    <w:abstractNumId w:val="24"/>
  </w:num>
  <w:num w:numId="12" w16cid:durableId="1264729149">
    <w:abstractNumId w:val="15"/>
  </w:num>
  <w:num w:numId="13" w16cid:durableId="319695356">
    <w:abstractNumId w:val="40"/>
  </w:num>
  <w:num w:numId="14" w16cid:durableId="1160998004">
    <w:abstractNumId w:val="45"/>
  </w:num>
  <w:num w:numId="15" w16cid:durableId="880439952">
    <w:abstractNumId w:val="34"/>
  </w:num>
  <w:num w:numId="16" w16cid:durableId="1231699361">
    <w:abstractNumId w:val="35"/>
  </w:num>
  <w:num w:numId="17" w16cid:durableId="1267425312">
    <w:abstractNumId w:val="49"/>
  </w:num>
  <w:num w:numId="18" w16cid:durableId="399443563">
    <w:abstractNumId w:val="36"/>
  </w:num>
  <w:num w:numId="19" w16cid:durableId="2126998902">
    <w:abstractNumId w:val="48"/>
  </w:num>
  <w:num w:numId="20" w16cid:durableId="1541699387">
    <w:abstractNumId w:val="4"/>
  </w:num>
  <w:num w:numId="21" w16cid:durableId="1912615834">
    <w:abstractNumId w:val="44"/>
  </w:num>
  <w:num w:numId="22" w16cid:durableId="527329852">
    <w:abstractNumId w:val="18"/>
  </w:num>
  <w:num w:numId="23" w16cid:durableId="1902642193">
    <w:abstractNumId w:val="6"/>
  </w:num>
  <w:num w:numId="24" w16cid:durableId="1406687899">
    <w:abstractNumId w:val="8"/>
  </w:num>
  <w:num w:numId="25" w16cid:durableId="458187935">
    <w:abstractNumId w:val="0"/>
  </w:num>
  <w:num w:numId="26" w16cid:durableId="474032430">
    <w:abstractNumId w:val="32"/>
  </w:num>
  <w:num w:numId="27" w16cid:durableId="1593129656">
    <w:abstractNumId w:val="7"/>
  </w:num>
  <w:num w:numId="28" w16cid:durableId="1919712249">
    <w:abstractNumId w:val="22"/>
  </w:num>
  <w:num w:numId="29" w16cid:durableId="2129271013">
    <w:abstractNumId w:val="21"/>
  </w:num>
  <w:num w:numId="30" w16cid:durableId="213934767">
    <w:abstractNumId w:val="14"/>
  </w:num>
  <w:num w:numId="31" w16cid:durableId="343748628">
    <w:abstractNumId w:val="23"/>
  </w:num>
  <w:num w:numId="32" w16cid:durableId="1422991873">
    <w:abstractNumId w:val="20"/>
  </w:num>
  <w:num w:numId="33" w16cid:durableId="361253401">
    <w:abstractNumId w:val="12"/>
  </w:num>
  <w:num w:numId="34" w16cid:durableId="1413090303">
    <w:abstractNumId w:val="39"/>
  </w:num>
  <w:num w:numId="35" w16cid:durableId="1215460232">
    <w:abstractNumId w:val="51"/>
  </w:num>
  <w:num w:numId="36" w16cid:durableId="1136143747">
    <w:abstractNumId w:val="27"/>
  </w:num>
  <w:num w:numId="37" w16cid:durableId="536697784">
    <w:abstractNumId w:val="42"/>
  </w:num>
  <w:num w:numId="38" w16cid:durableId="724647702">
    <w:abstractNumId w:val="50"/>
  </w:num>
  <w:num w:numId="39" w16cid:durableId="188884183">
    <w:abstractNumId w:val="47"/>
  </w:num>
  <w:num w:numId="40" w16cid:durableId="750663858">
    <w:abstractNumId w:val="30"/>
  </w:num>
  <w:num w:numId="41" w16cid:durableId="701516774">
    <w:abstractNumId w:val="3"/>
  </w:num>
  <w:num w:numId="42" w16cid:durableId="1590188219">
    <w:abstractNumId w:val="38"/>
  </w:num>
  <w:num w:numId="43" w16cid:durableId="409157273">
    <w:abstractNumId w:val="5"/>
  </w:num>
  <w:num w:numId="44" w16cid:durableId="2125492192">
    <w:abstractNumId w:val="29"/>
  </w:num>
  <w:num w:numId="45" w16cid:durableId="137652223">
    <w:abstractNumId w:val="25"/>
  </w:num>
  <w:num w:numId="46" w16cid:durableId="1927498423">
    <w:abstractNumId w:val="1"/>
  </w:num>
  <w:num w:numId="47" w16cid:durableId="578565618">
    <w:abstractNumId w:val="43"/>
  </w:num>
  <w:num w:numId="48" w16cid:durableId="774208159">
    <w:abstractNumId w:val="28"/>
  </w:num>
  <w:num w:numId="49" w16cid:durableId="361830548">
    <w:abstractNumId w:val="46"/>
  </w:num>
  <w:num w:numId="50" w16cid:durableId="1143159131">
    <w:abstractNumId w:val="9"/>
  </w:num>
  <w:num w:numId="51" w16cid:durableId="1359813835">
    <w:abstractNumId w:val="16"/>
  </w:num>
  <w:num w:numId="52" w16cid:durableId="132582192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19"/>
    <w:rsid w:val="0002798E"/>
    <w:rsid w:val="0007494B"/>
    <w:rsid w:val="000961F2"/>
    <w:rsid w:val="000C309B"/>
    <w:rsid w:val="000E197F"/>
    <w:rsid w:val="00110519"/>
    <w:rsid w:val="001425F3"/>
    <w:rsid w:val="001C13DA"/>
    <w:rsid w:val="00224E1C"/>
    <w:rsid w:val="00243438"/>
    <w:rsid w:val="002C4A79"/>
    <w:rsid w:val="002E381E"/>
    <w:rsid w:val="00342F40"/>
    <w:rsid w:val="00386482"/>
    <w:rsid w:val="003B71CA"/>
    <w:rsid w:val="003C3CCB"/>
    <w:rsid w:val="00494736"/>
    <w:rsid w:val="004D5F47"/>
    <w:rsid w:val="0055555C"/>
    <w:rsid w:val="005D6C6C"/>
    <w:rsid w:val="005E7AC6"/>
    <w:rsid w:val="006117D3"/>
    <w:rsid w:val="006131D5"/>
    <w:rsid w:val="00624FCA"/>
    <w:rsid w:val="00626074"/>
    <w:rsid w:val="00645AC0"/>
    <w:rsid w:val="006D498B"/>
    <w:rsid w:val="006E23B8"/>
    <w:rsid w:val="00741FF1"/>
    <w:rsid w:val="0075105C"/>
    <w:rsid w:val="00753334"/>
    <w:rsid w:val="007656FE"/>
    <w:rsid w:val="007711D2"/>
    <w:rsid w:val="007E26D7"/>
    <w:rsid w:val="007F3345"/>
    <w:rsid w:val="0080767D"/>
    <w:rsid w:val="00822244"/>
    <w:rsid w:val="00896581"/>
    <w:rsid w:val="008B7B7F"/>
    <w:rsid w:val="00930519"/>
    <w:rsid w:val="00940574"/>
    <w:rsid w:val="00946AD8"/>
    <w:rsid w:val="009F17DC"/>
    <w:rsid w:val="00A42665"/>
    <w:rsid w:val="00A91574"/>
    <w:rsid w:val="00AD64C9"/>
    <w:rsid w:val="00B05F45"/>
    <w:rsid w:val="00B34CC4"/>
    <w:rsid w:val="00B52F89"/>
    <w:rsid w:val="00B70D2F"/>
    <w:rsid w:val="00B85928"/>
    <w:rsid w:val="00B86E92"/>
    <w:rsid w:val="00BE0122"/>
    <w:rsid w:val="00C33D2D"/>
    <w:rsid w:val="00C34767"/>
    <w:rsid w:val="00C470E5"/>
    <w:rsid w:val="00C6377D"/>
    <w:rsid w:val="00C916D0"/>
    <w:rsid w:val="00CF3109"/>
    <w:rsid w:val="00D35E8E"/>
    <w:rsid w:val="00D71286"/>
    <w:rsid w:val="00D729BE"/>
    <w:rsid w:val="00DB403B"/>
    <w:rsid w:val="00DC1DB4"/>
    <w:rsid w:val="00DE0BD4"/>
    <w:rsid w:val="00DE7152"/>
    <w:rsid w:val="00E01D80"/>
    <w:rsid w:val="00E0465C"/>
    <w:rsid w:val="00EA7D3A"/>
    <w:rsid w:val="00EC4B54"/>
    <w:rsid w:val="00ED0C09"/>
    <w:rsid w:val="00F3570A"/>
    <w:rsid w:val="00F46D68"/>
    <w:rsid w:val="00FE2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C415"/>
  <w15:chartTrackingRefBased/>
  <w15:docId w15:val="{6EBAC1C4-C5E9-45EE-B24C-F35CECBE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345"/>
    <w:pPr>
      <w:spacing w:before="0"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342F4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F4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outlineLvl w:val="1"/>
    </w:pPr>
    <w:rPr>
      <w:caps/>
      <w:spacing w:val="15"/>
    </w:rPr>
  </w:style>
  <w:style w:type="paragraph" w:styleId="Heading3">
    <w:name w:val="heading 3"/>
    <w:basedOn w:val="Normal"/>
    <w:next w:val="Normal"/>
    <w:link w:val="Heading3Char"/>
    <w:uiPriority w:val="9"/>
    <w:unhideWhenUsed/>
    <w:qFormat/>
    <w:rsid w:val="00342F40"/>
    <w:pPr>
      <w:pBdr>
        <w:top w:val="single" w:sz="6" w:space="2" w:color="156082" w:themeColor="accent1"/>
      </w:pBdr>
      <w:spacing w:before="30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342F40"/>
    <w:pPr>
      <w:pBdr>
        <w:top w:val="dotted" w:sz="6" w:space="2" w:color="156082" w:themeColor="accent1"/>
      </w:pBdr>
      <w:spacing w:before="20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342F40"/>
    <w:pPr>
      <w:pBdr>
        <w:bottom w:val="single" w:sz="6" w:space="1" w:color="156082" w:themeColor="accent1"/>
      </w:pBdr>
      <w:spacing w:before="20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342F40"/>
    <w:pPr>
      <w:pBdr>
        <w:bottom w:val="dotted" w:sz="6" w:space="1" w:color="156082" w:themeColor="accent1"/>
      </w:pBdr>
      <w:spacing w:before="20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342F40"/>
    <w:pPr>
      <w:spacing w:before="20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342F40"/>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342F40"/>
    <w:pPr>
      <w:spacing w:before="20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4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342F40"/>
    <w:rPr>
      <w:caps/>
      <w:spacing w:val="15"/>
      <w:shd w:val="clear" w:color="auto" w:fill="C1E4F5" w:themeFill="accent1" w:themeFillTint="33"/>
    </w:rPr>
  </w:style>
  <w:style w:type="character" w:customStyle="1" w:styleId="Heading3Char">
    <w:name w:val="Heading 3 Char"/>
    <w:basedOn w:val="DefaultParagraphFont"/>
    <w:link w:val="Heading3"/>
    <w:uiPriority w:val="9"/>
    <w:rsid w:val="00342F40"/>
    <w:rPr>
      <w:caps/>
      <w:color w:val="0A2F40" w:themeColor="accent1" w:themeShade="7F"/>
      <w:spacing w:val="15"/>
    </w:rPr>
  </w:style>
  <w:style w:type="character" w:customStyle="1" w:styleId="Heading4Char">
    <w:name w:val="Heading 4 Char"/>
    <w:basedOn w:val="DefaultParagraphFont"/>
    <w:link w:val="Heading4"/>
    <w:uiPriority w:val="9"/>
    <w:semiHidden/>
    <w:rsid w:val="00342F40"/>
    <w:rPr>
      <w:caps/>
      <w:color w:val="0F4761" w:themeColor="accent1" w:themeShade="BF"/>
      <w:spacing w:val="10"/>
    </w:rPr>
  </w:style>
  <w:style w:type="character" w:customStyle="1" w:styleId="Heading5Char">
    <w:name w:val="Heading 5 Char"/>
    <w:basedOn w:val="DefaultParagraphFont"/>
    <w:link w:val="Heading5"/>
    <w:uiPriority w:val="9"/>
    <w:semiHidden/>
    <w:rsid w:val="00342F40"/>
    <w:rPr>
      <w:caps/>
      <w:color w:val="0F4761" w:themeColor="accent1" w:themeShade="BF"/>
      <w:spacing w:val="10"/>
    </w:rPr>
  </w:style>
  <w:style w:type="character" w:customStyle="1" w:styleId="Heading6Char">
    <w:name w:val="Heading 6 Char"/>
    <w:basedOn w:val="DefaultParagraphFont"/>
    <w:link w:val="Heading6"/>
    <w:uiPriority w:val="9"/>
    <w:semiHidden/>
    <w:rsid w:val="00342F40"/>
    <w:rPr>
      <w:caps/>
      <w:color w:val="0F4761" w:themeColor="accent1" w:themeShade="BF"/>
      <w:spacing w:val="10"/>
    </w:rPr>
  </w:style>
  <w:style w:type="character" w:customStyle="1" w:styleId="Heading7Char">
    <w:name w:val="Heading 7 Char"/>
    <w:basedOn w:val="DefaultParagraphFont"/>
    <w:link w:val="Heading7"/>
    <w:uiPriority w:val="9"/>
    <w:semiHidden/>
    <w:rsid w:val="00342F40"/>
    <w:rPr>
      <w:caps/>
      <w:color w:val="0F4761" w:themeColor="accent1" w:themeShade="BF"/>
      <w:spacing w:val="10"/>
    </w:rPr>
  </w:style>
  <w:style w:type="character" w:customStyle="1" w:styleId="Heading8Char">
    <w:name w:val="Heading 8 Char"/>
    <w:basedOn w:val="DefaultParagraphFont"/>
    <w:link w:val="Heading8"/>
    <w:uiPriority w:val="9"/>
    <w:semiHidden/>
    <w:rsid w:val="00342F40"/>
    <w:rPr>
      <w:caps/>
      <w:spacing w:val="10"/>
      <w:sz w:val="18"/>
      <w:szCs w:val="18"/>
    </w:rPr>
  </w:style>
  <w:style w:type="character" w:customStyle="1" w:styleId="Heading9Char">
    <w:name w:val="Heading 9 Char"/>
    <w:basedOn w:val="DefaultParagraphFont"/>
    <w:link w:val="Heading9"/>
    <w:uiPriority w:val="9"/>
    <w:semiHidden/>
    <w:rsid w:val="00342F40"/>
    <w:rPr>
      <w:i/>
      <w:iCs/>
      <w:caps/>
      <w:spacing w:val="10"/>
      <w:sz w:val="18"/>
      <w:szCs w:val="18"/>
    </w:rPr>
  </w:style>
  <w:style w:type="paragraph" w:styleId="Title">
    <w:name w:val="Title"/>
    <w:basedOn w:val="Normal"/>
    <w:next w:val="Normal"/>
    <w:link w:val="TitleChar"/>
    <w:uiPriority w:val="10"/>
    <w:qFormat/>
    <w:rsid w:val="00342F40"/>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342F4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342F40"/>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F40"/>
    <w:rPr>
      <w:caps/>
      <w:color w:val="595959" w:themeColor="text1" w:themeTint="A6"/>
      <w:spacing w:val="10"/>
      <w:sz w:val="21"/>
      <w:szCs w:val="21"/>
    </w:rPr>
  </w:style>
  <w:style w:type="paragraph" w:styleId="Quote">
    <w:name w:val="Quote"/>
    <w:basedOn w:val="Normal"/>
    <w:next w:val="Normal"/>
    <w:link w:val="QuoteChar"/>
    <w:uiPriority w:val="29"/>
    <w:qFormat/>
    <w:rsid w:val="00342F40"/>
    <w:rPr>
      <w:i/>
      <w:iCs/>
    </w:rPr>
  </w:style>
  <w:style w:type="character" w:customStyle="1" w:styleId="QuoteChar">
    <w:name w:val="Quote Char"/>
    <w:basedOn w:val="DefaultParagraphFont"/>
    <w:link w:val="Quote"/>
    <w:uiPriority w:val="29"/>
    <w:rsid w:val="00342F40"/>
    <w:rPr>
      <w:i/>
      <w:iCs/>
      <w:sz w:val="24"/>
      <w:szCs w:val="24"/>
    </w:rPr>
  </w:style>
  <w:style w:type="paragraph" w:styleId="ListParagraph">
    <w:name w:val="List Paragraph"/>
    <w:basedOn w:val="Normal"/>
    <w:uiPriority w:val="34"/>
    <w:qFormat/>
    <w:rsid w:val="00930519"/>
    <w:pPr>
      <w:ind w:left="720"/>
      <w:contextualSpacing/>
    </w:pPr>
  </w:style>
  <w:style w:type="character" w:styleId="IntenseEmphasis">
    <w:name w:val="Intense Emphasis"/>
    <w:uiPriority w:val="21"/>
    <w:qFormat/>
    <w:rsid w:val="00342F40"/>
    <w:rPr>
      <w:b/>
      <w:bCs/>
      <w:caps/>
      <w:color w:val="0A2F40" w:themeColor="accent1" w:themeShade="7F"/>
      <w:spacing w:val="10"/>
    </w:rPr>
  </w:style>
  <w:style w:type="paragraph" w:styleId="IntenseQuote">
    <w:name w:val="Intense Quote"/>
    <w:basedOn w:val="Normal"/>
    <w:next w:val="Normal"/>
    <w:link w:val="IntenseQuoteChar"/>
    <w:uiPriority w:val="30"/>
    <w:qFormat/>
    <w:rsid w:val="00342F40"/>
    <w:pPr>
      <w:spacing w:before="240" w:after="240"/>
      <w:ind w:left="1080" w:right="1080"/>
      <w:jc w:val="center"/>
    </w:pPr>
    <w:rPr>
      <w:color w:val="156082" w:themeColor="accent1"/>
    </w:rPr>
  </w:style>
  <w:style w:type="character" w:customStyle="1" w:styleId="IntenseQuoteChar">
    <w:name w:val="Intense Quote Char"/>
    <w:basedOn w:val="DefaultParagraphFont"/>
    <w:link w:val="IntenseQuote"/>
    <w:uiPriority w:val="30"/>
    <w:rsid w:val="00342F40"/>
    <w:rPr>
      <w:color w:val="156082" w:themeColor="accent1"/>
      <w:sz w:val="24"/>
      <w:szCs w:val="24"/>
    </w:rPr>
  </w:style>
  <w:style w:type="character" w:styleId="IntenseReference">
    <w:name w:val="Intense Reference"/>
    <w:uiPriority w:val="32"/>
    <w:qFormat/>
    <w:rsid w:val="00342F40"/>
    <w:rPr>
      <w:b/>
      <w:bCs/>
      <w:i/>
      <w:iCs/>
      <w:caps/>
      <w:color w:val="156082" w:themeColor="accent1"/>
    </w:rPr>
  </w:style>
  <w:style w:type="character" w:styleId="Strong">
    <w:name w:val="Strong"/>
    <w:uiPriority w:val="22"/>
    <w:qFormat/>
    <w:rsid w:val="00342F40"/>
    <w:rPr>
      <w:b/>
      <w:bCs/>
    </w:rPr>
  </w:style>
  <w:style w:type="character" w:styleId="BookTitle">
    <w:name w:val="Book Title"/>
    <w:uiPriority w:val="33"/>
    <w:qFormat/>
    <w:rsid w:val="00342F40"/>
    <w:rPr>
      <w:b/>
      <w:bCs/>
      <w:i/>
      <w:iCs/>
      <w:spacing w:val="0"/>
    </w:rPr>
  </w:style>
  <w:style w:type="character" w:styleId="LineNumber">
    <w:name w:val="line number"/>
    <w:basedOn w:val="DefaultParagraphFont"/>
    <w:uiPriority w:val="99"/>
    <w:semiHidden/>
    <w:unhideWhenUsed/>
    <w:rsid w:val="00342F40"/>
  </w:style>
  <w:style w:type="paragraph" w:styleId="Caption">
    <w:name w:val="caption"/>
    <w:basedOn w:val="Normal"/>
    <w:next w:val="Normal"/>
    <w:uiPriority w:val="35"/>
    <w:semiHidden/>
    <w:unhideWhenUsed/>
    <w:qFormat/>
    <w:rsid w:val="00342F40"/>
    <w:rPr>
      <w:b/>
      <w:bCs/>
      <w:color w:val="0F4761" w:themeColor="accent1" w:themeShade="BF"/>
      <w:sz w:val="16"/>
      <w:szCs w:val="16"/>
    </w:rPr>
  </w:style>
  <w:style w:type="character" w:styleId="Emphasis">
    <w:name w:val="Emphasis"/>
    <w:uiPriority w:val="20"/>
    <w:qFormat/>
    <w:rsid w:val="00342F40"/>
    <w:rPr>
      <w:caps/>
      <w:color w:val="0A2F40" w:themeColor="accent1" w:themeShade="7F"/>
      <w:spacing w:val="5"/>
    </w:rPr>
  </w:style>
  <w:style w:type="paragraph" w:styleId="NoSpacing">
    <w:name w:val="No Spacing"/>
    <w:uiPriority w:val="1"/>
    <w:qFormat/>
    <w:rsid w:val="00342F40"/>
    <w:pPr>
      <w:spacing w:after="0" w:line="240" w:lineRule="auto"/>
    </w:pPr>
  </w:style>
  <w:style w:type="character" w:styleId="SubtleEmphasis">
    <w:name w:val="Subtle Emphasis"/>
    <w:uiPriority w:val="19"/>
    <w:qFormat/>
    <w:rsid w:val="00342F40"/>
    <w:rPr>
      <w:i/>
      <w:iCs/>
      <w:color w:val="0A2F40" w:themeColor="accent1" w:themeShade="7F"/>
    </w:rPr>
  </w:style>
  <w:style w:type="character" w:styleId="SubtleReference">
    <w:name w:val="Subtle Reference"/>
    <w:uiPriority w:val="31"/>
    <w:qFormat/>
    <w:rsid w:val="00342F40"/>
    <w:rPr>
      <w:b/>
      <w:bCs/>
      <w:color w:val="156082" w:themeColor="accent1"/>
    </w:rPr>
  </w:style>
  <w:style w:type="paragraph" w:styleId="TOCHeading">
    <w:name w:val="TOC Heading"/>
    <w:basedOn w:val="Heading1"/>
    <w:next w:val="Normal"/>
    <w:uiPriority w:val="39"/>
    <w:unhideWhenUsed/>
    <w:qFormat/>
    <w:rsid w:val="00342F40"/>
    <w:pPr>
      <w:outlineLvl w:val="9"/>
    </w:pPr>
  </w:style>
  <w:style w:type="paragraph" w:styleId="EndnoteText">
    <w:name w:val="endnote text"/>
    <w:basedOn w:val="Normal"/>
    <w:link w:val="EndnoteTextChar"/>
    <w:uiPriority w:val="99"/>
    <w:semiHidden/>
    <w:unhideWhenUsed/>
    <w:rsid w:val="00946AD8"/>
  </w:style>
  <w:style w:type="character" w:customStyle="1" w:styleId="EndnoteTextChar">
    <w:name w:val="Endnote Text Char"/>
    <w:basedOn w:val="DefaultParagraphFont"/>
    <w:link w:val="EndnoteText"/>
    <w:uiPriority w:val="99"/>
    <w:semiHidden/>
    <w:rsid w:val="00946AD8"/>
  </w:style>
  <w:style w:type="character" w:styleId="EndnoteReference">
    <w:name w:val="endnote reference"/>
    <w:basedOn w:val="DefaultParagraphFont"/>
    <w:uiPriority w:val="99"/>
    <w:semiHidden/>
    <w:unhideWhenUsed/>
    <w:rsid w:val="00946AD8"/>
    <w:rPr>
      <w:vertAlign w:val="superscript"/>
    </w:rPr>
  </w:style>
  <w:style w:type="paragraph" w:styleId="TOC2">
    <w:name w:val="toc 2"/>
    <w:basedOn w:val="Normal"/>
    <w:next w:val="Normal"/>
    <w:autoRedefine/>
    <w:uiPriority w:val="39"/>
    <w:unhideWhenUsed/>
    <w:rsid w:val="00946AD8"/>
    <w:pPr>
      <w:spacing w:after="100" w:line="259" w:lineRule="auto"/>
      <w:ind w:left="220"/>
    </w:pPr>
    <w:rPr>
      <w:sz w:val="22"/>
      <w:szCs w:val="22"/>
      <w:lang w:val="en-US"/>
    </w:rPr>
  </w:style>
  <w:style w:type="paragraph" w:styleId="TOC1">
    <w:name w:val="toc 1"/>
    <w:basedOn w:val="Normal"/>
    <w:next w:val="Normal"/>
    <w:autoRedefine/>
    <w:uiPriority w:val="39"/>
    <w:unhideWhenUsed/>
    <w:rsid w:val="00946AD8"/>
    <w:pPr>
      <w:spacing w:after="100" w:line="259" w:lineRule="auto"/>
    </w:pPr>
    <w:rPr>
      <w:sz w:val="22"/>
      <w:szCs w:val="22"/>
      <w:lang w:val="en-US"/>
    </w:rPr>
  </w:style>
  <w:style w:type="paragraph" w:styleId="TOC3">
    <w:name w:val="toc 3"/>
    <w:basedOn w:val="Normal"/>
    <w:next w:val="Normal"/>
    <w:autoRedefine/>
    <w:uiPriority w:val="39"/>
    <w:unhideWhenUsed/>
    <w:rsid w:val="00946AD8"/>
    <w:pPr>
      <w:spacing w:after="100" w:line="259" w:lineRule="auto"/>
      <w:ind w:left="440"/>
    </w:pPr>
    <w:rPr>
      <w:sz w:val="22"/>
      <w:szCs w:val="22"/>
      <w:lang w:val="en-US"/>
    </w:rPr>
  </w:style>
  <w:style w:type="paragraph" w:styleId="Header">
    <w:name w:val="header"/>
    <w:basedOn w:val="Normal"/>
    <w:link w:val="HeaderChar"/>
    <w:uiPriority w:val="99"/>
    <w:unhideWhenUsed/>
    <w:rsid w:val="00624FCA"/>
    <w:pPr>
      <w:tabs>
        <w:tab w:val="center" w:pos="4513"/>
        <w:tab w:val="right" w:pos="9026"/>
      </w:tabs>
    </w:pPr>
  </w:style>
  <w:style w:type="character" w:customStyle="1" w:styleId="HeaderChar">
    <w:name w:val="Header Char"/>
    <w:basedOn w:val="DefaultParagraphFont"/>
    <w:link w:val="Header"/>
    <w:uiPriority w:val="99"/>
    <w:rsid w:val="00624FCA"/>
  </w:style>
  <w:style w:type="paragraph" w:styleId="Footer">
    <w:name w:val="footer"/>
    <w:basedOn w:val="Normal"/>
    <w:link w:val="FooterChar"/>
    <w:uiPriority w:val="99"/>
    <w:unhideWhenUsed/>
    <w:rsid w:val="00624FCA"/>
    <w:pPr>
      <w:tabs>
        <w:tab w:val="center" w:pos="4513"/>
        <w:tab w:val="right" w:pos="9026"/>
      </w:tabs>
    </w:pPr>
  </w:style>
  <w:style w:type="character" w:customStyle="1" w:styleId="FooterChar">
    <w:name w:val="Footer Char"/>
    <w:basedOn w:val="DefaultParagraphFont"/>
    <w:link w:val="Footer"/>
    <w:uiPriority w:val="99"/>
    <w:rsid w:val="00624FCA"/>
  </w:style>
  <w:style w:type="paragraph" w:styleId="NormalWeb">
    <w:name w:val="Normal (Web)"/>
    <w:basedOn w:val="Normal"/>
    <w:uiPriority w:val="99"/>
    <w:unhideWhenUsed/>
    <w:rsid w:val="006E23B8"/>
    <w:pPr>
      <w:spacing w:beforeAutospacing="1" w:after="100" w:afterAutospacing="1"/>
    </w:pPr>
  </w:style>
  <w:style w:type="paragraph" w:customStyle="1" w:styleId="katex-block">
    <w:name w:val="katex-block"/>
    <w:basedOn w:val="Normal"/>
    <w:rsid w:val="006E23B8"/>
    <w:pPr>
      <w:spacing w:beforeAutospacing="1" w:after="100" w:afterAutospacing="1"/>
    </w:pPr>
  </w:style>
  <w:style w:type="character" w:customStyle="1" w:styleId="katex-mathml1">
    <w:name w:val="katex-mathml1"/>
    <w:basedOn w:val="DefaultParagraphFont"/>
    <w:rsid w:val="006E23B8"/>
    <w:rPr>
      <w:vanish w:val="0"/>
      <w:webHidden w:val="0"/>
      <w:specVanish w:val="0"/>
    </w:rPr>
  </w:style>
  <w:style w:type="character" w:customStyle="1" w:styleId="mord">
    <w:name w:val="mord"/>
    <w:basedOn w:val="DefaultParagraphFont"/>
    <w:rsid w:val="006E23B8"/>
  </w:style>
  <w:style w:type="character" w:customStyle="1" w:styleId="mrel">
    <w:name w:val="mrel"/>
    <w:basedOn w:val="DefaultParagraphFont"/>
    <w:rsid w:val="006E23B8"/>
  </w:style>
  <w:style w:type="character" w:customStyle="1" w:styleId="mbin">
    <w:name w:val="mbin"/>
    <w:basedOn w:val="DefaultParagraphFont"/>
    <w:rsid w:val="006E23B8"/>
  </w:style>
  <w:style w:type="character" w:customStyle="1" w:styleId="vlist-s">
    <w:name w:val="vlist-s"/>
    <w:basedOn w:val="DefaultParagraphFont"/>
    <w:rsid w:val="006E23B8"/>
  </w:style>
  <w:style w:type="character" w:customStyle="1" w:styleId="mopen">
    <w:name w:val="mopen"/>
    <w:basedOn w:val="DefaultParagraphFont"/>
    <w:rsid w:val="006E23B8"/>
  </w:style>
  <w:style w:type="character" w:customStyle="1" w:styleId="mclose">
    <w:name w:val="mclose"/>
    <w:basedOn w:val="DefaultParagraphFont"/>
    <w:rsid w:val="006E23B8"/>
  </w:style>
  <w:style w:type="character" w:customStyle="1" w:styleId="delimsizing">
    <w:name w:val="delimsizing"/>
    <w:basedOn w:val="DefaultParagraphFont"/>
    <w:rsid w:val="006E23B8"/>
  </w:style>
  <w:style w:type="character" w:customStyle="1" w:styleId="mop">
    <w:name w:val="mop"/>
    <w:basedOn w:val="DefaultParagraphFont"/>
    <w:rsid w:val="006E23B8"/>
  </w:style>
  <w:style w:type="character" w:customStyle="1" w:styleId="katex-mathml">
    <w:name w:val="katex-mathml"/>
    <w:basedOn w:val="DefaultParagraphFont"/>
    <w:rsid w:val="00C470E5"/>
  </w:style>
  <w:style w:type="character" w:styleId="Hyperlink">
    <w:name w:val="Hyperlink"/>
    <w:basedOn w:val="DefaultParagraphFont"/>
    <w:uiPriority w:val="99"/>
    <w:unhideWhenUsed/>
    <w:rsid w:val="00D71286"/>
    <w:rPr>
      <w:color w:val="467886" w:themeColor="hyperlink"/>
      <w:u w:val="single"/>
    </w:rPr>
  </w:style>
  <w:style w:type="character" w:styleId="UnresolvedMention">
    <w:name w:val="Unresolved Mention"/>
    <w:basedOn w:val="DefaultParagraphFont"/>
    <w:uiPriority w:val="99"/>
    <w:semiHidden/>
    <w:unhideWhenUsed/>
    <w:rsid w:val="00D71286"/>
    <w:rPr>
      <w:color w:val="605E5C"/>
      <w:shd w:val="clear" w:color="auto" w:fill="E1DFDD"/>
    </w:rPr>
  </w:style>
  <w:style w:type="table" w:styleId="TableGrid">
    <w:name w:val="Table Grid"/>
    <w:basedOn w:val="TableNormal"/>
    <w:uiPriority w:val="39"/>
    <w:rsid w:val="000279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E0465C"/>
  </w:style>
  <w:style w:type="character" w:customStyle="1" w:styleId="mo">
    <w:name w:val="mo"/>
    <w:basedOn w:val="DefaultParagraphFont"/>
    <w:rsid w:val="00E0465C"/>
  </w:style>
  <w:style w:type="character" w:customStyle="1" w:styleId="mn">
    <w:name w:val="mn"/>
    <w:basedOn w:val="DefaultParagraphFont"/>
    <w:rsid w:val="00E04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446">
      <w:bodyDiv w:val="1"/>
      <w:marLeft w:val="0"/>
      <w:marRight w:val="0"/>
      <w:marTop w:val="0"/>
      <w:marBottom w:val="0"/>
      <w:divBdr>
        <w:top w:val="none" w:sz="0" w:space="0" w:color="auto"/>
        <w:left w:val="none" w:sz="0" w:space="0" w:color="auto"/>
        <w:bottom w:val="none" w:sz="0" w:space="0" w:color="auto"/>
        <w:right w:val="none" w:sz="0" w:space="0" w:color="auto"/>
      </w:divBdr>
    </w:div>
    <w:div w:id="12923174">
      <w:bodyDiv w:val="1"/>
      <w:marLeft w:val="0"/>
      <w:marRight w:val="0"/>
      <w:marTop w:val="0"/>
      <w:marBottom w:val="0"/>
      <w:divBdr>
        <w:top w:val="none" w:sz="0" w:space="0" w:color="auto"/>
        <w:left w:val="none" w:sz="0" w:space="0" w:color="auto"/>
        <w:bottom w:val="none" w:sz="0" w:space="0" w:color="auto"/>
        <w:right w:val="none" w:sz="0" w:space="0" w:color="auto"/>
      </w:divBdr>
    </w:div>
    <w:div w:id="62147197">
      <w:bodyDiv w:val="1"/>
      <w:marLeft w:val="0"/>
      <w:marRight w:val="0"/>
      <w:marTop w:val="0"/>
      <w:marBottom w:val="0"/>
      <w:divBdr>
        <w:top w:val="none" w:sz="0" w:space="0" w:color="auto"/>
        <w:left w:val="none" w:sz="0" w:space="0" w:color="auto"/>
        <w:bottom w:val="none" w:sz="0" w:space="0" w:color="auto"/>
        <w:right w:val="none" w:sz="0" w:space="0" w:color="auto"/>
      </w:divBdr>
    </w:div>
    <w:div w:id="128592566">
      <w:bodyDiv w:val="1"/>
      <w:marLeft w:val="0"/>
      <w:marRight w:val="0"/>
      <w:marTop w:val="0"/>
      <w:marBottom w:val="0"/>
      <w:divBdr>
        <w:top w:val="none" w:sz="0" w:space="0" w:color="auto"/>
        <w:left w:val="none" w:sz="0" w:space="0" w:color="auto"/>
        <w:bottom w:val="none" w:sz="0" w:space="0" w:color="auto"/>
        <w:right w:val="none" w:sz="0" w:space="0" w:color="auto"/>
      </w:divBdr>
    </w:div>
    <w:div w:id="138883456">
      <w:bodyDiv w:val="1"/>
      <w:marLeft w:val="0"/>
      <w:marRight w:val="0"/>
      <w:marTop w:val="0"/>
      <w:marBottom w:val="0"/>
      <w:divBdr>
        <w:top w:val="none" w:sz="0" w:space="0" w:color="auto"/>
        <w:left w:val="none" w:sz="0" w:space="0" w:color="auto"/>
        <w:bottom w:val="none" w:sz="0" w:space="0" w:color="auto"/>
        <w:right w:val="none" w:sz="0" w:space="0" w:color="auto"/>
      </w:divBdr>
    </w:div>
    <w:div w:id="158692787">
      <w:bodyDiv w:val="1"/>
      <w:marLeft w:val="0"/>
      <w:marRight w:val="0"/>
      <w:marTop w:val="0"/>
      <w:marBottom w:val="0"/>
      <w:divBdr>
        <w:top w:val="none" w:sz="0" w:space="0" w:color="auto"/>
        <w:left w:val="none" w:sz="0" w:space="0" w:color="auto"/>
        <w:bottom w:val="none" w:sz="0" w:space="0" w:color="auto"/>
        <w:right w:val="none" w:sz="0" w:space="0" w:color="auto"/>
      </w:divBdr>
      <w:divsChild>
        <w:div w:id="254635746">
          <w:marLeft w:val="0"/>
          <w:marRight w:val="0"/>
          <w:marTop w:val="0"/>
          <w:marBottom w:val="0"/>
          <w:divBdr>
            <w:top w:val="none" w:sz="0" w:space="0" w:color="auto"/>
            <w:left w:val="none" w:sz="0" w:space="0" w:color="auto"/>
            <w:bottom w:val="none" w:sz="0" w:space="0" w:color="auto"/>
            <w:right w:val="none" w:sz="0" w:space="0" w:color="auto"/>
          </w:divBdr>
          <w:divsChild>
            <w:div w:id="970944357">
              <w:marLeft w:val="0"/>
              <w:marRight w:val="0"/>
              <w:marTop w:val="0"/>
              <w:marBottom w:val="0"/>
              <w:divBdr>
                <w:top w:val="none" w:sz="0" w:space="0" w:color="auto"/>
                <w:left w:val="none" w:sz="0" w:space="0" w:color="auto"/>
                <w:bottom w:val="none" w:sz="0" w:space="0" w:color="auto"/>
                <w:right w:val="none" w:sz="0" w:space="0" w:color="auto"/>
              </w:divBdr>
              <w:divsChild>
                <w:div w:id="20855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6927">
      <w:bodyDiv w:val="1"/>
      <w:marLeft w:val="0"/>
      <w:marRight w:val="0"/>
      <w:marTop w:val="0"/>
      <w:marBottom w:val="0"/>
      <w:divBdr>
        <w:top w:val="none" w:sz="0" w:space="0" w:color="auto"/>
        <w:left w:val="none" w:sz="0" w:space="0" w:color="auto"/>
        <w:bottom w:val="none" w:sz="0" w:space="0" w:color="auto"/>
        <w:right w:val="none" w:sz="0" w:space="0" w:color="auto"/>
      </w:divBdr>
    </w:div>
    <w:div w:id="175925583">
      <w:bodyDiv w:val="1"/>
      <w:marLeft w:val="0"/>
      <w:marRight w:val="0"/>
      <w:marTop w:val="0"/>
      <w:marBottom w:val="0"/>
      <w:divBdr>
        <w:top w:val="none" w:sz="0" w:space="0" w:color="auto"/>
        <w:left w:val="none" w:sz="0" w:space="0" w:color="auto"/>
        <w:bottom w:val="none" w:sz="0" w:space="0" w:color="auto"/>
        <w:right w:val="none" w:sz="0" w:space="0" w:color="auto"/>
      </w:divBdr>
    </w:div>
    <w:div w:id="298342409">
      <w:bodyDiv w:val="1"/>
      <w:marLeft w:val="0"/>
      <w:marRight w:val="0"/>
      <w:marTop w:val="0"/>
      <w:marBottom w:val="0"/>
      <w:divBdr>
        <w:top w:val="none" w:sz="0" w:space="0" w:color="auto"/>
        <w:left w:val="none" w:sz="0" w:space="0" w:color="auto"/>
        <w:bottom w:val="none" w:sz="0" w:space="0" w:color="auto"/>
        <w:right w:val="none" w:sz="0" w:space="0" w:color="auto"/>
      </w:divBdr>
    </w:div>
    <w:div w:id="314528259">
      <w:bodyDiv w:val="1"/>
      <w:marLeft w:val="0"/>
      <w:marRight w:val="0"/>
      <w:marTop w:val="0"/>
      <w:marBottom w:val="0"/>
      <w:divBdr>
        <w:top w:val="none" w:sz="0" w:space="0" w:color="auto"/>
        <w:left w:val="none" w:sz="0" w:space="0" w:color="auto"/>
        <w:bottom w:val="none" w:sz="0" w:space="0" w:color="auto"/>
        <w:right w:val="none" w:sz="0" w:space="0" w:color="auto"/>
      </w:divBdr>
    </w:div>
    <w:div w:id="318123511">
      <w:bodyDiv w:val="1"/>
      <w:marLeft w:val="0"/>
      <w:marRight w:val="0"/>
      <w:marTop w:val="0"/>
      <w:marBottom w:val="0"/>
      <w:divBdr>
        <w:top w:val="none" w:sz="0" w:space="0" w:color="auto"/>
        <w:left w:val="none" w:sz="0" w:space="0" w:color="auto"/>
        <w:bottom w:val="none" w:sz="0" w:space="0" w:color="auto"/>
        <w:right w:val="none" w:sz="0" w:space="0" w:color="auto"/>
      </w:divBdr>
    </w:div>
    <w:div w:id="393351959">
      <w:bodyDiv w:val="1"/>
      <w:marLeft w:val="0"/>
      <w:marRight w:val="0"/>
      <w:marTop w:val="0"/>
      <w:marBottom w:val="0"/>
      <w:divBdr>
        <w:top w:val="none" w:sz="0" w:space="0" w:color="auto"/>
        <w:left w:val="none" w:sz="0" w:space="0" w:color="auto"/>
        <w:bottom w:val="none" w:sz="0" w:space="0" w:color="auto"/>
        <w:right w:val="none" w:sz="0" w:space="0" w:color="auto"/>
      </w:divBdr>
    </w:div>
    <w:div w:id="417094909">
      <w:bodyDiv w:val="1"/>
      <w:marLeft w:val="0"/>
      <w:marRight w:val="0"/>
      <w:marTop w:val="0"/>
      <w:marBottom w:val="0"/>
      <w:divBdr>
        <w:top w:val="none" w:sz="0" w:space="0" w:color="auto"/>
        <w:left w:val="none" w:sz="0" w:space="0" w:color="auto"/>
        <w:bottom w:val="none" w:sz="0" w:space="0" w:color="auto"/>
        <w:right w:val="none" w:sz="0" w:space="0" w:color="auto"/>
      </w:divBdr>
    </w:div>
    <w:div w:id="493690495">
      <w:bodyDiv w:val="1"/>
      <w:marLeft w:val="0"/>
      <w:marRight w:val="0"/>
      <w:marTop w:val="0"/>
      <w:marBottom w:val="0"/>
      <w:divBdr>
        <w:top w:val="none" w:sz="0" w:space="0" w:color="auto"/>
        <w:left w:val="none" w:sz="0" w:space="0" w:color="auto"/>
        <w:bottom w:val="none" w:sz="0" w:space="0" w:color="auto"/>
        <w:right w:val="none" w:sz="0" w:space="0" w:color="auto"/>
      </w:divBdr>
    </w:div>
    <w:div w:id="549265318">
      <w:bodyDiv w:val="1"/>
      <w:marLeft w:val="0"/>
      <w:marRight w:val="0"/>
      <w:marTop w:val="0"/>
      <w:marBottom w:val="0"/>
      <w:divBdr>
        <w:top w:val="none" w:sz="0" w:space="0" w:color="auto"/>
        <w:left w:val="none" w:sz="0" w:space="0" w:color="auto"/>
        <w:bottom w:val="none" w:sz="0" w:space="0" w:color="auto"/>
        <w:right w:val="none" w:sz="0" w:space="0" w:color="auto"/>
      </w:divBdr>
    </w:div>
    <w:div w:id="558712290">
      <w:bodyDiv w:val="1"/>
      <w:marLeft w:val="0"/>
      <w:marRight w:val="0"/>
      <w:marTop w:val="0"/>
      <w:marBottom w:val="0"/>
      <w:divBdr>
        <w:top w:val="none" w:sz="0" w:space="0" w:color="auto"/>
        <w:left w:val="none" w:sz="0" w:space="0" w:color="auto"/>
        <w:bottom w:val="none" w:sz="0" w:space="0" w:color="auto"/>
        <w:right w:val="none" w:sz="0" w:space="0" w:color="auto"/>
      </w:divBdr>
    </w:div>
    <w:div w:id="585579268">
      <w:bodyDiv w:val="1"/>
      <w:marLeft w:val="0"/>
      <w:marRight w:val="0"/>
      <w:marTop w:val="0"/>
      <w:marBottom w:val="0"/>
      <w:divBdr>
        <w:top w:val="none" w:sz="0" w:space="0" w:color="auto"/>
        <w:left w:val="none" w:sz="0" w:space="0" w:color="auto"/>
        <w:bottom w:val="none" w:sz="0" w:space="0" w:color="auto"/>
        <w:right w:val="none" w:sz="0" w:space="0" w:color="auto"/>
      </w:divBdr>
    </w:div>
    <w:div w:id="607934947">
      <w:bodyDiv w:val="1"/>
      <w:marLeft w:val="0"/>
      <w:marRight w:val="0"/>
      <w:marTop w:val="0"/>
      <w:marBottom w:val="0"/>
      <w:divBdr>
        <w:top w:val="none" w:sz="0" w:space="0" w:color="auto"/>
        <w:left w:val="none" w:sz="0" w:space="0" w:color="auto"/>
        <w:bottom w:val="none" w:sz="0" w:space="0" w:color="auto"/>
        <w:right w:val="none" w:sz="0" w:space="0" w:color="auto"/>
      </w:divBdr>
    </w:div>
    <w:div w:id="655114217">
      <w:bodyDiv w:val="1"/>
      <w:marLeft w:val="0"/>
      <w:marRight w:val="0"/>
      <w:marTop w:val="0"/>
      <w:marBottom w:val="0"/>
      <w:divBdr>
        <w:top w:val="none" w:sz="0" w:space="0" w:color="auto"/>
        <w:left w:val="none" w:sz="0" w:space="0" w:color="auto"/>
        <w:bottom w:val="none" w:sz="0" w:space="0" w:color="auto"/>
        <w:right w:val="none" w:sz="0" w:space="0" w:color="auto"/>
      </w:divBdr>
    </w:div>
    <w:div w:id="675763565">
      <w:bodyDiv w:val="1"/>
      <w:marLeft w:val="0"/>
      <w:marRight w:val="0"/>
      <w:marTop w:val="0"/>
      <w:marBottom w:val="0"/>
      <w:divBdr>
        <w:top w:val="none" w:sz="0" w:space="0" w:color="auto"/>
        <w:left w:val="none" w:sz="0" w:space="0" w:color="auto"/>
        <w:bottom w:val="none" w:sz="0" w:space="0" w:color="auto"/>
        <w:right w:val="none" w:sz="0" w:space="0" w:color="auto"/>
      </w:divBdr>
    </w:div>
    <w:div w:id="730428421">
      <w:bodyDiv w:val="1"/>
      <w:marLeft w:val="0"/>
      <w:marRight w:val="0"/>
      <w:marTop w:val="0"/>
      <w:marBottom w:val="0"/>
      <w:divBdr>
        <w:top w:val="none" w:sz="0" w:space="0" w:color="auto"/>
        <w:left w:val="none" w:sz="0" w:space="0" w:color="auto"/>
        <w:bottom w:val="none" w:sz="0" w:space="0" w:color="auto"/>
        <w:right w:val="none" w:sz="0" w:space="0" w:color="auto"/>
      </w:divBdr>
    </w:div>
    <w:div w:id="810368861">
      <w:bodyDiv w:val="1"/>
      <w:marLeft w:val="0"/>
      <w:marRight w:val="0"/>
      <w:marTop w:val="0"/>
      <w:marBottom w:val="0"/>
      <w:divBdr>
        <w:top w:val="none" w:sz="0" w:space="0" w:color="auto"/>
        <w:left w:val="none" w:sz="0" w:space="0" w:color="auto"/>
        <w:bottom w:val="none" w:sz="0" w:space="0" w:color="auto"/>
        <w:right w:val="none" w:sz="0" w:space="0" w:color="auto"/>
      </w:divBdr>
    </w:div>
    <w:div w:id="841164882">
      <w:bodyDiv w:val="1"/>
      <w:marLeft w:val="0"/>
      <w:marRight w:val="0"/>
      <w:marTop w:val="0"/>
      <w:marBottom w:val="0"/>
      <w:divBdr>
        <w:top w:val="none" w:sz="0" w:space="0" w:color="auto"/>
        <w:left w:val="none" w:sz="0" w:space="0" w:color="auto"/>
        <w:bottom w:val="none" w:sz="0" w:space="0" w:color="auto"/>
        <w:right w:val="none" w:sz="0" w:space="0" w:color="auto"/>
      </w:divBdr>
    </w:div>
    <w:div w:id="885415902">
      <w:bodyDiv w:val="1"/>
      <w:marLeft w:val="0"/>
      <w:marRight w:val="0"/>
      <w:marTop w:val="0"/>
      <w:marBottom w:val="0"/>
      <w:divBdr>
        <w:top w:val="none" w:sz="0" w:space="0" w:color="auto"/>
        <w:left w:val="none" w:sz="0" w:space="0" w:color="auto"/>
        <w:bottom w:val="none" w:sz="0" w:space="0" w:color="auto"/>
        <w:right w:val="none" w:sz="0" w:space="0" w:color="auto"/>
      </w:divBdr>
    </w:div>
    <w:div w:id="901015523">
      <w:bodyDiv w:val="1"/>
      <w:marLeft w:val="0"/>
      <w:marRight w:val="0"/>
      <w:marTop w:val="0"/>
      <w:marBottom w:val="0"/>
      <w:divBdr>
        <w:top w:val="none" w:sz="0" w:space="0" w:color="auto"/>
        <w:left w:val="none" w:sz="0" w:space="0" w:color="auto"/>
        <w:bottom w:val="none" w:sz="0" w:space="0" w:color="auto"/>
        <w:right w:val="none" w:sz="0" w:space="0" w:color="auto"/>
      </w:divBdr>
    </w:div>
    <w:div w:id="933366549">
      <w:bodyDiv w:val="1"/>
      <w:marLeft w:val="0"/>
      <w:marRight w:val="0"/>
      <w:marTop w:val="0"/>
      <w:marBottom w:val="0"/>
      <w:divBdr>
        <w:top w:val="none" w:sz="0" w:space="0" w:color="auto"/>
        <w:left w:val="none" w:sz="0" w:space="0" w:color="auto"/>
        <w:bottom w:val="none" w:sz="0" w:space="0" w:color="auto"/>
        <w:right w:val="none" w:sz="0" w:space="0" w:color="auto"/>
      </w:divBdr>
    </w:div>
    <w:div w:id="977689016">
      <w:bodyDiv w:val="1"/>
      <w:marLeft w:val="0"/>
      <w:marRight w:val="0"/>
      <w:marTop w:val="0"/>
      <w:marBottom w:val="0"/>
      <w:divBdr>
        <w:top w:val="none" w:sz="0" w:space="0" w:color="auto"/>
        <w:left w:val="none" w:sz="0" w:space="0" w:color="auto"/>
        <w:bottom w:val="none" w:sz="0" w:space="0" w:color="auto"/>
        <w:right w:val="none" w:sz="0" w:space="0" w:color="auto"/>
      </w:divBdr>
    </w:div>
    <w:div w:id="978220468">
      <w:bodyDiv w:val="1"/>
      <w:marLeft w:val="0"/>
      <w:marRight w:val="0"/>
      <w:marTop w:val="0"/>
      <w:marBottom w:val="0"/>
      <w:divBdr>
        <w:top w:val="none" w:sz="0" w:space="0" w:color="auto"/>
        <w:left w:val="none" w:sz="0" w:space="0" w:color="auto"/>
        <w:bottom w:val="none" w:sz="0" w:space="0" w:color="auto"/>
        <w:right w:val="none" w:sz="0" w:space="0" w:color="auto"/>
      </w:divBdr>
    </w:div>
    <w:div w:id="1034116205">
      <w:bodyDiv w:val="1"/>
      <w:marLeft w:val="0"/>
      <w:marRight w:val="0"/>
      <w:marTop w:val="0"/>
      <w:marBottom w:val="0"/>
      <w:divBdr>
        <w:top w:val="none" w:sz="0" w:space="0" w:color="auto"/>
        <w:left w:val="none" w:sz="0" w:space="0" w:color="auto"/>
        <w:bottom w:val="none" w:sz="0" w:space="0" w:color="auto"/>
        <w:right w:val="none" w:sz="0" w:space="0" w:color="auto"/>
      </w:divBdr>
    </w:div>
    <w:div w:id="1038701170">
      <w:bodyDiv w:val="1"/>
      <w:marLeft w:val="0"/>
      <w:marRight w:val="0"/>
      <w:marTop w:val="0"/>
      <w:marBottom w:val="0"/>
      <w:divBdr>
        <w:top w:val="none" w:sz="0" w:space="0" w:color="auto"/>
        <w:left w:val="none" w:sz="0" w:space="0" w:color="auto"/>
        <w:bottom w:val="none" w:sz="0" w:space="0" w:color="auto"/>
        <w:right w:val="none" w:sz="0" w:space="0" w:color="auto"/>
      </w:divBdr>
    </w:div>
    <w:div w:id="1062633408">
      <w:bodyDiv w:val="1"/>
      <w:marLeft w:val="0"/>
      <w:marRight w:val="0"/>
      <w:marTop w:val="0"/>
      <w:marBottom w:val="0"/>
      <w:divBdr>
        <w:top w:val="none" w:sz="0" w:space="0" w:color="auto"/>
        <w:left w:val="none" w:sz="0" w:space="0" w:color="auto"/>
        <w:bottom w:val="none" w:sz="0" w:space="0" w:color="auto"/>
        <w:right w:val="none" w:sz="0" w:space="0" w:color="auto"/>
      </w:divBdr>
    </w:div>
    <w:div w:id="1081954131">
      <w:bodyDiv w:val="1"/>
      <w:marLeft w:val="0"/>
      <w:marRight w:val="0"/>
      <w:marTop w:val="0"/>
      <w:marBottom w:val="0"/>
      <w:divBdr>
        <w:top w:val="none" w:sz="0" w:space="0" w:color="auto"/>
        <w:left w:val="none" w:sz="0" w:space="0" w:color="auto"/>
        <w:bottom w:val="none" w:sz="0" w:space="0" w:color="auto"/>
        <w:right w:val="none" w:sz="0" w:space="0" w:color="auto"/>
      </w:divBdr>
    </w:div>
    <w:div w:id="1099180515">
      <w:bodyDiv w:val="1"/>
      <w:marLeft w:val="0"/>
      <w:marRight w:val="0"/>
      <w:marTop w:val="0"/>
      <w:marBottom w:val="0"/>
      <w:divBdr>
        <w:top w:val="none" w:sz="0" w:space="0" w:color="auto"/>
        <w:left w:val="none" w:sz="0" w:space="0" w:color="auto"/>
        <w:bottom w:val="none" w:sz="0" w:space="0" w:color="auto"/>
        <w:right w:val="none" w:sz="0" w:space="0" w:color="auto"/>
      </w:divBdr>
    </w:div>
    <w:div w:id="1137259130">
      <w:bodyDiv w:val="1"/>
      <w:marLeft w:val="0"/>
      <w:marRight w:val="0"/>
      <w:marTop w:val="0"/>
      <w:marBottom w:val="0"/>
      <w:divBdr>
        <w:top w:val="none" w:sz="0" w:space="0" w:color="auto"/>
        <w:left w:val="none" w:sz="0" w:space="0" w:color="auto"/>
        <w:bottom w:val="none" w:sz="0" w:space="0" w:color="auto"/>
        <w:right w:val="none" w:sz="0" w:space="0" w:color="auto"/>
      </w:divBdr>
    </w:div>
    <w:div w:id="1165437576">
      <w:bodyDiv w:val="1"/>
      <w:marLeft w:val="0"/>
      <w:marRight w:val="0"/>
      <w:marTop w:val="0"/>
      <w:marBottom w:val="0"/>
      <w:divBdr>
        <w:top w:val="none" w:sz="0" w:space="0" w:color="auto"/>
        <w:left w:val="none" w:sz="0" w:space="0" w:color="auto"/>
        <w:bottom w:val="none" w:sz="0" w:space="0" w:color="auto"/>
        <w:right w:val="none" w:sz="0" w:space="0" w:color="auto"/>
      </w:divBdr>
    </w:div>
    <w:div w:id="1183395717">
      <w:bodyDiv w:val="1"/>
      <w:marLeft w:val="0"/>
      <w:marRight w:val="0"/>
      <w:marTop w:val="0"/>
      <w:marBottom w:val="0"/>
      <w:divBdr>
        <w:top w:val="none" w:sz="0" w:space="0" w:color="auto"/>
        <w:left w:val="none" w:sz="0" w:space="0" w:color="auto"/>
        <w:bottom w:val="none" w:sz="0" w:space="0" w:color="auto"/>
        <w:right w:val="none" w:sz="0" w:space="0" w:color="auto"/>
      </w:divBdr>
    </w:div>
    <w:div w:id="1191459267">
      <w:bodyDiv w:val="1"/>
      <w:marLeft w:val="0"/>
      <w:marRight w:val="0"/>
      <w:marTop w:val="0"/>
      <w:marBottom w:val="0"/>
      <w:divBdr>
        <w:top w:val="none" w:sz="0" w:space="0" w:color="auto"/>
        <w:left w:val="none" w:sz="0" w:space="0" w:color="auto"/>
        <w:bottom w:val="none" w:sz="0" w:space="0" w:color="auto"/>
        <w:right w:val="none" w:sz="0" w:space="0" w:color="auto"/>
      </w:divBdr>
    </w:div>
    <w:div w:id="1199389653">
      <w:bodyDiv w:val="1"/>
      <w:marLeft w:val="0"/>
      <w:marRight w:val="0"/>
      <w:marTop w:val="0"/>
      <w:marBottom w:val="0"/>
      <w:divBdr>
        <w:top w:val="none" w:sz="0" w:space="0" w:color="auto"/>
        <w:left w:val="none" w:sz="0" w:space="0" w:color="auto"/>
        <w:bottom w:val="none" w:sz="0" w:space="0" w:color="auto"/>
        <w:right w:val="none" w:sz="0" w:space="0" w:color="auto"/>
      </w:divBdr>
    </w:div>
    <w:div w:id="1233587334">
      <w:bodyDiv w:val="1"/>
      <w:marLeft w:val="0"/>
      <w:marRight w:val="0"/>
      <w:marTop w:val="0"/>
      <w:marBottom w:val="0"/>
      <w:divBdr>
        <w:top w:val="none" w:sz="0" w:space="0" w:color="auto"/>
        <w:left w:val="none" w:sz="0" w:space="0" w:color="auto"/>
        <w:bottom w:val="none" w:sz="0" w:space="0" w:color="auto"/>
        <w:right w:val="none" w:sz="0" w:space="0" w:color="auto"/>
      </w:divBdr>
    </w:div>
    <w:div w:id="1348599967">
      <w:bodyDiv w:val="1"/>
      <w:marLeft w:val="0"/>
      <w:marRight w:val="0"/>
      <w:marTop w:val="0"/>
      <w:marBottom w:val="0"/>
      <w:divBdr>
        <w:top w:val="none" w:sz="0" w:space="0" w:color="auto"/>
        <w:left w:val="none" w:sz="0" w:space="0" w:color="auto"/>
        <w:bottom w:val="none" w:sz="0" w:space="0" w:color="auto"/>
        <w:right w:val="none" w:sz="0" w:space="0" w:color="auto"/>
      </w:divBdr>
    </w:div>
    <w:div w:id="1375421802">
      <w:bodyDiv w:val="1"/>
      <w:marLeft w:val="0"/>
      <w:marRight w:val="0"/>
      <w:marTop w:val="0"/>
      <w:marBottom w:val="0"/>
      <w:divBdr>
        <w:top w:val="none" w:sz="0" w:space="0" w:color="auto"/>
        <w:left w:val="none" w:sz="0" w:space="0" w:color="auto"/>
        <w:bottom w:val="none" w:sz="0" w:space="0" w:color="auto"/>
        <w:right w:val="none" w:sz="0" w:space="0" w:color="auto"/>
      </w:divBdr>
    </w:div>
    <w:div w:id="1457798494">
      <w:bodyDiv w:val="1"/>
      <w:marLeft w:val="0"/>
      <w:marRight w:val="0"/>
      <w:marTop w:val="0"/>
      <w:marBottom w:val="0"/>
      <w:divBdr>
        <w:top w:val="none" w:sz="0" w:space="0" w:color="auto"/>
        <w:left w:val="none" w:sz="0" w:space="0" w:color="auto"/>
        <w:bottom w:val="none" w:sz="0" w:space="0" w:color="auto"/>
        <w:right w:val="none" w:sz="0" w:space="0" w:color="auto"/>
      </w:divBdr>
    </w:div>
    <w:div w:id="1485396547">
      <w:bodyDiv w:val="1"/>
      <w:marLeft w:val="0"/>
      <w:marRight w:val="0"/>
      <w:marTop w:val="0"/>
      <w:marBottom w:val="0"/>
      <w:divBdr>
        <w:top w:val="none" w:sz="0" w:space="0" w:color="auto"/>
        <w:left w:val="none" w:sz="0" w:space="0" w:color="auto"/>
        <w:bottom w:val="none" w:sz="0" w:space="0" w:color="auto"/>
        <w:right w:val="none" w:sz="0" w:space="0" w:color="auto"/>
      </w:divBdr>
    </w:div>
    <w:div w:id="1511874807">
      <w:bodyDiv w:val="1"/>
      <w:marLeft w:val="0"/>
      <w:marRight w:val="0"/>
      <w:marTop w:val="0"/>
      <w:marBottom w:val="0"/>
      <w:divBdr>
        <w:top w:val="none" w:sz="0" w:space="0" w:color="auto"/>
        <w:left w:val="none" w:sz="0" w:space="0" w:color="auto"/>
        <w:bottom w:val="none" w:sz="0" w:space="0" w:color="auto"/>
        <w:right w:val="none" w:sz="0" w:space="0" w:color="auto"/>
      </w:divBdr>
    </w:div>
    <w:div w:id="1580747631">
      <w:bodyDiv w:val="1"/>
      <w:marLeft w:val="0"/>
      <w:marRight w:val="0"/>
      <w:marTop w:val="0"/>
      <w:marBottom w:val="0"/>
      <w:divBdr>
        <w:top w:val="none" w:sz="0" w:space="0" w:color="auto"/>
        <w:left w:val="none" w:sz="0" w:space="0" w:color="auto"/>
        <w:bottom w:val="none" w:sz="0" w:space="0" w:color="auto"/>
        <w:right w:val="none" w:sz="0" w:space="0" w:color="auto"/>
      </w:divBdr>
    </w:div>
    <w:div w:id="1587425168">
      <w:bodyDiv w:val="1"/>
      <w:marLeft w:val="0"/>
      <w:marRight w:val="0"/>
      <w:marTop w:val="0"/>
      <w:marBottom w:val="0"/>
      <w:divBdr>
        <w:top w:val="none" w:sz="0" w:space="0" w:color="auto"/>
        <w:left w:val="none" w:sz="0" w:space="0" w:color="auto"/>
        <w:bottom w:val="none" w:sz="0" w:space="0" w:color="auto"/>
        <w:right w:val="none" w:sz="0" w:space="0" w:color="auto"/>
      </w:divBdr>
    </w:div>
    <w:div w:id="1590382634">
      <w:bodyDiv w:val="1"/>
      <w:marLeft w:val="0"/>
      <w:marRight w:val="0"/>
      <w:marTop w:val="0"/>
      <w:marBottom w:val="0"/>
      <w:divBdr>
        <w:top w:val="none" w:sz="0" w:space="0" w:color="auto"/>
        <w:left w:val="none" w:sz="0" w:space="0" w:color="auto"/>
        <w:bottom w:val="none" w:sz="0" w:space="0" w:color="auto"/>
        <w:right w:val="none" w:sz="0" w:space="0" w:color="auto"/>
      </w:divBdr>
    </w:div>
    <w:div w:id="1603873699">
      <w:bodyDiv w:val="1"/>
      <w:marLeft w:val="0"/>
      <w:marRight w:val="0"/>
      <w:marTop w:val="0"/>
      <w:marBottom w:val="0"/>
      <w:divBdr>
        <w:top w:val="none" w:sz="0" w:space="0" w:color="auto"/>
        <w:left w:val="none" w:sz="0" w:space="0" w:color="auto"/>
        <w:bottom w:val="none" w:sz="0" w:space="0" w:color="auto"/>
        <w:right w:val="none" w:sz="0" w:space="0" w:color="auto"/>
      </w:divBdr>
    </w:div>
    <w:div w:id="1611352095">
      <w:bodyDiv w:val="1"/>
      <w:marLeft w:val="0"/>
      <w:marRight w:val="0"/>
      <w:marTop w:val="0"/>
      <w:marBottom w:val="0"/>
      <w:divBdr>
        <w:top w:val="none" w:sz="0" w:space="0" w:color="auto"/>
        <w:left w:val="none" w:sz="0" w:space="0" w:color="auto"/>
        <w:bottom w:val="none" w:sz="0" w:space="0" w:color="auto"/>
        <w:right w:val="none" w:sz="0" w:space="0" w:color="auto"/>
      </w:divBdr>
    </w:div>
    <w:div w:id="1693922532">
      <w:bodyDiv w:val="1"/>
      <w:marLeft w:val="0"/>
      <w:marRight w:val="0"/>
      <w:marTop w:val="0"/>
      <w:marBottom w:val="0"/>
      <w:divBdr>
        <w:top w:val="none" w:sz="0" w:space="0" w:color="auto"/>
        <w:left w:val="none" w:sz="0" w:space="0" w:color="auto"/>
        <w:bottom w:val="none" w:sz="0" w:space="0" w:color="auto"/>
        <w:right w:val="none" w:sz="0" w:space="0" w:color="auto"/>
      </w:divBdr>
    </w:div>
    <w:div w:id="1720933061">
      <w:bodyDiv w:val="1"/>
      <w:marLeft w:val="0"/>
      <w:marRight w:val="0"/>
      <w:marTop w:val="0"/>
      <w:marBottom w:val="0"/>
      <w:divBdr>
        <w:top w:val="none" w:sz="0" w:space="0" w:color="auto"/>
        <w:left w:val="none" w:sz="0" w:space="0" w:color="auto"/>
        <w:bottom w:val="none" w:sz="0" w:space="0" w:color="auto"/>
        <w:right w:val="none" w:sz="0" w:space="0" w:color="auto"/>
      </w:divBdr>
    </w:div>
    <w:div w:id="1751152364">
      <w:bodyDiv w:val="1"/>
      <w:marLeft w:val="0"/>
      <w:marRight w:val="0"/>
      <w:marTop w:val="0"/>
      <w:marBottom w:val="0"/>
      <w:divBdr>
        <w:top w:val="none" w:sz="0" w:space="0" w:color="auto"/>
        <w:left w:val="none" w:sz="0" w:space="0" w:color="auto"/>
        <w:bottom w:val="none" w:sz="0" w:space="0" w:color="auto"/>
        <w:right w:val="none" w:sz="0" w:space="0" w:color="auto"/>
      </w:divBdr>
    </w:div>
    <w:div w:id="1783256647">
      <w:bodyDiv w:val="1"/>
      <w:marLeft w:val="0"/>
      <w:marRight w:val="0"/>
      <w:marTop w:val="0"/>
      <w:marBottom w:val="0"/>
      <w:divBdr>
        <w:top w:val="none" w:sz="0" w:space="0" w:color="auto"/>
        <w:left w:val="none" w:sz="0" w:space="0" w:color="auto"/>
        <w:bottom w:val="none" w:sz="0" w:space="0" w:color="auto"/>
        <w:right w:val="none" w:sz="0" w:space="0" w:color="auto"/>
      </w:divBdr>
    </w:div>
    <w:div w:id="1827896171">
      <w:bodyDiv w:val="1"/>
      <w:marLeft w:val="0"/>
      <w:marRight w:val="0"/>
      <w:marTop w:val="0"/>
      <w:marBottom w:val="0"/>
      <w:divBdr>
        <w:top w:val="none" w:sz="0" w:space="0" w:color="auto"/>
        <w:left w:val="none" w:sz="0" w:space="0" w:color="auto"/>
        <w:bottom w:val="none" w:sz="0" w:space="0" w:color="auto"/>
        <w:right w:val="none" w:sz="0" w:space="0" w:color="auto"/>
      </w:divBdr>
    </w:div>
    <w:div w:id="1844857139">
      <w:bodyDiv w:val="1"/>
      <w:marLeft w:val="0"/>
      <w:marRight w:val="0"/>
      <w:marTop w:val="0"/>
      <w:marBottom w:val="0"/>
      <w:divBdr>
        <w:top w:val="none" w:sz="0" w:space="0" w:color="auto"/>
        <w:left w:val="none" w:sz="0" w:space="0" w:color="auto"/>
        <w:bottom w:val="none" w:sz="0" w:space="0" w:color="auto"/>
        <w:right w:val="none" w:sz="0" w:space="0" w:color="auto"/>
      </w:divBdr>
    </w:div>
    <w:div w:id="1881242930">
      <w:bodyDiv w:val="1"/>
      <w:marLeft w:val="0"/>
      <w:marRight w:val="0"/>
      <w:marTop w:val="0"/>
      <w:marBottom w:val="0"/>
      <w:divBdr>
        <w:top w:val="none" w:sz="0" w:space="0" w:color="auto"/>
        <w:left w:val="none" w:sz="0" w:space="0" w:color="auto"/>
        <w:bottom w:val="none" w:sz="0" w:space="0" w:color="auto"/>
        <w:right w:val="none" w:sz="0" w:space="0" w:color="auto"/>
      </w:divBdr>
    </w:div>
    <w:div w:id="1921980169">
      <w:bodyDiv w:val="1"/>
      <w:marLeft w:val="0"/>
      <w:marRight w:val="0"/>
      <w:marTop w:val="0"/>
      <w:marBottom w:val="0"/>
      <w:divBdr>
        <w:top w:val="none" w:sz="0" w:space="0" w:color="auto"/>
        <w:left w:val="none" w:sz="0" w:space="0" w:color="auto"/>
        <w:bottom w:val="none" w:sz="0" w:space="0" w:color="auto"/>
        <w:right w:val="none" w:sz="0" w:space="0" w:color="auto"/>
      </w:divBdr>
    </w:div>
    <w:div w:id="1955669840">
      <w:bodyDiv w:val="1"/>
      <w:marLeft w:val="0"/>
      <w:marRight w:val="0"/>
      <w:marTop w:val="0"/>
      <w:marBottom w:val="0"/>
      <w:divBdr>
        <w:top w:val="none" w:sz="0" w:space="0" w:color="auto"/>
        <w:left w:val="none" w:sz="0" w:space="0" w:color="auto"/>
        <w:bottom w:val="none" w:sz="0" w:space="0" w:color="auto"/>
        <w:right w:val="none" w:sz="0" w:space="0" w:color="auto"/>
      </w:divBdr>
    </w:div>
    <w:div w:id="1956671047">
      <w:bodyDiv w:val="1"/>
      <w:marLeft w:val="0"/>
      <w:marRight w:val="0"/>
      <w:marTop w:val="0"/>
      <w:marBottom w:val="0"/>
      <w:divBdr>
        <w:top w:val="none" w:sz="0" w:space="0" w:color="auto"/>
        <w:left w:val="none" w:sz="0" w:space="0" w:color="auto"/>
        <w:bottom w:val="none" w:sz="0" w:space="0" w:color="auto"/>
        <w:right w:val="none" w:sz="0" w:space="0" w:color="auto"/>
      </w:divBdr>
    </w:div>
    <w:div w:id="2061587894">
      <w:bodyDiv w:val="1"/>
      <w:marLeft w:val="0"/>
      <w:marRight w:val="0"/>
      <w:marTop w:val="0"/>
      <w:marBottom w:val="0"/>
      <w:divBdr>
        <w:top w:val="none" w:sz="0" w:space="0" w:color="auto"/>
        <w:left w:val="none" w:sz="0" w:space="0" w:color="auto"/>
        <w:bottom w:val="none" w:sz="0" w:space="0" w:color="auto"/>
        <w:right w:val="none" w:sz="0" w:space="0" w:color="auto"/>
      </w:divBdr>
    </w:div>
    <w:div w:id="21019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3562A-3C01-42B8-AFBA-BCD09ED3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12</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yadavsk098@gmail.com</dc:creator>
  <cp:keywords/>
  <dc:description/>
  <cp:lastModifiedBy>yadavsk098@gmail.com</cp:lastModifiedBy>
  <cp:revision>17</cp:revision>
  <cp:lastPrinted>2024-08-31T18:09:00Z</cp:lastPrinted>
  <dcterms:created xsi:type="dcterms:W3CDTF">2024-08-26T13:11:00Z</dcterms:created>
  <dcterms:modified xsi:type="dcterms:W3CDTF">2024-08-31T18:11:00Z</dcterms:modified>
</cp:coreProperties>
</file>