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369" w:rsidRDefault="006E0B6F">
      <w:pPr>
        <w:jc w:val="center"/>
        <w:rPr>
          <w:rFonts w:hint="eastAsia"/>
        </w:rPr>
      </w:pPr>
      <w:r>
        <w:rPr>
          <w:b/>
          <w:sz w:val="48"/>
        </w:rPr>
        <w:br/>
      </w:r>
      <w:r>
        <w:rPr>
          <w:b/>
          <w:sz w:val="48"/>
        </w:rPr>
        <w:br/>
        <w:t>GENIEACS TR-069 / CWMP</w:t>
      </w:r>
      <w:r>
        <w:rPr>
          <w:b/>
          <w:sz w:val="48"/>
        </w:rPr>
        <w:br/>
      </w:r>
      <w:r>
        <w:rPr>
          <w:b/>
        </w:rPr>
        <w:t>R&amp;D AND TESTING REPORT</w:t>
      </w:r>
    </w:p>
    <w:p w:rsidR="00235369" w:rsidRDefault="006E0B6F">
      <w:pPr>
        <w:jc w:val="center"/>
        <w:rPr>
          <w:rFonts w:hint="eastAsia"/>
        </w:rPr>
      </w:pPr>
      <w:r>
        <w:rPr>
          <w:sz w:val="28"/>
        </w:rPr>
        <w:br/>
        <w:t>Local ACS Deployment and TP-Link CPE Testing</w:t>
      </w:r>
      <w:r>
        <w:rPr>
          <w:sz w:val="28"/>
        </w:rPr>
        <w:br/>
      </w:r>
      <w:r>
        <w:br/>
      </w:r>
      <w:r>
        <w:br/>
        <w:t>Prepared By: __________________________</w:t>
      </w:r>
      <w:r>
        <w:br/>
        <w:t>Date: _________________________________</w:t>
      </w:r>
      <w:r>
        <w:br/>
        <w:t>Project / Organization: ________________</w:t>
      </w:r>
      <w:r>
        <w:br/>
      </w:r>
    </w:p>
    <w:p w:rsidR="00235369" w:rsidRDefault="006E0B6F">
      <w:pPr>
        <w:rPr>
          <w:rFonts w:hint="eastAsia"/>
        </w:rPr>
      </w:pPr>
      <w:r>
        <w:br w:type="page"/>
      </w:r>
    </w:p>
    <w:p w:rsidR="00235369" w:rsidRDefault="006E0B6F">
      <w:pPr>
        <w:pStyle w:val="Heading1"/>
      </w:pPr>
      <w:r>
        <w:lastRenderedPageBreak/>
        <w:t>How to Use This Template</w:t>
      </w:r>
    </w:p>
    <w:p w:rsidR="00235369" w:rsidRDefault="006E0B6F">
      <w:pPr>
        <w:rPr>
          <w:rFonts w:hint="eastAsia"/>
        </w:rPr>
      </w:pPr>
      <w:r>
        <w:t>Ye template first-time R&amp;D documentation ke liye banaya gaya hai. Jahan [FILL AFTER TESTING] likha hai, wahan actual testing ke baad apna result, IP address, model number, screenshot ya observation add karna hai. Jo test abhi perform nahi hua hai usko PASS mat mark karna.</w:t>
      </w:r>
    </w:p>
    <w:p w:rsidR="00235369" w:rsidRDefault="006E0B6F">
      <w:pPr>
        <w:pStyle w:val="Heading1"/>
      </w:pPr>
      <w:r>
        <w:t>1. Introduction</w:t>
      </w:r>
    </w:p>
    <w:p w:rsidR="00235369" w:rsidRDefault="006E0B6F">
      <w:pPr>
        <w:rPr>
          <w:rFonts w:hint="eastAsia"/>
        </w:rPr>
      </w:pPr>
      <w:r>
        <w:t>Modern broadband networks require a centralized mechanism to remotely manage Customer Premises Equipment (CPE), such as routers and gateways. TR-069, also known as the CPE WAN Management Protocol (CWMP), provides a standardized way for a CPE to communicate with an Auto Configuration Server (ACS).</w:t>
      </w:r>
    </w:p>
    <w:p w:rsidR="00235369" w:rsidRDefault="006E0B6F">
      <w:pPr>
        <w:rPr>
          <w:rFonts w:hint="eastAsia"/>
        </w:rPr>
      </w:pPr>
      <w:r>
        <w:t>GenieACS is an open-source Auto Configuration Server that supports TR-069/CWMP based device management. It can be used to retrieve device information, manage supported parameters, perform provisioning operations, and execute supported remote operations.</w:t>
      </w:r>
    </w:p>
    <w:p w:rsidR="00235369" w:rsidRDefault="006E0B6F">
      <w:pPr>
        <w:rPr>
          <w:rFonts w:hint="eastAsia"/>
        </w:rPr>
      </w:pPr>
      <w:r>
        <w:t>In this project, GenieACS is deployed in a local laboratory environment on an Ubuntu Server. A TP-Link router is used as the TR-069 CPE and an Ethernet switch provides LAN connectivity between the server and the CPE. The project verifies basic network connectivity, CWMP communication, device discovery, parameter retrieval, supported parameter modification, and selected remote operations.</w:t>
      </w:r>
    </w:p>
    <w:p w:rsidR="00235369" w:rsidRDefault="006E0B6F">
      <w:pPr>
        <w:pStyle w:val="Heading1"/>
      </w:pPr>
      <w:r>
        <w:t>2. Objectives</w:t>
      </w:r>
    </w:p>
    <w:p w:rsidR="00235369" w:rsidRDefault="006E0B6F">
      <w:pPr>
        <w:pStyle w:val="ListBullet"/>
        <w:rPr>
          <w:rFonts w:hint="eastAsia"/>
        </w:rPr>
      </w:pPr>
      <w:r>
        <w:t>Understand the fundamentals of TR-069/CWMP and Auto Configuration Server architecture.</w:t>
      </w:r>
    </w:p>
    <w:p w:rsidR="00235369" w:rsidRDefault="006E0B6F">
      <w:pPr>
        <w:pStyle w:val="ListBullet"/>
        <w:rPr>
          <w:rFonts w:hint="eastAsia"/>
        </w:rPr>
      </w:pPr>
      <w:r>
        <w:t>Deploy and configure GenieACS in a Linux-based laboratory environment.</w:t>
      </w:r>
    </w:p>
    <w:p w:rsidR="00235369" w:rsidRDefault="006E0B6F">
      <w:pPr>
        <w:pStyle w:val="ListBullet"/>
        <w:rPr>
          <w:rFonts w:hint="eastAsia"/>
        </w:rPr>
      </w:pPr>
      <w:r>
        <w:t>Establish LAN connectivity between the GenieACS server and the TP-Link CPE.</w:t>
      </w:r>
    </w:p>
    <w:p w:rsidR="00235369" w:rsidRDefault="006E0B6F">
      <w:pPr>
        <w:pStyle w:val="ListBullet"/>
        <w:rPr>
          <w:rFonts w:hint="eastAsia"/>
        </w:rPr>
      </w:pPr>
      <w:r>
        <w:t>Configure the TP-Link router as a TR-069/CWMP client where supported.</w:t>
      </w:r>
    </w:p>
    <w:p w:rsidR="00235369" w:rsidRDefault="006E0B6F">
      <w:pPr>
        <w:pStyle w:val="ListBullet"/>
        <w:rPr>
          <w:rFonts w:hint="eastAsia"/>
        </w:rPr>
      </w:pPr>
      <w:r>
        <w:t>Verify communication between the CPE and ACS.</w:t>
      </w:r>
    </w:p>
    <w:p w:rsidR="00235369" w:rsidRDefault="006E0B6F">
      <w:pPr>
        <w:pStyle w:val="ListBullet"/>
        <w:rPr>
          <w:rFonts w:hint="eastAsia"/>
        </w:rPr>
      </w:pPr>
      <w:r>
        <w:t>Verify device discovery and retrieve supported device parameters.</w:t>
      </w:r>
    </w:p>
    <w:p w:rsidR="00235369" w:rsidRDefault="006E0B6F">
      <w:pPr>
        <w:pStyle w:val="ListBullet"/>
        <w:rPr>
          <w:rFonts w:hint="eastAsia"/>
        </w:rPr>
      </w:pPr>
      <w:r>
        <w:t>Test modification of supported writable parameters.</w:t>
      </w:r>
    </w:p>
    <w:p w:rsidR="00235369" w:rsidRDefault="006E0B6F">
      <w:pPr>
        <w:pStyle w:val="ListBullet"/>
        <w:rPr>
          <w:rFonts w:hint="eastAsia"/>
        </w:rPr>
      </w:pPr>
      <w:r>
        <w:t>Test periodic Inform communication.</w:t>
      </w:r>
    </w:p>
    <w:p w:rsidR="00235369" w:rsidRDefault="006E0B6F">
      <w:pPr>
        <w:pStyle w:val="ListBullet"/>
        <w:rPr>
          <w:rFonts w:hint="eastAsia"/>
        </w:rPr>
      </w:pPr>
      <w:r>
        <w:t>Test supported remote operations such as reboot.</w:t>
      </w:r>
    </w:p>
    <w:p w:rsidR="00235369" w:rsidRDefault="006E0B6F">
      <w:pPr>
        <w:pStyle w:val="ListBullet"/>
        <w:rPr>
          <w:rFonts w:hint="eastAsia"/>
        </w:rPr>
      </w:pPr>
      <w:r>
        <w:t>Capture and analyze CWMP traffic using tcpdump or Wireshark.</w:t>
      </w:r>
    </w:p>
    <w:p w:rsidR="00235369" w:rsidRDefault="006E0B6F">
      <w:pPr>
        <w:pStyle w:val="ListBullet"/>
        <w:rPr>
          <w:rFonts w:hint="eastAsia"/>
        </w:rPr>
      </w:pPr>
      <w:r>
        <w:t>Document failures, troubleshooting steps, observations, and final results.</w:t>
      </w:r>
    </w:p>
    <w:p w:rsidR="00235369" w:rsidRDefault="006E0B6F">
      <w:pPr>
        <w:pStyle w:val="Heading1"/>
      </w:pPr>
      <w:r>
        <w:t>3. Scope of the Project</w:t>
      </w:r>
    </w:p>
    <w:p w:rsidR="00235369" w:rsidRDefault="006E0B6F">
      <w:r>
        <w:t>The scope of this project is limited to laboratory deployment and functional testing of GenieACS as a TR-069 Auto Configuration Server. The project covers local ACS deployment, CPE connectivity, CWMP communication, device discovery, parameter operations, selected remote operations, traffic analysis, and troubleshooting. Production-scale high availability, large-scale ISP deployment, and complete security hardening are outside the primary scope of this laboratory test.</w:t>
      </w:r>
    </w:p>
    <w:p w:rsidR="00B86B25" w:rsidRDefault="00B86B25">
      <w:pPr>
        <w:rPr>
          <w:rFonts w:hint="eastAsia"/>
        </w:rPr>
      </w:pPr>
    </w:p>
    <w:p w:rsidR="00235369" w:rsidRDefault="006E0B6F">
      <w:pPr>
        <w:pStyle w:val="Heading1"/>
      </w:pPr>
      <w:r>
        <w:lastRenderedPageBreak/>
        <w:t>4. Lab Environment</w:t>
      </w:r>
    </w:p>
    <w:tbl>
      <w:tblPr>
        <w:tblStyle w:val="TableGrid"/>
        <w:tblW w:w="9648" w:type="dxa"/>
        <w:jc w:val="center"/>
        <w:tblLook w:val="04A0" w:firstRow="1" w:lastRow="0" w:firstColumn="1" w:lastColumn="0" w:noHBand="0" w:noVBand="1"/>
      </w:tblPr>
      <w:tblGrid>
        <w:gridCol w:w="3216"/>
        <w:gridCol w:w="3216"/>
        <w:gridCol w:w="3216"/>
      </w:tblGrid>
      <w:tr w:rsidR="003E5C8F" w:rsidTr="003E5C8F">
        <w:trPr>
          <w:jc w:val="center"/>
        </w:trPr>
        <w:tc>
          <w:tcPr>
            <w:tcW w:w="3216" w:type="dxa"/>
          </w:tcPr>
          <w:p w:rsidR="003E5C8F" w:rsidRDefault="003E5C8F" w:rsidP="003E5C8F">
            <w:pPr>
              <w:rPr>
                <w:rFonts w:hint="eastAsia"/>
              </w:rPr>
            </w:pPr>
            <w:r>
              <w:t>Component</w:t>
            </w:r>
          </w:p>
        </w:tc>
        <w:tc>
          <w:tcPr>
            <w:tcW w:w="3216" w:type="dxa"/>
          </w:tcPr>
          <w:p w:rsidR="003E5C8F" w:rsidRDefault="003E5C8F" w:rsidP="003E5C8F">
            <w:pPr>
              <w:rPr>
                <w:rFonts w:hint="eastAsia"/>
              </w:rPr>
            </w:pPr>
            <w:r>
              <w:t>Details</w:t>
            </w:r>
          </w:p>
        </w:tc>
        <w:tc>
          <w:tcPr>
            <w:tcW w:w="3216" w:type="dxa"/>
          </w:tcPr>
          <w:p w:rsidR="003E5C8F" w:rsidRDefault="003E5C8F" w:rsidP="003E5C8F">
            <w:pPr>
              <w:rPr>
                <w:rFonts w:hint="eastAsia"/>
              </w:rPr>
            </w:pPr>
            <w:r>
              <w:rPr>
                <w:sz w:val="18"/>
              </w:rPr>
              <w:t>Actual Value</w:t>
            </w:r>
          </w:p>
        </w:tc>
      </w:tr>
      <w:tr w:rsidR="003E5C8F" w:rsidTr="003E5C8F">
        <w:trPr>
          <w:jc w:val="center"/>
        </w:trPr>
        <w:tc>
          <w:tcPr>
            <w:tcW w:w="3216" w:type="dxa"/>
            <w:vAlign w:val="center"/>
          </w:tcPr>
          <w:p w:rsidR="003E5C8F" w:rsidRDefault="003E5C8F" w:rsidP="003E5C8F">
            <w:pPr>
              <w:rPr>
                <w:rFonts w:hint="eastAsia"/>
              </w:rPr>
            </w:pPr>
            <w:r>
              <w:t>ACS</w:t>
            </w:r>
          </w:p>
        </w:tc>
        <w:tc>
          <w:tcPr>
            <w:tcW w:w="3216" w:type="dxa"/>
            <w:vAlign w:val="center"/>
          </w:tcPr>
          <w:p w:rsidR="003E5C8F" w:rsidRDefault="003E5C8F" w:rsidP="003E5C8F">
            <w:pPr>
              <w:rPr>
                <w:rFonts w:hint="eastAsia"/>
              </w:rPr>
            </w:pPr>
            <w:r>
              <w:t>GenieACS</w:t>
            </w:r>
          </w:p>
        </w:tc>
        <w:tc>
          <w:tcPr>
            <w:tcW w:w="3216" w:type="dxa"/>
            <w:vAlign w:val="center"/>
          </w:tcPr>
          <w:p w:rsidR="003E5C8F" w:rsidRDefault="003E5C8F" w:rsidP="003E5C8F">
            <w:pPr>
              <w:rPr>
                <w:rFonts w:hint="eastAsia"/>
              </w:rPr>
            </w:pPr>
            <w:proofErr w:type="spellStart"/>
            <w:r>
              <w:rPr>
                <w:sz w:val="18"/>
              </w:rPr>
              <w:t>GenieACS</w:t>
            </w:r>
            <w:proofErr w:type="spellEnd"/>
            <w:r>
              <w:rPr>
                <w:sz w:val="18"/>
              </w:rPr>
              <w:t xml:space="preserve"> 1.2.16</w:t>
            </w:r>
          </w:p>
        </w:tc>
      </w:tr>
      <w:tr w:rsidR="003E5C8F" w:rsidTr="003E5C8F">
        <w:trPr>
          <w:jc w:val="center"/>
        </w:trPr>
        <w:tc>
          <w:tcPr>
            <w:tcW w:w="3216" w:type="dxa"/>
            <w:vAlign w:val="center"/>
          </w:tcPr>
          <w:p w:rsidR="003E5C8F" w:rsidRDefault="003E5C8F" w:rsidP="003E5C8F">
            <w:pPr>
              <w:rPr>
                <w:rFonts w:hint="eastAsia"/>
              </w:rPr>
            </w:pPr>
            <w:r>
              <w:t>Server OS</w:t>
            </w:r>
          </w:p>
        </w:tc>
        <w:tc>
          <w:tcPr>
            <w:tcW w:w="3216" w:type="dxa"/>
            <w:vAlign w:val="center"/>
          </w:tcPr>
          <w:p w:rsidR="003E5C8F" w:rsidRDefault="003E5C8F" w:rsidP="003E5C8F">
            <w:pPr>
              <w:rPr>
                <w:rFonts w:hint="eastAsia"/>
              </w:rPr>
            </w:pPr>
            <w:r>
              <w:t>Ubuntu Server 24.04 LTS</w:t>
            </w:r>
          </w:p>
        </w:tc>
        <w:tc>
          <w:tcPr>
            <w:tcW w:w="3216" w:type="dxa"/>
            <w:vAlign w:val="center"/>
          </w:tcPr>
          <w:p w:rsidR="003E5C8F" w:rsidRDefault="003E5C8F" w:rsidP="003E5C8F">
            <w:pPr>
              <w:rPr>
                <w:rFonts w:hint="eastAsia"/>
              </w:rPr>
            </w:pPr>
            <w:r>
              <w:rPr>
                <w:sz w:val="18"/>
              </w:rPr>
              <w:t>Ubuntu Server 24.04 LTS</w:t>
            </w:r>
          </w:p>
        </w:tc>
      </w:tr>
      <w:tr w:rsidR="003E5C8F" w:rsidTr="003E5C8F">
        <w:trPr>
          <w:jc w:val="center"/>
        </w:trPr>
        <w:tc>
          <w:tcPr>
            <w:tcW w:w="3216" w:type="dxa"/>
            <w:vAlign w:val="center"/>
          </w:tcPr>
          <w:p w:rsidR="003E5C8F" w:rsidRDefault="003E5C8F" w:rsidP="003E5C8F">
            <w:pPr>
              <w:rPr>
                <w:rFonts w:hint="eastAsia"/>
              </w:rPr>
            </w:pPr>
            <w:r>
              <w:t>Database</w:t>
            </w:r>
          </w:p>
        </w:tc>
        <w:tc>
          <w:tcPr>
            <w:tcW w:w="3216" w:type="dxa"/>
            <w:vAlign w:val="center"/>
          </w:tcPr>
          <w:p w:rsidR="003E5C8F" w:rsidRDefault="003E5C8F" w:rsidP="003E5C8F">
            <w:pPr>
              <w:rPr>
                <w:rFonts w:hint="eastAsia"/>
              </w:rPr>
            </w:pPr>
            <w:r>
              <w:t>MongoDB</w:t>
            </w:r>
          </w:p>
        </w:tc>
        <w:tc>
          <w:tcPr>
            <w:tcW w:w="3216" w:type="dxa"/>
            <w:vAlign w:val="center"/>
          </w:tcPr>
          <w:p w:rsidR="003E5C8F" w:rsidRDefault="003E5C8F" w:rsidP="003E5C8F">
            <w:pPr>
              <w:rPr>
                <w:rFonts w:hint="eastAsia"/>
              </w:rPr>
            </w:pPr>
            <w:proofErr w:type="spellStart"/>
            <w:r>
              <w:rPr>
                <w:sz w:val="18"/>
              </w:rPr>
              <w:t>MongoDB</w:t>
            </w:r>
            <w:proofErr w:type="spellEnd"/>
            <w:r>
              <w:rPr>
                <w:sz w:val="18"/>
              </w:rPr>
              <w:t xml:space="preserve"> 8.0.28</w:t>
            </w:r>
          </w:p>
        </w:tc>
      </w:tr>
      <w:tr w:rsidR="003E5C8F" w:rsidTr="003E5C8F">
        <w:trPr>
          <w:jc w:val="center"/>
        </w:trPr>
        <w:tc>
          <w:tcPr>
            <w:tcW w:w="3216" w:type="dxa"/>
            <w:vAlign w:val="center"/>
          </w:tcPr>
          <w:p w:rsidR="003E5C8F" w:rsidRDefault="003E5C8F" w:rsidP="003E5C8F">
            <w:pPr>
              <w:rPr>
                <w:rFonts w:hint="eastAsia"/>
              </w:rPr>
            </w:pPr>
            <w:r>
              <w:t>CPE</w:t>
            </w:r>
          </w:p>
        </w:tc>
        <w:tc>
          <w:tcPr>
            <w:tcW w:w="3216" w:type="dxa"/>
            <w:vAlign w:val="center"/>
          </w:tcPr>
          <w:p w:rsidR="003E5C8F" w:rsidRDefault="003E5C8F" w:rsidP="003E5C8F">
            <w:pPr>
              <w:rPr>
                <w:rFonts w:hint="eastAsia"/>
              </w:rPr>
            </w:pPr>
            <w:r>
              <w:t>TP-Link Router</w:t>
            </w:r>
          </w:p>
        </w:tc>
        <w:tc>
          <w:tcPr>
            <w:tcW w:w="3216" w:type="dxa"/>
            <w:vAlign w:val="center"/>
          </w:tcPr>
          <w:p w:rsidR="003E5C8F" w:rsidRDefault="003E5C8F" w:rsidP="003E5C8F">
            <w:pPr>
              <w:rPr>
                <w:rFonts w:hint="eastAsia"/>
              </w:rPr>
            </w:pPr>
            <w:r>
              <w:rPr>
                <w:sz w:val="18"/>
              </w:rPr>
              <w:t>TP-Link Router</w:t>
            </w:r>
          </w:p>
        </w:tc>
      </w:tr>
      <w:tr w:rsidR="003E5C8F" w:rsidTr="00B86B25">
        <w:trPr>
          <w:trHeight w:val="152"/>
          <w:jc w:val="center"/>
        </w:trPr>
        <w:tc>
          <w:tcPr>
            <w:tcW w:w="3216" w:type="dxa"/>
            <w:vAlign w:val="center"/>
          </w:tcPr>
          <w:p w:rsidR="003E5C8F" w:rsidRDefault="003E5C8F" w:rsidP="003E5C8F">
            <w:pPr>
              <w:rPr>
                <w:rFonts w:hint="eastAsia"/>
              </w:rPr>
            </w:pPr>
            <w:r>
              <w:t>Switch</w:t>
            </w:r>
          </w:p>
        </w:tc>
        <w:tc>
          <w:tcPr>
            <w:tcW w:w="3216" w:type="dxa"/>
            <w:vAlign w:val="center"/>
          </w:tcPr>
          <w:p w:rsidR="003E5C8F" w:rsidRDefault="003E5C8F" w:rsidP="003E5C8F">
            <w:pPr>
              <w:rPr>
                <w:rFonts w:hint="eastAsia"/>
              </w:rPr>
            </w:pPr>
            <w:r>
              <w:t>Ethernet Switch</w:t>
            </w:r>
          </w:p>
        </w:tc>
        <w:tc>
          <w:tcPr>
            <w:tcW w:w="3216" w:type="dxa"/>
            <w:vAlign w:val="center"/>
          </w:tcPr>
          <w:p w:rsidR="003E5C8F" w:rsidRDefault="003E5C8F" w:rsidP="003E5C8F">
            <w:pPr>
              <w:rPr>
                <w:rFonts w:hint="eastAsia"/>
              </w:rPr>
            </w:pPr>
            <w:r>
              <w:rPr>
                <w:sz w:val="18"/>
              </w:rPr>
              <w:t xml:space="preserve">Oracle </w:t>
            </w:r>
            <w:proofErr w:type="spellStart"/>
            <w:r>
              <w:rPr>
                <w:sz w:val="18"/>
              </w:rPr>
              <w:t>VirtualBox</w:t>
            </w:r>
            <w:proofErr w:type="spellEnd"/>
          </w:p>
        </w:tc>
      </w:tr>
      <w:tr w:rsidR="003E5C8F" w:rsidTr="003E5C8F">
        <w:trPr>
          <w:jc w:val="center"/>
        </w:trPr>
        <w:tc>
          <w:tcPr>
            <w:tcW w:w="3216" w:type="dxa"/>
            <w:vAlign w:val="center"/>
          </w:tcPr>
          <w:p w:rsidR="003E5C8F" w:rsidRDefault="003E5C8F" w:rsidP="003E5C8F">
            <w:pPr>
              <w:rPr>
                <w:rFonts w:hint="eastAsia"/>
              </w:rPr>
            </w:pPr>
            <w:r>
              <w:t>Protocol</w:t>
            </w:r>
          </w:p>
        </w:tc>
        <w:tc>
          <w:tcPr>
            <w:tcW w:w="3216" w:type="dxa"/>
            <w:vAlign w:val="center"/>
          </w:tcPr>
          <w:p w:rsidR="003E5C8F" w:rsidRDefault="003E5C8F" w:rsidP="003E5C8F">
            <w:pPr>
              <w:rPr>
                <w:rFonts w:hint="eastAsia"/>
              </w:rPr>
            </w:pPr>
            <w:r>
              <w:t>TR-069 / CWMP</w:t>
            </w:r>
          </w:p>
        </w:tc>
        <w:tc>
          <w:tcPr>
            <w:tcW w:w="3216" w:type="dxa"/>
            <w:vAlign w:val="center"/>
          </w:tcPr>
          <w:p w:rsidR="003E5C8F" w:rsidRDefault="003E5C8F" w:rsidP="003E5C8F">
            <w:pPr>
              <w:rPr>
                <w:rFonts w:hint="eastAsia"/>
              </w:rPr>
            </w:pPr>
            <w:r>
              <w:rPr>
                <w:sz w:val="18"/>
              </w:rPr>
              <w:t>TR-069 / CWMP</w:t>
            </w:r>
          </w:p>
        </w:tc>
      </w:tr>
      <w:tr w:rsidR="003E5C8F" w:rsidTr="003E5C8F">
        <w:trPr>
          <w:jc w:val="center"/>
        </w:trPr>
        <w:tc>
          <w:tcPr>
            <w:tcW w:w="3216" w:type="dxa"/>
            <w:vAlign w:val="center"/>
          </w:tcPr>
          <w:p w:rsidR="003E5C8F" w:rsidRDefault="003E5C8F" w:rsidP="003E5C8F">
            <w:pPr>
              <w:rPr>
                <w:rFonts w:hint="eastAsia"/>
              </w:rPr>
            </w:pPr>
            <w:r>
              <w:t>CWMP Port</w:t>
            </w:r>
          </w:p>
        </w:tc>
        <w:tc>
          <w:tcPr>
            <w:tcW w:w="3216" w:type="dxa"/>
            <w:vAlign w:val="center"/>
          </w:tcPr>
          <w:p w:rsidR="003E5C8F" w:rsidRDefault="003E5C8F" w:rsidP="003E5C8F">
            <w:pPr>
              <w:rPr>
                <w:rFonts w:hint="eastAsia"/>
              </w:rPr>
            </w:pPr>
            <w:r>
              <w:t>ACS endpoint</w:t>
            </w:r>
          </w:p>
        </w:tc>
        <w:tc>
          <w:tcPr>
            <w:tcW w:w="3216" w:type="dxa"/>
            <w:vAlign w:val="center"/>
          </w:tcPr>
          <w:p w:rsidR="003E5C8F" w:rsidRDefault="003E5C8F" w:rsidP="003E5C8F">
            <w:pPr>
              <w:rPr>
                <w:rFonts w:hint="eastAsia"/>
              </w:rPr>
            </w:pPr>
            <w:r>
              <w:rPr>
                <w:sz w:val="18"/>
              </w:rPr>
              <w:t>7547</w:t>
            </w:r>
          </w:p>
        </w:tc>
      </w:tr>
      <w:tr w:rsidR="003E5C8F" w:rsidTr="000329CC">
        <w:trPr>
          <w:jc w:val="center"/>
        </w:trPr>
        <w:tc>
          <w:tcPr>
            <w:tcW w:w="3216" w:type="dxa"/>
            <w:vAlign w:val="center"/>
          </w:tcPr>
          <w:p w:rsidR="003E5C8F" w:rsidRDefault="003E5C8F" w:rsidP="003E5C8F">
            <w:pPr>
              <w:rPr>
                <w:rFonts w:hint="eastAsia"/>
              </w:rPr>
            </w:pPr>
            <w:r>
              <w:t>Web UI Port</w:t>
            </w:r>
          </w:p>
        </w:tc>
        <w:tc>
          <w:tcPr>
            <w:tcW w:w="3216" w:type="dxa"/>
            <w:vAlign w:val="center"/>
          </w:tcPr>
          <w:p w:rsidR="003E5C8F" w:rsidRDefault="003E5C8F" w:rsidP="003E5C8F">
            <w:pPr>
              <w:rPr>
                <w:rFonts w:hint="eastAsia"/>
              </w:rPr>
            </w:pPr>
            <w:r>
              <w:t>GenieACS UI</w:t>
            </w:r>
          </w:p>
        </w:tc>
        <w:tc>
          <w:tcPr>
            <w:tcW w:w="3216" w:type="dxa"/>
            <w:vAlign w:val="center"/>
          </w:tcPr>
          <w:p w:rsidR="003E5C8F" w:rsidRDefault="003E5C8F" w:rsidP="003E5C8F">
            <w:pPr>
              <w:rPr>
                <w:rFonts w:hint="eastAsia"/>
              </w:rPr>
            </w:pPr>
            <w:r>
              <w:rPr>
                <w:sz w:val="18"/>
              </w:rPr>
              <w:t>3000</w:t>
            </w:r>
          </w:p>
        </w:tc>
      </w:tr>
    </w:tbl>
    <w:p w:rsidR="00235369" w:rsidRDefault="006E0B6F">
      <w:pPr>
        <w:pStyle w:val="Heading1"/>
      </w:pPr>
      <w:r>
        <w:t>5. Network Topology</w:t>
      </w:r>
    </w:p>
    <w:p w:rsidR="00203DFB" w:rsidRDefault="00285868" w:rsidP="00203DFB">
      <w:pPr>
        <w:rPr>
          <w:rFonts w:hint="eastAsia"/>
        </w:rPr>
      </w:pPr>
      <w:r>
        <w:t xml:space="preserve">  </w:t>
      </w:r>
      <w:r w:rsidR="00203DFB">
        <w:rPr>
          <w:rFonts w:hint="eastAsia"/>
        </w:rPr>
        <w:t>Internet</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ISP ONU</w:t>
      </w:r>
    </w:p>
    <w:p w:rsidR="00203DFB" w:rsidRDefault="00203DFB" w:rsidP="00203DFB">
      <w:pPr>
        <w:rPr>
          <w:rFonts w:hint="eastAsia"/>
        </w:rPr>
      </w:pPr>
      <w:r>
        <w:rPr>
          <w:rFonts w:hint="eastAsia"/>
        </w:rPr>
        <w:t>192.168.1.1</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 xml:space="preserve">   </w:t>
      </w:r>
      <w:r>
        <w:rPr>
          <w:rFonts w:hint="eastAsia"/>
        </w:rPr>
        <w:t>│</w:t>
      </w:r>
      <w:r>
        <w:rPr>
          <w:rFonts w:hint="eastAsia"/>
        </w:rPr>
        <w:t xml:space="preserve"> Ethernet</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TP-Link Router</w:t>
      </w:r>
    </w:p>
    <w:p w:rsidR="00203DFB" w:rsidRDefault="00203DFB" w:rsidP="00203DFB">
      <w:pPr>
        <w:rPr>
          <w:rFonts w:hint="eastAsia"/>
        </w:rPr>
      </w:pPr>
      <w:r>
        <w:rPr>
          <w:rFonts w:hint="eastAsia"/>
        </w:rPr>
        <w:t>192.168.1.2</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 xml:space="preserve">   </w:t>
      </w:r>
      <w:r>
        <w:rPr>
          <w:rFonts w:hint="eastAsia"/>
        </w:rPr>
        <w:t>│</w:t>
      </w:r>
      <w:r>
        <w:rPr>
          <w:rFonts w:hint="eastAsia"/>
        </w:rPr>
        <w:t xml:space="preserve"> Ethernet</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Ubuntu Server</w:t>
      </w:r>
    </w:p>
    <w:p w:rsidR="00203DFB" w:rsidRDefault="00203DFB" w:rsidP="00203DFB">
      <w:pPr>
        <w:rPr>
          <w:rFonts w:hint="eastAsia"/>
        </w:rPr>
      </w:pPr>
      <w:r>
        <w:rPr>
          <w:rFonts w:hint="eastAsia"/>
        </w:rPr>
        <w:t>192.168.1.75</w:t>
      </w:r>
    </w:p>
    <w:p w:rsidR="00203DFB" w:rsidRDefault="00203DFB" w:rsidP="00203DFB">
      <w:pPr>
        <w:rPr>
          <w:rFonts w:hint="eastAsia"/>
        </w:rPr>
      </w:pPr>
      <w:r>
        <w:rPr>
          <w:rFonts w:hint="eastAsia"/>
        </w:rPr>
        <w:t xml:space="preserve">   </w:t>
      </w:r>
      <w:r>
        <w:rPr>
          <w:rFonts w:hint="eastAsia"/>
        </w:rPr>
        <w:t>│</w:t>
      </w:r>
    </w:p>
    <w:p w:rsidR="00235369" w:rsidRDefault="00203DFB" w:rsidP="00203DFB">
      <w:pPr>
        <w:rPr>
          <w:rFonts w:hint="eastAsia"/>
        </w:rPr>
      </w:pPr>
      <w:proofErr w:type="spellStart"/>
      <w:r>
        <w:rPr>
          <w:rFonts w:hint="eastAsia"/>
        </w:rPr>
        <w:t>GenieACS</w:t>
      </w:r>
      <w:proofErr w:type="spellEnd"/>
    </w:p>
    <w:p w:rsidR="00235369" w:rsidRDefault="006E0B6F">
      <w:pPr>
        <w:pStyle w:val="Heading1"/>
      </w:pPr>
      <w:r>
        <w:t>6. System and Service Verification</w:t>
      </w:r>
    </w:p>
    <w:p w:rsidR="00235369" w:rsidRDefault="006E0B6F">
      <w:r>
        <w:t>Record the commands and actual output used during testing.</w:t>
      </w:r>
    </w:p>
    <w:p w:rsidR="00081FA8" w:rsidRDefault="00081FA8">
      <w:pPr>
        <w:rPr>
          <w:rFonts w:hint="eastAsia"/>
        </w:rPr>
      </w:pPr>
    </w:p>
    <w:p w:rsidR="00235369" w:rsidRDefault="006E0B6F">
      <w:pPr>
        <w:rPr>
          <w:b/>
        </w:rPr>
      </w:pPr>
      <w:proofErr w:type="spellStart"/>
      <w:proofErr w:type="gramStart"/>
      <w:r>
        <w:rPr>
          <w:b/>
        </w:rPr>
        <w:lastRenderedPageBreak/>
        <w:t>ip</w:t>
      </w:r>
      <w:proofErr w:type="spellEnd"/>
      <w:proofErr w:type="gramEnd"/>
      <w:r>
        <w:rPr>
          <w:b/>
        </w:rPr>
        <w:t xml:space="preserve"> </w:t>
      </w:r>
      <w:proofErr w:type="spellStart"/>
      <w:r>
        <w:rPr>
          <w:b/>
        </w:rPr>
        <w:t>addr</w:t>
      </w:r>
      <w:proofErr w:type="spellEnd"/>
    </w:p>
    <w:p w:rsidR="00081FA8" w:rsidRDefault="00820CBB">
      <w:pPr>
        <w:rPr>
          <w:rFonts w:hint="eastAsia"/>
        </w:rPr>
      </w:pPr>
      <w:r>
        <w:rPr>
          <w:rFonts w:hint="eastAsia"/>
          <w:noProof/>
        </w:rPr>
        <w:drawing>
          <wp:inline distT="0" distB="0" distL="0" distR="0">
            <wp:extent cx="6126480" cy="144907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_addr.png"/>
                    <pic:cNvPicPr/>
                  </pic:nvPicPr>
                  <pic:blipFill>
                    <a:blip r:embed="rId6">
                      <a:extLst>
                        <a:ext uri="{28A0092B-C50C-407E-A947-70E740481C1C}">
                          <a14:useLocalDpi xmlns:a14="http://schemas.microsoft.com/office/drawing/2010/main" val="0"/>
                        </a:ext>
                      </a:extLst>
                    </a:blip>
                    <a:stretch>
                      <a:fillRect/>
                    </a:stretch>
                  </pic:blipFill>
                  <pic:spPr>
                    <a:xfrm>
                      <a:off x="0" y="0"/>
                      <a:ext cx="6126480" cy="1449070"/>
                    </a:xfrm>
                    <a:prstGeom prst="rect">
                      <a:avLst/>
                    </a:prstGeom>
                  </pic:spPr>
                </pic:pic>
              </a:graphicData>
            </a:graphic>
          </wp:inline>
        </w:drawing>
      </w:r>
    </w:p>
    <w:p w:rsidR="00235369" w:rsidRDefault="006E0B6F">
      <w:pPr>
        <w:rPr>
          <w:b/>
        </w:rPr>
      </w:pPr>
      <w:proofErr w:type="gramStart"/>
      <w:r>
        <w:rPr>
          <w:b/>
        </w:rPr>
        <w:t>node</w:t>
      </w:r>
      <w:proofErr w:type="gramEnd"/>
      <w:r>
        <w:rPr>
          <w:b/>
        </w:rPr>
        <w:t xml:space="preserve"> </w:t>
      </w:r>
      <w:r w:rsidR="00081FA8">
        <w:rPr>
          <w:b/>
        </w:rPr>
        <w:t>–</w:t>
      </w:r>
      <w:r>
        <w:rPr>
          <w:b/>
        </w:rPr>
        <w:t>version</w:t>
      </w:r>
    </w:p>
    <w:p w:rsidR="00820CBB" w:rsidRDefault="00820CBB">
      <w:pPr>
        <w:rPr>
          <w:b/>
        </w:rPr>
      </w:pPr>
      <w:r>
        <w:rPr>
          <w:b/>
          <w:noProof/>
        </w:rPr>
        <w:drawing>
          <wp:inline distT="0" distB="0" distL="0" distR="0">
            <wp:extent cx="3667637" cy="164805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de_version.png"/>
                    <pic:cNvPicPr/>
                  </pic:nvPicPr>
                  <pic:blipFill>
                    <a:blip r:embed="rId7">
                      <a:extLst>
                        <a:ext uri="{28A0092B-C50C-407E-A947-70E740481C1C}">
                          <a14:useLocalDpi xmlns:a14="http://schemas.microsoft.com/office/drawing/2010/main" val="0"/>
                        </a:ext>
                      </a:extLst>
                    </a:blip>
                    <a:stretch>
                      <a:fillRect/>
                    </a:stretch>
                  </pic:blipFill>
                  <pic:spPr>
                    <a:xfrm>
                      <a:off x="0" y="0"/>
                      <a:ext cx="3667637" cy="1648055"/>
                    </a:xfrm>
                    <a:prstGeom prst="rect">
                      <a:avLst/>
                    </a:prstGeom>
                  </pic:spPr>
                </pic:pic>
              </a:graphicData>
            </a:graphic>
          </wp:inline>
        </w:drawing>
      </w:r>
    </w:p>
    <w:p w:rsidR="00081FA8" w:rsidRDefault="00081FA8">
      <w:pPr>
        <w:rPr>
          <w:rFonts w:hint="eastAsia"/>
        </w:rPr>
      </w:pPr>
    </w:p>
    <w:p w:rsidR="00235369" w:rsidRDefault="006E0B6F">
      <w:pPr>
        <w:rPr>
          <w:b/>
        </w:rPr>
      </w:pPr>
      <w:proofErr w:type="spellStart"/>
      <w:proofErr w:type="gramStart"/>
      <w:r>
        <w:rPr>
          <w:b/>
        </w:rPr>
        <w:t>mongod</w:t>
      </w:r>
      <w:proofErr w:type="spellEnd"/>
      <w:proofErr w:type="gramEnd"/>
      <w:r>
        <w:rPr>
          <w:b/>
        </w:rPr>
        <w:t xml:space="preserve"> </w:t>
      </w:r>
      <w:r w:rsidR="00820CBB">
        <w:rPr>
          <w:b/>
        </w:rPr>
        <w:t>–</w:t>
      </w:r>
      <w:r>
        <w:rPr>
          <w:b/>
        </w:rPr>
        <w:t>version</w:t>
      </w:r>
    </w:p>
    <w:p w:rsidR="00820CBB" w:rsidRDefault="00820CBB">
      <w:pPr>
        <w:rPr>
          <w:rFonts w:hint="eastAsia"/>
        </w:rPr>
      </w:pPr>
      <w:r>
        <w:rPr>
          <w:rFonts w:hint="eastAsia"/>
          <w:noProof/>
        </w:rPr>
        <w:drawing>
          <wp:inline distT="0" distB="0" distL="0" distR="0">
            <wp:extent cx="4972744" cy="21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godb_version.png"/>
                    <pic:cNvPicPr/>
                  </pic:nvPicPr>
                  <pic:blipFill>
                    <a:blip r:embed="rId8">
                      <a:extLst>
                        <a:ext uri="{28A0092B-C50C-407E-A947-70E740481C1C}">
                          <a14:useLocalDpi xmlns:a14="http://schemas.microsoft.com/office/drawing/2010/main" val="0"/>
                        </a:ext>
                      </a:extLst>
                    </a:blip>
                    <a:stretch>
                      <a:fillRect/>
                    </a:stretch>
                  </pic:blipFill>
                  <pic:spPr>
                    <a:xfrm>
                      <a:off x="0" y="0"/>
                      <a:ext cx="4972744" cy="2152950"/>
                    </a:xfrm>
                    <a:prstGeom prst="rect">
                      <a:avLst/>
                    </a:prstGeom>
                  </pic:spPr>
                </pic:pic>
              </a:graphicData>
            </a:graphic>
          </wp:inline>
        </w:drawing>
      </w:r>
    </w:p>
    <w:p w:rsidR="00820CBB" w:rsidRDefault="00820CBB">
      <w:pPr>
        <w:rPr>
          <w:b/>
        </w:rPr>
      </w:pPr>
    </w:p>
    <w:p w:rsidR="00820CBB" w:rsidRDefault="00820CBB">
      <w:pPr>
        <w:rPr>
          <w:b/>
        </w:rPr>
      </w:pPr>
    </w:p>
    <w:p w:rsidR="00820CBB" w:rsidRDefault="00820CBB">
      <w:pPr>
        <w:rPr>
          <w:b/>
        </w:rPr>
      </w:pPr>
    </w:p>
    <w:p w:rsidR="00820CBB" w:rsidRDefault="00820CBB">
      <w:pPr>
        <w:rPr>
          <w:b/>
        </w:rPr>
      </w:pPr>
    </w:p>
    <w:p w:rsidR="00820CBB" w:rsidRDefault="00820CBB">
      <w:pPr>
        <w:rPr>
          <w:b/>
        </w:rPr>
      </w:pPr>
    </w:p>
    <w:p w:rsidR="00820CBB" w:rsidRDefault="00820CBB">
      <w:pPr>
        <w:rPr>
          <w:b/>
        </w:rPr>
      </w:pPr>
    </w:p>
    <w:p w:rsidR="00235369" w:rsidRDefault="006E0B6F">
      <w:pPr>
        <w:rPr>
          <w:b/>
        </w:rPr>
      </w:pPr>
      <w:proofErr w:type="spellStart"/>
      <w:proofErr w:type="gramStart"/>
      <w:r>
        <w:rPr>
          <w:b/>
        </w:rPr>
        <w:lastRenderedPageBreak/>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genieacs-cwmp</w:t>
      </w:r>
      <w:proofErr w:type="spellEnd"/>
    </w:p>
    <w:p w:rsidR="00820CBB" w:rsidRDefault="00820CBB">
      <w:pPr>
        <w:rPr>
          <w:rFonts w:hint="eastAsia"/>
        </w:rPr>
      </w:pPr>
      <w:r>
        <w:rPr>
          <w:rFonts w:hint="eastAsia"/>
          <w:noProof/>
        </w:rPr>
        <w:drawing>
          <wp:inline distT="0" distB="0" distL="0" distR="0">
            <wp:extent cx="6126480" cy="141160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wmp_status.png"/>
                    <pic:cNvPicPr/>
                  </pic:nvPicPr>
                  <pic:blipFill>
                    <a:blip r:embed="rId9">
                      <a:extLst>
                        <a:ext uri="{28A0092B-C50C-407E-A947-70E740481C1C}">
                          <a14:useLocalDpi xmlns:a14="http://schemas.microsoft.com/office/drawing/2010/main" val="0"/>
                        </a:ext>
                      </a:extLst>
                    </a:blip>
                    <a:stretch>
                      <a:fillRect/>
                    </a:stretch>
                  </pic:blipFill>
                  <pic:spPr>
                    <a:xfrm>
                      <a:off x="0" y="0"/>
                      <a:ext cx="6126480" cy="1411605"/>
                    </a:xfrm>
                    <a:prstGeom prst="rect">
                      <a:avLst/>
                    </a:prstGeom>
                  </pic:spPr>
                </pic:pic>
              </a:graphicData>
            </a:graphic>
          </wp:inline>
        </w:drawing>
      </w:r>
    </w:p>
    <w:p w:rsidR="00235369" w:rsidRDefault="006E0B6F">
      <w:pPr>
        <w:rPr>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genieacs-nbi</w:t>
      </w:r>
      <w:proofErr w:type="spellEnd"/>
    </w:p>
    <w:p w:rsidR="00820CBB" w:rsidRDefault="00820CBB">
      <w:pPr>
        <w:rPr>
          <w:rFonts w:hint="eastAsia"/>
        </w:rPr>
      </w:pPr>
      <w:r>
        <w:rPr>
          <w:rFonts w:hint="eastAsia"/>
          <w:noProof/>
        </w:rPr>
        <w:drawing>
          <wp:inline distT="0" distB="0" distL="0" distR="0">
            <wp:extent cx="6126480" cy="138303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bi_status .png"/>
                    <pic:cNvPicPr/>
                  </pic:nvPicPr>
                  <pic:blipFill>
                    <a:blip r:embed="rId10">
                      <a:extLst>
                        <a:ext uri="{28A0092B-C50C-407E-A947-70E740481C1C}">
                          <a14:useLocalDpi xmlns:a14="http://schemas.microsoft.com/office/drawing/2010/main" val="0"/>
                        </a:ext>
                      </a:extLst>
                    </a:blip>
                    <a:stretch>
                      <a:fillRect/>
                    </a:stretch>
                  </pic:blipFill>
                  <pic:spPr>
                    <a:xfrm>
                      <a:off x="0" y="0"/>
                      <a:ext cx="6126480" cy="1383030"/>
                    </a:xfrm>
                    <a:prstGeom prst="rect">
                      <a:avLst/>
                    </a:prstGeom>
                  </pic:spPr>
                </pic:pic>
              </a:graphicData>
            </a:graphic>
          </wp:inline>
        </w:drawing>
      </w:r>
    </w:p>
    <w:p w:rsidR="00235369" w:rsidRDefault="006E0B6F">
      <w:pPr>
        <w:rPr>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genieacs-fs</w:t>
      </w:r>
      <w:proofErr w:type="spellEnd"/>
    </w:p>
    <w:p w:rsidR="00820CBB" w:rsidRDefault="00820CBB">
      <w:pPr>
        <w:rPr>
          <w:rFonts w:hint="eastAsia"/>
        </w:rPr>
      </w:pPr>
      <w:r>
        <w:rPr>
          <w:rFonts w:hint="eastAsia"/>
          <w:noProof/>
        </w:rPr>
        <w:drawing>
          <wp:inline distT="0" distB="0" distL="0" distR="0">
            <wp:extent cx="6126480" cy="13843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s_status.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1384300"/>
                    </a:xfrm>
                    <a:prstGeom prst="rect">
                      <a:avLst/>
                    </a:prstGeom>
                  </pic:spPr>
                </pic:pic>
              </a:graphicData>
            </a:graphic>
          </wp:inline>
        </w:drawing>
      </w:r>
    </w:p>
    <w:p w:rsidR="00235369" w:rsidRDefault="006E0B6F">
      <w:pPr>
        <w:rPr>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genieacs-ui</w:t>
      </w:r>
      <w:proofErr w:type="spellEnd"/>
    </w:p>
    <w:p w:rsidR="00820CBB" w:rsidRDefault="00820CBB">
      <w:pPr>
        <w:rPr>
          <w:rFonts w:hint="eastAsia"/>
        </w:rPr>
      </w:pPr>
      <w:r>
        <w:rPr>
          <w:rFonts w:hint="eastAsia"/>
          <w:noProof/>
        </w:rPr>
        <w:drawing>
          <wp:inline distT="0" distB="0" distL="0" distR="0">
            <wp:extent cx="6126480" cy="1383665"/>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i_status.png"/>
                    <pic:cNvPicPr/>
                  </pic:nvPicPr>
                  <pic:blipFill>
                    <a:blip r:embed="rId12">
                      <a:extLst>
                        <a:ext uri="{28A0092B-C50C-407E-A947-70E740481C1C}">
                          <a14:useLocalDpi xmlns:a14="http://schemas.microsoft.com/office/drawing/2010/main" val="0"/>
                        </a:ext>
                      </a:extLst>
                    </a:blip>
                    <a:stretch>
                      <a:fillRect/>
                    </a:stretch>
                  </pic:blipFill>
                  <pic:spPr>
                    <a:xfrm>
                      <a:off x="0" y="0"/>
                      <a:ext cx="6126480" cy="1383665"/>
                    </a:xfrm>
                    <a:prstGeom prst="rect">
                      <a:avLst/>
                    </a:prstGeom>
                  </pic:spPr>
                </pic:pic>
              </a:graphicData>
            </a:graphic>
          </wp:inline>
        </w:drawing>
      </w:r>
    </w:p>
    <w:p w:rsidR="00235369" w:rsidRDefault="006E0B6F">
      <w:pPr>
        <w:rPr>
          <w:rFonts w:hint="eastAsia"/>
        </w:rPr>
      </w:pPr>
      <w:proofErr w:type="spellStart"/>
      <w:proofErr w:type="gramStart"/>
      <w:r>
        <w:rPr>
          <w:b/>
        </w:rPr>
        <w:lastRenderedPageBreak/>
        <w:t>sudo</w:t>
      </w:r>
      <w:proofErr w:type="spellEnd"/>
      <w:proofErr w:type="gramEnd"/>
      <w:r>
        <w:rPr>
          <w:b/>
        </w:rPr>
        <w:t xml:space="preserve"> </w:t>
      </w:r>
      <w:proofErr w:type="spellStart"/>
      <w:r>
        <w:rPr>
          <w:b/>
        </w:rPr>
        <w:t>ss</w:t>
      </w:r>
      <w:proofErr w:type="spellEnd"/>
      <w:r>
        <w:rPr>
          <w:b/>
        </w:rPr>
        <w:t xml:space="preserve"> </w:t>
      </w:r>
      <w:r w:rsidR="00CA481C">
        <w:rPr>
          <w:b/>
        </w:rPr>
        <w:t>–</w:t>
      </w:r>
      <w:proofErr w:type="spellStart"/>
      <w:r>
        <w:rPr>
          <w:b/>
        </w:rPr>
        <w:t>lntp</w:t>
      </w:r>
      <w:proofErr w:type="spellEnd"/>
      <w:r w:rsidR="00CA481C">
        <w:rPr>
          <w:b/>
        </w:rPr>
        <w:br/>
      </w:r>
      <w:r w:rsidR="00CA481C">
        <w:rPr>
          <w:rFonts w:hint="eastAsia"/>
          <w:noProof/>
        </w:rPr>
        <w:drawing>
          <wp:inline distT="0" distB="0" distL="0" distR="0">
            <wp:extent cx="6126480" cy="87566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p_command.png"/>
                    <pic:cNvPicPr/>
                  </pic:nvPicPr>
                  <pic:blipFill>
                    <a:blip r:embed="rId13">
                      <a:extLst>
                        <a:ext uri="{28A0092B-C50C-407E-A947-70E740481C1C}">
                          <a14:useLocalDpi xmlns:a14="http://schemas.microsoft.com/office/drawing/2010/main" val="0"/>
                        </a:ext>
                      </a:extLst>
                    </a:blip>
                    <a:stretch>
                      <a:fillRect/>
                    </a:stretch>
                  </pic:blipFill>
                  <pic:spPr>
                    <a:xfrm>
                      <a:off x="0" y="0"/>
                      <a:ext cx="6126480" cy="875665"/>
                    </a:xfrm>
                    <a:prstGeom prst="rect">
                      <a:avLst/>
                    </a:prstGeom>
                  </pic:spPr>
                </pic:pic>
              </a:graphicData>
            </a:graphic>
          </wp:inline>
        </w:drawing>
      </w:r>
      <w:r>
        <w:t xml:space="preserve"> </w:t>
      </w:r>
    </w:p>
    <w:p w:rsidR="00235369" w:rsidRDefault="006E0B6F">
      <w:pPr>
        <w:pStyle w:val="Heading1"/>
      </w:pPr>
      <w:r>
        <w:t>7. TP-Link CPE Configuration</w:t>
      </w:r>
    </w:p>
    <w:p w:rsidR="00235369" w:rsidRDefault="006E0B6F">
      <w:pPr>
        <w:rPr>
          <w:rFonts w:hint="eastAsia"/>
        </w:rPr>
      </w:pPr>
      <w:r>
        <w:t>Configure the TP-Link router's TR-069/CWMP settings if the firmware provides a compatible TR-069 client. Record the ACS URL and other non-sensitive settings.</w:t>
      </w:r>
    </w:p>
    <w:tbl>
      <w:tblPr>
        <w:tblStyle w:val="TableGrid"/>
        <w:tblW w:w="0" w:type="auto"/>
        <w:jc w:val="center"/>
        <w:tblLook w:val="04A0" w:firstRow="1" w:lastRow="0" w:firstColumn="1" w:lastColumn="0" w:noHBand="0" w:noVBand="1"/>
      </w:tblPr>
      <w:tblGrid>
        <w:gridCol w:w="4824"/>
        <w:gridCol w:w="4824"/>
      </w:tblGrid>
      <w:tr w:rsidR="00235369">
        <w:trPr>
          <w:jc w:val="center"/>
        </w:trPr>
        <w:tc>
          <w:tcPr>
            <w:tcW w:w="4824" w:type="dxa"/>
          </w:tcPr>
          <w:p w:rsidR="00235369" w:rsidRDefault="006E0B6F">
            <w:pPr>
              <w:rPr>
                <w:rFonts w:hint="eastAsia"/>
              </w:rPr>
            </w:pPr>
            <w:r>
              <w:t>Setting</w:t>
            </w:r>
          </w:p>
        </w:tc>
        <w:tc>
          <w:tcPr>
            <w:tcW w:w="4824" w:type="dxa"/>
          </w:tcPr>
          <w:p w:rsidR="00235369" w:rsidRDefault="006E0B6F">
            <w:pPr>
              <w:rPr>
                <w:rFonts w:hint="eastAsia"/>
              </w:rPr>
            </w:pPr>
            <w:r>
              <w:t>Value</w:t>
            </w:r>
          </w:p>
        </w:tc>
      </w:tr>
      <w:tr w:rsidR="00235369">
        <w:trPr>
          <w:jc w:val="center"/>
        </w:trPr>
        <w:tc>
          <w:tcPr>
            <w:tcW w:w="4824" w:type="dxa"/>
          </w:tcPr>
          <w:p w:rsidR="00235369" w:rsidRDefault="006E0B6F">
            <w:pPr>
              <w:rPr>
                <w:rFonts w:hint="eastAsia"/>
              </w:rPr>
            </w:pPr>
            <w:r>
              <w:t>TR-069/CWMP</w:t>
            </w:r>
          </w:p>
        </w:tc>
        <w:tc>
          <w:tcPr>
            <w:tcW w:w="4824" w:type="dxa"/>
          </w:tcPr>
          <w:p w:rsidR="00235369" w:rsidRDefault="006E0B6F" w:rsidP="006E0B6F">
            <w:pPr>
              <w:rPr>
                <w:rFonts w:hint="eastAsia"/>
              </w:rPr>
            </w:pPr>
            <w:r>
              <w:t xml:space="preserve">Enabled </w:t>
            </w:r>
          </w:p>
        </w:tc>
      </w:tr>
      <w:tr w:rsidR="00235369">
        <w:trPr>
          <w:jc w:val="center"/>
        </w:trPr>
        <w:tc>
          <w:tcPr>
            <w:tcW w:w="4824" w:type="dxa"/>
          </w:tcPr>
          <w:p w:rsidR="00235369" w:rsidRDefault="006E0B6F">
            <w:pPr>
              <w:rPr>
                <w:rFonts w:hint="eastAsia"/>
              </w:rPr>
            </w:pPr>
            <w:r>
              <w:t>ACS URL</w:t>
            </w:r>
          </w:p>
        </w:tc>
        <w:tc>
          <w:tcPr>
            <w:tcW w:w="4824" w:type="dxa"/>
          </w:tcPr>
          <w:p w:rsidR="00235369" w:rsidRDefault="006E0B6F">
            <w:pPr>
              <w:rPr>
                <w:rFonts w:hint="eastAsia"/>
              </w:rPr>
            </w:pPr>
            <w:r w:rsidRPr="006E0B6F">
              <w:rPr>
                <w:rFonts w:hint="eastAsia"/>
              </w:rPr>
              <w:t>http://192.168.1.75:7547</w:t>
            </w:r>
          </w:p>
        </w:tc>
      </w:tr>
      <w:tr w:rsidR="00235369">
        <w:trPr>
          <w:jc w:val="center"/>
        </w:trPr>
        <w:tc>
          <w:tcPr>
            <w:tcW w:w="4824" w:type="dxa"/>
          </w:tcPr>
          <w:p w:rsidR="00235369" w:rsidRDefault="006E0B6F">
            <w:pPr>
              <w:rPr>
                <w:rFonts w:hint="eastAsia"/>
              </w:rPr>
            </w:pPr>
            <w:r>
              <w:t>ACS Username</w:t>
            </w:r>
          </w:p>
        </w:tc>
        <w:tc>
          <w:tcPr>
            <w:tcW w:w="4824" w:type="dxa"/>
          </w:tcPr>
          <w:p w:rsidR="00235369" w:rsidRDefault="006E0B6F">
            <w:pPr>
              <w:rPr>
                <w:rFonts w:hint="eastAsia"/>
              </w:rPr>
            </w:pPr>
            <w:r>
              <w:rPr>
                <w:rFonts w:hint="eastAsia"/>
              </w:rPr>
              <w:t>A</w:t>
            </w:r>
            <w:r>
              <w:t>dmin</w:t>
            </w:r>
          </w:p>
        </w:tc>
      </w:tr>
      <w:tr w:rsidR="00235369">
        <w:trPr>
          <w:jc w:val="center"/>
        </w:trPr>
        <w:tc>
          <w:tcPr>
            <w:tcW w:w="4824" w:type="dxa"/>
          </w:tcPr>
          <w:p w:rsidR="00235369" w:rsidRDefault="006E0B6F">
            <w:pPr>
              <w:rPr>
                <w:rFonts w:hint="eastAsia"/>
              </w:rPr>
            </w:pPr>
            <w:r>
              <w:t>ACS Password</w:t>
            </w:r>
          </w:p>
        </w:tc>
        <w:tc>
          <w:tcPr>
            <w:tcW w:w="4824" w:type="dxa"/>
          </w:tcPr>
          <w:p w:rsidR="00235369" w:rsidRDefault="006E0B6F">
            <w:pPr>
              <w:rPr>
                <w:rFonts w:hint="eastAsia"/>
              </w:rPr>
            </w:pPr>
            <w:r>
              <w:rPr>
                <w:rFonts w:hint="eastAsia"/>
              </w:rPr>
              <w:t>A</w:t>
            </w:r>
            <w:r>
              <w:t>dmin</w:t>
            </w:r>
          </w:p>
        </w:tc>
      </w:tr>
      <w:tr w:rsidR="00235369">
        <w:trPr>
          <w:jc w:val="center"/>
        </w:trPr>
        <w:tc>
          <w:tcPr>
            <w:tcW w:w="4824" w:type="dxa"/>
          </w:tcPr>
          <w:p w:rsidR="00235369" w:rsidRDefault="006E0B6F">
            <w:pPr>
              <w:rPr>
                <w:rFonts w:hint="eastAsia"/>
              </w:rPr>
            </w:pPr>
            <w:r>
              <w:t>Periodic Inform</w:t>
            </w:r>
          </w:p>
        </w:tc>
        <w:tc>
          <w:tcPr>
            <w:tcW w:w="4824" w:type="dxa"/>
          </w:tcPr>
          <w:p w:rsidR="00235369" w:rsidRDefault="006E0B6F">
            <w:pPr>
              <w:rPr>
                <w:rFonts w:hint="eastAsia"/>
              </w:rPr>
            </w:pPr>
            <w:r>
              <w:t>300s</w:t>
            </w:r>
          </w:p>
        </w:tc>
      </w:tr>
    </w:tbl>
    <w:p w:rsidR="00235369" w:rsidRDefault="00235369">
      <w:pPr>
        <w:rPr>
          <w:rFonts w:hint="eastAsia"/>
        </w:rPr>
      </w:pPr>
    </w:p>
    <w:p w:rsidR="00235369" w:rsidRDefault="006E0B6F">
      <w:pPr>
        <w:pStyle w:val="Heading1"/>
      </w:pPr>
      <w:r>
        <w:t>8. Testing Methodology</w:t>
      </w:r>
    </w:p>
    <w:p w:rsidR="00235369" w:rsidRDefault="006E0B6F">
      <w:pPr>
        <w:rPr>
          <w:rFonts w:hint="eastAsia"/>
        </w:rPr>
      </w:pPr>
      <w:r>
        <w:t>Testing is performed in stages. First, IP connectivity between the ACS and CPE is verified. Next, GenieACS services and the CWMP endpoint are checked. The CPE is then configured with the ACS URL and triggered to establish a CWMP session. After the device appears in GenieACS, supported parameters and operations are tested. Finally, CWMP traffic is captured to correlate the application-level behavior with network-level traffic.</w:t>
      </w:r>
    </w:p>
    <w:p w:rsidR="00235369" w:rsidRDefault="006E0B6F">
      <w:pPr>
        <w:pStyle w:val="Heading1"/>
      </w:pPr>
      <w:r>
        <w:t>9. Test Cases</w:t>
      </w:r>
    </w:p>
    <w:p w:rsidR="00A944B4" w:rsidRPr="00A944B4" w:rsidRDefault="00A944B4" w:rsidP="00A944B4">
      <w:pPr>
        <w:rPr>
          <w:b/>
        </w:rPr>
      </w:pPr>
      <w:r w:rsidRPr="00A944B4">
        <w:rPr>
          <w:b/>
        </w:rPr>
        <w:t>TC-001 Network connectivity</w:t>
      </w:r>
    </w:p>
    <w:p w:rsidR="00A944B4" w:rsidRDefault="00A944B4" w:rsidP="00A944B4">
      <w:proofErr w:type="gramStart"/>
      <w:r w:rsidRPr="00A944B4">
        <w:rPr>
          <w:b/>
        </w:rPr>
        <w:t>Objective</w:t>
      </w:r>
      <w:r>
        <w:t xml:space="preserve"> :</w:t>
      </w:r>
      <w:proofErr w:type="gramEnd"/>
      <w:r>
        <w:t xml:space="preserve"> Verify CPE reach ACS</w:t>
      </w:r>
    </w:p>
    <w:p w:rsidR="00A944B4" w:rsidRDefault="00A944B4" w:rsidP="00A944B4">
      <w:proofErr w:type="gramStart"/>
      <w:r w:rsidRPr="00A944B4">
        <w:rPr>
          <w:b/>
        </w:rPr>
        <w:t>Status</w:t>
      </w:r>
      <w:r>
        <w:t xml:space="preserve"> :</w:t>
      </w:r>
      <w:proofErr w:type="gramEnd"/>
      <w:r>
        <w:t xml:space="preserve"> pass</w:t>
      </w:r>
    </w:p>
    <w:p w:rsidR="000C468F" w:rsidRPr="00A944B4" w:rsidRDefault="000C468F" w:rsidP="000C468F">
      <w:pPr>
        <w:rPr>
          <w:b/>
        </w:rPr>
      </w:pPr>
      <w:r w:rsidRPr="00A944B4">
        <w:rPr>
          <w:b/>
        </w:rPr>
        <w:t xml:space="preserve">Evidence </w:t>
      </w:r>
    </w:p>
    <w:p w:rsidR="00A944B4" w:rsidRDefault="00A944B4" w:rsidP="00A944B4"/>
    <w:p w:rsidR="000C468F" w:rsidRDefault="000C468F" w:rsidP="00A944B4">
      <w:r>
        <w:rPr>
          <w:noProof/>
        </w:rPr>
        <w:drawing>
          <wp:inline distT="0" distB="0" distL="0" distR="0">
            <wp:extent cx="5525271" cy="16956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nction_tp_link.png"/>
                    <pic:cNvPicPr/>
                  </pic:nvPicPr>
                  <pic:blipFill>
                    <a:blip r:embed="rId14">
                      <a:extLst>
                        <a:ext uri="{28A0092B-C50C-407E-A947-70E740481C1C}">
                          <a14:useLocalDpi xmlns:a14="http://schemas.microsoft.com/office/drawing/2010/main" val="0"/>
                        </a:ext>
                      </a:extLst>
                    </a:blip>
                    <a:stretch>
                      <a:fillRect/>
                    </a:stretch>
                  </pic:blipFill>
                  <pic:spPr>
                    <a:xfrm>
                      <a:off x="0" y="0"/>
                      <a:ext cx="5525271" cy="1695687"/>
                    </a:xfrm>
                    <a:prstGeom prst="rect">
                      <a:avLst/>
                    </a:prstGeom>
                  </pic:spPr>
                </pic:pic>
              </a:graphicData>
            </a:graphic>
          </wp:inline>
        </w:drawing>
      </w:r>
    </w:p>
    <w:p w:rsidR="00A944B4" w:rsidRPr="000C468F" w:rsidRDefault="00A944B4" w:rsidP="00A944B4">
      <w:r w:rsidRPr="00A944B4">
        <w:rPr>
          <w:b/>
        </w:rPr>
        <w:lastRenderedPageBreak/>
        <w:t>TC-00</w:t>
      </w:r>
      <w:r w:rsidR="000C468F">
        <w:rPr>
          <w:b/>
        </w:rPr>
        <w:t>2</w:t>
      </w:r>
      <w:r w:rsidRPr="00A944B4">
        <w:rPr>
          <w:b/>
        </w:rPr>
        <w:t xml:space="preserve"> CWMP Port Verification</w:t>
      </w:r>
    </w:p>
    <w:p w:rsidR="00A944B4" w:rsidRDefault="00A944B4" w:rsidP="00A944B4">
      <w:proofErr w:type="gramStart"/>
      <w:r w:rsidRPr="00A944B4">
        <w:rPr>
          <w:b/>
        </w:rPr>
        <w:t>Objective</w:t>
      </w:r>
      <w:r>
        <w:t xml:space="preserve"> :</w:t>
      </w:r>
      <w:proofErr w:type="gramEnd"/>
      <w:r>
        <w:t xml:space="preserve"> Verify ACS is listening on TCP 7547</w:t>
      </w:r>
    </w:p>
    <w:p w:rsidR="00A944B4" w:rsidRDefault="00A944B4" w:rsidP="00A944B4">
      <w:proofErr w:type="gramStart"/>
      <w:r w:rsidRPr="00A944B4">
        <w:rPr>
          <w:b/>
        </w:rPr>
        <w:t>Status</w:t>
      </w:r>
      <w:r>
        <w:t xml:space="preserve"> :</w:t>
      </w:r>
      <w:proofErr w:type="gramEnd"/>
      <w:r>
        <w:t xml:space="preserve"> pass</w:t>
      </w:r>
    </w:p>
    <w:p w:rsidR="00A944B4" w:rsidRPr="00A944B4" w:rsidRDefault="00A944B4" w:rsidP="00A944B4">
      <w:pPr>
        <w:rPr>
          <w:b/>
        </w:rPr>
      </w:pPr>
      <w:r w:rsidRPr="00A944B4">
        <w:rPr>
          <w:b/>
        </w:rPr>
        <w:t xml:space="preserve">Evidence </w:t>
      </w:r>
    </w:p>
    <w:p w:rsidR="00A944B4" w:rsidRDefault="00A944B4" w:rsidP="00A944B4">
      <w:r>
        <w:rPr>
          <w:noProof/>
        </w:rPr>
        <w:drawing>
          <wp:inline distT="0" distB="0" distL="0" distR="0">
            <wp:extent cx="6126480" cy="44069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547_listenport.png"/>
                    <pic:cNvPicPr/>
                  </pic:nvPicPr>
                  <pic:blipFill>
                    <a:blip r:embed="rId15">
                      <a:extLst>
                        <a:ext uri="{28A0092B-C50C-407E-A947-70E740481C1C}">
                          <a14:useLocalDpi xmlns:a14="http://schemas.microsoft.com/office/drawing/2010/main" val="0"/>
                        </a:ext>
                      </a:extLst>
                    </a:blip>
                    <a:stretch>
                      <a:fillRect/>
                    </a:stretch>
                  </pic:blipFill>
                  <pic:spPr>
                    <a:xfrm>
                      <a:off x="0" y="0"/>
                      <a:ext cx="6126480" cy="440690"/>
                    </a:xfrm>
                    <a:prstGeom prst="rect">
                      <a:avLst/>
                    </a:prstGeom>
                  </pic:spPr>
                </pic:pic>
              </a:graphicData>
            </a:graphic>
          </wp:inline>
        </w:drawing>
      </w:r>
    </w:p>
    <w:p w:rsidR="000C468F" w:rsidRPr="000C468F" w:rsidRDefault="000C468F" w:rsidP="000C468F">
      <w:pPr>
        <w:rPr>
          <w:b/>
        </w:rPr>
      </w:pPr>
      <w:r w:rsidRPr="00A944B4">
        <w:rPr>
          <w:b/>
        </w:rPr>
        <w:t>TC-00</w:t>
      </w:r>
      <w:r>
        <w:rPr>
          <w:b/>
        </w:rPr>
        <w:t>3</w:t>
      </w:r>
      <w:r w:rsidRPr="00A944B4">
        <w:rPr>
          <w:b/>
        </w:rPr>
        <w:t xml:space="preserve"> </w:t>
      </w:r>
      <w:r w:rsidRPr="000C468F">
        <w:rPr>
          <w:b/>
        </w:rPr>
        <w:t>CPE Registration</w:t>
      </w:r>
    </w:p>
    <w:p w:rsidR="000C468F" w:rsidRDefault="000C468F" w:rsidP="000C468F">
      <w:proofErr w:type="gramStart"/>
      <w:r w:rsidRPr="00A944B4">
        <w:rPr>
          <w:b/>
        </w:rPr>
        <w:t>Objective</w:t>
      </w:r>
      <w:r>
        <w:t xml:space="preserve"> :</w:t>
      </w:r>
      <w:proofErr w:type="gramEnd"/>
      <w:r>
        <w:t xml:space="preserve"> Verify CPE appears in </w:t>
      </w:r>
      <w:proofErr w:type="spellStart"/>
      <w:r>
        <w:t>GenieACS</w:t>
      </w:r>
      <w:proofErr w:type="spellEnd"/>
    </w:p>
    <w:p w:rsidR="000C468F" w:rsidRDefault="000C468F" w:rsidP="000C468F">
      <w:proofErr w:type="gramStart"/>
      <w:r w:rsidRPr="00A944B4">
        <w:rPr>
          <w:b/>
        </w:rPr>
        <w:t>Status</w:t>
      </w:r>
      <w:r>
        <w:t xml:space="preserve"> :</w:t>
      </w:r>
      <w:proofErr w:type="gramEnd"/>
      <w:r>
        <w:t xml:space="preserve"> pass</w:t>
      </w:r>
    </w:p>
    <w:p w:rsidR="000C468F" w:rsidRPr="000C468F" w:rsidRDefault="000C468F" w:rsidP="00A944B4">
      <w:pPr>
        <w:rPr>
          <w:b/>
        </w:rPr>
      </w:pPr>
      <w:r>
        <w:rPr>
          <w:b/>
        </w:rPr>
        <w:t xml:space="preserve">Evidence </w:t>
      </w:r>
    </w:p>
    <w:p w:rsidR="000C468F" w:rsidRDefault="000C468F" w:rsidP="00A944B4">
      <w:r>
        <w:rPr>
          <w:noProof/>
        </w:rPr>
        <w:drawing>
          <wp:inline distT="0" distB="0" distL="0" distR="0" wp14:anchorId="63DC320D" wp14:editId="1178FBBC">
            <wp:extent cx="6126480" cy="34353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vices - GenieACS - Google Chrome 8_11_2026 6_16_53 AM.png"/>
                    <pic:cNvPicPr/>
                  </pic:nvPicPr>
                  <pic:blipFill>
                    <a:blip r:embed="rId16">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p w:rsidR="000C468F" w:rsidRPr="000C468F" w:rsidRDefault="000C468F" w:rsidP="000C468F">
      <w:pPr>
        <w:rPr>
          <w:b/>
        </w:rPr>
      </w:pPr>
      <w:r w:rsidRPr="00A944B4">
        <w:rPr>
          <w:b/>
        </w:rPr>
        <w:t>TC-00</w:t>
      </w:r>
      <w:r>
        <w:rPr>
          <w:b/>
        </w:rPr>
        <w:t>4</w:t>
      </w:r>
      <w:r w:rsidRPr="00A944B4">
        <w:rPr>
          <w:b/>
        </w:rPr>
        <w:t xml:space="preserve"> </w:t>
      </w:r>
      <w:r w:rsidRPr="000C468F">
        <w:rPr>
          <w:b/>
        </w:rPr>
        <w:t>Device Discovery</w:t>
      </w:r>
    </w:p>
    <w:p w:rsidR="000C468F" w:rsidRDefault="000C468F" w:rsidP="000C468F">
      <w:proofErr w:type="gramStart"/>
      <w:r w:rsidRPr="00A944B4">
        <w:rPr>
          <w:b/>
        </w:rPr>
        <w:t>Objective</w:t>
      </w:r>
      <w:r>
        <w:t xml:space="preserve"> :</w:t>
      </w:r>
      <w:proofErr w:type="gramEnd"/>
      <w:r>
        <w:t xml:space="preserve"> Verify device information is retrieved</w:t>
      </w:r>
    </w:p>
    <w:p w:rsidR="000C468F" w:rsidRDefault="000C468F" w:rsidP="000C468F">
      <w:proofErr w:type="gramStart"/>
      <w:r w:rsidRPr="00A944B4">
        <w:rPr>
          <w:b/>
        </w:rPr>
        <w:t>Status</w:t>
      </w:r>
      <w:r>
        <w:t xml:space="preserve"> :</w:t>
      </w:r>
      <w:proofErr w:type="gramEnd"/>
      <w:r>
        <w:t xml:space="preserve"> pass</w:t>
      </w:r>
    </w:p>
    <w:p w:rsidR="000C468F" w:rsidRDefault="000C468F" w:rsidP="000C468F">
      <w:pPr>
        <w:rPr>
          <w:b/>
        </w:rPr>
      </w:pPr>
      <w:r>
        <w:rPr>
          <w:b/>
        </w:rPr>
        <w:t xml:space="preserve">Evidence </w:t>
      </w:r>
    </w:p>
    <w:p w:rsidR="000C468F" w:rsidRPr="000C468F" w:rsidRDefault="000C468F" w:rsidP="000C468F">
      <w:pPr>
        <w:rPr>
          <w:b/>
        </w:rPr>
      </w:pPr>
      <w:r>
        <w:rPr>
          <w:b/>
          <w:noProof/>
        </w:rPr>
        <w:lastRenderedPageBreak/>
        <w:drawing>
          <wp:inline distT="0" distB="0" distL="0" distR="0">
            <wp:extent cx="6126480" cy="34353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vices - GenieACS - Google Chrome 8_11_2026 6_18_44 AM.png"/>
                    <pic:cNvPicPr/>
                  </pic:nvPicPr>
                  <pic:blipFill>
                    <a:blip r:embed="rId17">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p w:rsidR="000C468F" w:rsidRPr="000C468F" w:rsidRDefault="000C468F" w:rsidP="000C468F">
      <w:pPr>
        <w:rPr>
          <w:b/>
        </w:rPr>
      </w:pPr>
      <w:r w:rsidRPr="00A944B4">
        <w:rPr>
          <w:b/>
        </w:rPr>
        <w:t>TC-00</w:t>
      </w:r>
      <w:r>
        <w:rPr>
          <w:b/>
        </w:rPr>
        <w:t>5</w:t>
      </w:r>
      <w:r w:rsidRPr="00A944B4">
        <w:rPr>
          <w:b/>
        </w:rPr>
        <w:t xml:space="preserve"> </w:t>
      </w:r>
      <w:r w:rsidRPr="000C468F">
        <w:rPr>
          <w:b/>
        </w:rPr>
        <w:t>Parameter Read</w:t>
      </w:r>
    </w:p>
    <w:p w:rsidR="000C468F" w:rsidRDefault="000C468F" w:rsidP="000C468F">
      <w:proofErr w:type="gramStart"/>
      <w:r w:rsidRPr="00A944B4">
        <w:rPr>
          <w:b/>
        </w:rPr>
        <w:t>Objective</w:t>
      </w:r>
      <w:r>
        <w:t xml:space="preserve"> :</w:t>
      </w:r>
      <w:proofErr w:type="gramEnd"/>
      <w:r>
        <w:t xml:space="preserve"> Read supported device parameters</w:t>
      </w:r>
    </w:p>
    <w:p w:rsidR="000C468F" w:rsidRDefault="000C468F" w:rsidP="000C468F">
      <w:proofErr w:type="gramStart"/>
      <w:r w:rsidRPr="00A944B4">
        <w:rPr>
          <w:b/>
        </w:rPr>
        <w:t>Status</w:t>
      </w:r>
      <w:r>
        <w:t xml:space="preserve"> :</w:t>
      </w:r>
      <w:proofErr w:type="gramEnd"/>
      <w:r>
        <w:t xml:space="preserve"> pass</w:t>
      </w:r>
    </w:p>
    <w:p w:rsidR="000329CC" w:rsidRDefault="000C468F" w:rsidP="000C468F">
      <w:pPr>
        <w:rPr>
          <w:b/>
        </w:rPr>
      </w:pPr>
      <w:r>
        <w:rPr>
          <w:b/>
        </w:rPr>
        <w:t>Evidence</w:t>
      </w:r>
    </w:p>
    <w:p w:rsidR="00B232DF" w:rsidRDefault="00B232DF" w:rsidP="000C468F">
      <w:pPr>
        <w:rPr>
          <w:b/>
        </w:rPr>
      </w:pPr>
      <w:r>
        <w:rPr>
          <w:b/>
          <w:noProof/>
        </w:rPr>
        <w:drawing>
          <wp:inline distT="0" distB="0" distL="0" distR="0">
            <wp:extent cx="6126480" cy="137668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RAMETERS.png"/>
                    <pic:cNvPicPr/>
                  </pic:nvPicPr>
                  <pic:blipFill>
                    <a:blip r:embed="rId18">
                      <a:extLst>
                        <a:ext uri="{28A0092B-C50C-407E-A947-70E740481C1C}">
                          <a14:useLocalDpi xmlns:a14="http://schemas.microsoft.com/office/drawing/2010/main" val="0"/>
                        </a:ext>
                      </a:extLst>
                    </a:blip>
                    <a:stretch>
                      <a:fillRect/>
                    </a:stretch>
                  </pic:blipFill>
                  <pic:spPr>
                    <a:xfrm>
                      <a:off x="0" y="0"/>
                      <a:ext cx="6126480" cy="1376680"/>
                    </a:xfrm>
                    <a:prstGeom prst="rect">
                      <a:avLst/>
                    </a:prstGeom>
                  </pic:spPr>
                </pic:pic>
              </a:graphicData>
            </a:graphic>
          </wp:inline>
        </w:drawing>
      </w:r>
    </w:p>
    <w:p w:rsidR="000329CC" w:rsidRPr="000329CC" w:rsidRDefault="000329CC" w:rsidP="000C468F">
      <w:r>
        <w:rPr>
          <w:rFonts w:hint="eastAsia"/>
        </w:rPr>
        <w:t>H</w:t>
      </w:r>
      <w:r>
        <w:t>ere</w:t>
      </w:r>
      <w:r w:rsidR="00B232DF">
        <w:t xml:space="preserve"> parameter we can use for gathering more information of CPE.</w:t>
      </w:r>
    </w:p>
    <w:tbl>
      <w:tblPr>
        <w:tblW w:w="11240" w:type="dxa"/>
        <w:tblInd w:w="108" w:type="dxa"/>
        <w:tblLook w:val="04A0" w:firstRow="1" w:lastRow="0" w:firstColumn="1" w:lastColumn="0" w:noHBand="0" w:noVBand="1"/>
      </w:tblPr>
      <w:tblGrid>
        <w:gridCol w:w="11240"/>
      </w:tblGrid>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r w:rsidRPr="000329CC">
              <w:rPr>
                <w:rFonts w:ascii="Calibri" w:eastAsia="Times New Roman" w:hAnsi="Calibri" w:cs="Calibri"/>
                <w:color w:val="000000"/>
                <w:sz w:val="22"/>
              </w:rPr>
              <w:t>DeviceID.ID</w:t>
            </w:r>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DeviceID.Manufacturer</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DeviceID.OUI</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DeviceID.ProductClass</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DeviceID.SerialNumber</w:t>
            </w:r>
            <w:proofErr w:type="spellEnd"/>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Pr="000C468F" w:rsidRDefault="000C6185" w:rsidP="000C6185">
            <w:pPr>
              <w:rPr>
                <w:b/>
              </w:rPr>
            </w:pPr>
            <w:r w:rsidRPr="00A944B4">
              <w:rPr>
                <w:b/>
              </w:rPr>
              <w:t>TC-00</w:t>
            </w:r>
            <w:r>
              <w:rPr>
                <w:b/>
              </w:rPr>
              <w:t>6</w:t>
            </w:r>
            <w:r w:rsidRPr="00A944B4">
              <w:rPr>
                <w:b/>
              </w:rPr>
              <w:t xml:space="preserve"> </w:t>
            </w:r>
            <w:r>
              <w:rPr>
                <w:b/>
              </w:rPr>
              <w:t>Parameter Write</w:t>
            </w:r>
          </w:p>
          <w:p w:rsidR="000C6185" w:rsidRDefault="000C6185" w:rsidP="000C6185">
            <w:pPr>
              <w:rPr>
                <w:b/>
              </w:rPr>
            </w:pPr>
            <w:r w:rsidRPr="00A944B4">
              <w:rPr>
                <w:b/>
              </w:rPr>
              <w:t>Objective</w:t>
            </w:r>
            <w:r>
              <w:rPr>
                <w:b/>
              </w:rPr>
              <w:t xml:space="preserve"> :</w:t>
            </w:r>
            <w:r>
              <w:t xml:space="preserve"> Modify a supported writable parameter</w:t>
            </w:r>
            <w:r w:rsidRPr="00A944B4">
              <w:rPr>
                <w:b/>
              </w:rPr>
              <w:t xml:space="preserve"> </w:t>
            </w:r>
          </w:p>
          <w:p w:rsidR="000C6185" w:rsidRDefault="000C6185" w:rsidP="000C6185">
            <w:r w:rsidRPr="00A944B4">
              <w:rPr>
                <w:b/>
              </w:rPr>
              <w:t>Status</w:t>
            </w:r>
            <w:r>
              <w:t xml:space="preserve"> : pass</w:t>
            </w:r>
          </w:p>
          <w:p w:rsidR="000C6185" w:rsidRDefault="000C6185" w:rsidP="000C6185">
            <w:pPr>
              <w:rPr>
                <w:b/>
              </w:rPr>
            </w:pPr>
            <w:r>
              <w:rPr>
                <w:b/>
              </w:rPr>
              <w:t>Evidence</w:t>
            </w:r>
          </w:p>
          <w:p w:rsidR="000C6185" w:rsidRDefault="000C6185" w:rsidP="000C6185">
            <w:pPr>
              <w:rPr>
                <w:b/>
              </w:rPr>
            </w:pPr>
            <w:bookmarkStart w:id="0" w:name="_GoBack"/>
            <w:bookmarkEnd w:id="0"/>
          </w:p>
          <w:p w:rsidR="000C6185" w:rsidRDefault="000C6185" w:rsidP="000329CC">
            <w:pPr>
              <w:spacing w:after="0" w:line="240" w:lineRule="auto"/>
              <w:rPr>
                <w:rFonts w:ascii="Calibri" w:eastAsia="Times New Roman" w:hAnsi="Calibri" w:cs="Calibri"/>
                <w:color w:val="000000"/>
                <w:sz w:val="22"/>
              </w:rPr>
            </w:pPr>
          </w:p>
          <w:p w:rsidR="000C6185" w:rsidRPr="000329CC" w:rsidRDefault="000C6185" w:rsidP="000329CC">
            <w:pPr>
              <w:spacing w:after="0" w:line="240" w:lineRule="auto"/>
              <w:rPr>
                <w:rFonts w:ascii="Calibri" w:eastAsia="Times New Roman" w:hAnsi="Calibri" w:cs="Calibri"/>
                <w:color w:val="000000"/>
                <w:sz w:val="22"/>
              </w:rPr>
            </w:pPr>
          </w:p>
        </w:tc>
      </w:tr>
    </w:tbl>
    <w:p w:rsidR="000329CC" w:rsidRDefault="000329CC" w:rsidP="000C468F">
      <w:pPr>
        <w:rPr>
          <w:b/>
        </w:rPr>
      </w:pPr>
    </w:p>
    <w:p w:rsidR="000C468F" w:rsidRPr="00A944B4" w:rsidRDefault="000C468F" w:rsidP="000C468F"/>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235369">
        <w:trPr>
          <w:jc w:val="center"/>
        </w:trPr>
        <w:tc>
          <w:tcPr>
            <w:tcW w:w="1608" w:type="dxa"/>
          </w:tcPr>
          <w:p w:rsidR="00235369" w:rsidRDefault="006E0B6F">
            <w:pPr>
              <w:rPr>
                <w:rFonts w:hint="eastAsia"/>
              </w:rPr>
            </w:pPr>
            <w:r>
              <w:t>TC-006</w:t>
            </w:r>
          </w:p>
        </w:tc>
        <w:tc>
          <w:tcPr>
            <w:tcW w:w="1608" w:type="dxa"/>
          </w:tcPr>
          <w:p w:rsidR="00235369" w:rsidRDefault="006E0B6F">
            <w:pPr>
              <w:rPr>
                <w:rFonts w:hint="eastAsia"/>
              </w:rPr>
            </w:pPr>
            <w:r>
              <w:t>Parameter Write</w:t>
            </w:r>
          </w:p>
        </w:tc>
        <w:tc>
          <w:tcPr>
            <w:tcW w:w="1608" w:type="dxa"/>
          </w:tcPr>
          <w:p w:rsidR="00235369" w:rsidRDefault="006E0B6F">
            <w:pPr>
              <w:rPr>
                <w:rFonts w:hint="eastAsia"/>
              </w:rPr>
            </w:pPr>
            <w:r>
              <w:t>Modify a supported writable parameter</w:t>
            </w:r>
          </w:p>
        </w:tc>
        <w:tc>
          <w:tcPr>
            <w:tcW w:w="1608" w:type="dxa"/>
          </w:tcPr>
          <w:p w:rsidR="00235369" w:rsidRDefault="006E0B6F">
            <w:pPr>
              <w:rPr>
                <w:rFonts w:hint="eastAsia"/>
              </w:rPr>
            </w:pPr>
            <w:r>
              <w:t>[FILL]</w:t>
            </w:r>
          </w:p>
        </w:tc>
        <w:tc>
          <w:tcPr>
            <w:tcW w:w="1608" w:type="dxa"/>
          </w:tcPr>
          <w:p w:rsidR="00235369" w:rsidRDefault="006E0B6F">
            <w:pPr>
              <w:rPr>
                <w:rFonts w:hint="eastAsia"/>
              </w:rPr>
            </w:pPr>
            <w:r>
              <w:t>[FILL]</w:t>
            </w:r>
          </w:p>
        </w:tc>
        <w:tc>
          <w:tcPr>
            <w:tcW w:w="1608" w:type="dxa"/>
          </w:tcPr>
          <w:p w:rsidR="00235369" w:rsidRDefault="006E0B6F">
            <w:pPr>
              <w:rPr>
                <w:rFonts w:hint="eastAsia"/>
              </w:rPr>
            </w:pPr>
            <w:r>
              <w:t>[PASS/FAIL]</w:t>
            </w:r>
          </w:p>
        </w:tc>
      </w:tr>
      <w:tr w:rsidR="00235369">
        <w:trPr>
          <w:jc w:val="center"/>
        </w:trPr>
        <w:tc>
          <w:tcPr>
            <w:tcW w:w="1608" w:type="dxa"/>
          </w:tcPr>
          <w:p w:rsidR="00235369" w:rsidRDefault="006E0B6F">
            <w:pPr>
              <w:rPr>
                <w:rFonts w:hint="eastAsia"/>
              </w:rPr>
            </w:pPr>
            <w:r>
              <w:t>TC-007</w:t>
            </w:r>
          </w:p>
        </w:tc>
        <w:tc>
          <w:tcPr>
            <w:tcW w:w="1608" w:type="dxa"/>
          </w:tcPr>
          <w:p w:rsidR="00235369" w:rsidRDefault="006E0B6F">
            <w:pPr>
              <w:rPr>
                <w:rFonts w:hint="eastAsia"/>
              </w:rPr>
            </w:pPr>
            <w:r>
              <w:t>Periodic Inform</w:t>
            </w:r>
          </w:p>
        </w:tc>
        <w:tc>
          <w:tcPr>
            <w:tcW w:w="1608" w:type="dxa"/>
          </w:tcPr>
          <w:p w:rsidR="00235369" w:rsidRDefault="006E0B6F">
            <w:pPr>
              <w:rPr>
                <w:rFonts w:hint="eastAsia"/>
              </w:rPr>
            </w:pPr>
            <w:r>
              <w:t>Verify periodic CPE communication</w:t>
            </w:r>
          </w:p>
        </w:tc>
        <w:tc>
          <w:tcPr>
            <w:tcW w:w="1608" w:type="dxa"/>
          </w:tcPr>
          <w:p w:rsidR="00235369" w:rsidRDefault="006E0B6F">
            <w:pPr>
              <w:rPr>
                <w:rFonts w:hint="eastAsia"/>
              </w:rPr>
            </w:pPr>
            <w:r>
              <w:t>[FILL]</w:t>
            </w:r>
          </w:p>
        </w:tc>
        <w:tc>
          <w:tcPr>
            <w:tcW w:w="1608" w:type="dxa"/>
          </w:tcPr>
          <w:p w:rsidR="00235369" w:rsidRDefault="006E0B6F">
            <w:pPr>
              <w:rPr>
                <w:rFonts w:hint="eastAsia"/>
              </w:rPr>
            </w:pPr>
            <w:r>
              <w:t>[FILL]</w:t>
            </w:r>
          </w:p>
        </w:tc>
        <w:tc>
          <w:tcPr>
            <w:tcW w:w="1608" w:type="dxa"/>
          </w:tcPr>
          <w:p w:rsidR="00235369" w:rsidRDefault="006E0B6F">
            <w:pPr>
              <w:rPr>
                <w:rFonts w:hint="eastAsia"/>
              </w:rPr>
            </w:pPr>
            <w:r>
              <w:t>[PASS/FAIL]</w:t>
            </w:r>
          </w:p>
        </w:tc>
      </w:tr>
      <w:tr w:rsidR="00235369">
        <w:trPr>
          <w:jc w:val="center"/>
        </w:trPr>
        <w:tc>
          <w:tcPr>
            <w:tcW w:w="1608" w:type="dxa"/>
          </w:tcPr>
          <w:p w:rsidR="00235369" w:rsidRDefault="006E0B6F">
            <w:pPr>
              <w:rPr>
                <w:rFonts w:hint="eastAsia"/>
              </w:rPr>
            </w:pPr>
            <w:r>
              <w:t>TC-008</w:t>
            </w:r>
          </w:p>
        </w:tc>
        <w:tc>
          <w:tcPr>
            <w:tcW w:w="1608" w:type="dxa"/>
          </w:tcPr>
          <w:p w:rsidR="00235369" w:rsidRDefault="006E0B6F">
            <w:pPr>
              <w:rPr>
                <w:rFonts w:hint="eastAsia"/>
              </w:rPr>
            </w:pPr>
            <w:r>
              <w:t>Remote Reboot</w:t>
            </w:r>
          </w:p>
        </w:tc>
        <w:tc>
          <w:tcPr>
            <w:tcW w:w="1608" w:type="dxa"/>
          </w:tcPr>
          <w:p w:rsidR="00235369" w:rsidRDefault="006E0B6F">
            <w:pPr>
              <w:rPr>
                <w:rFonts w:hint="eastAsia"/>
              </w:rPr>
            </w:pPr>
            <w:r>
              <w:t>Verify supported reboot operation</w:t>
            </w:r>
          </w:p>
        </w:tc>
        <w:tc>
          <w:tcPr>
            <w:tcW w:w="1608" w:type="dxa"/>
          </w:tcPr>
          <w:p w:rsidR="00235369" w:rsidRDefault="006E0B6F">
            <w:pPr>
              <w:rPr>
                <w:rFonts w:hint="eastAsia"/>
              </w:rPr>
            </w:pPr>
            <w:r>
              <w:t>[FILL]</w:t>
            </w:r>
          </w:p>
        </w:tc>
        <w:tc>
          <w:tcPr>
            <w:tcW w:w="1608" w:type="dxa"/>
          </w:tcPr>
          <w:p w:rsidR="00235369" w:rsidRDefault="006E0B6F">
            <w:pPr>
              <w:rPr>
                <w:rFonts w:hint="eastAsia"/>
              </w:rPr>
            </w:pPr>
            <w:r>
              <w:t>[FILL]</w:t>
            </w:r>
          </w:p>
        </w:tc>
        <w:tc>
          <w:tcPr>
            <w:tcW w:w="1608" w:type="dxa"/>
          </w:tcPr>
          <w:p w:rsidR="00235369" w:rsidRDefault="006E0B6F">
            <w:pPr>
              <w:rPr>
                <w:rFonts w:hint="eastAsia"/>
              </w:rPr>
            </w:pPr>
            <w:r>
              <w:t>[PASS/FAIL]</w:t>
            </w:r>
          </w:p>
        </w:tc>
      </w:tr>
      <w:tr w:rsidR="00235369">
        <w:trPr>
          <w:jc w:val="center"/>
        </w:trPr>
        <w:tc>
          <w:tcPr>
            <w:tcW w:w="1608" w:type="dxa"/>
          </w:tcPr>
          <w:p w:rsidR="00235369" w:rsidRDefault="006E0B6F">
            <w:pPr>
              <w:rPr>
                <w:rFonts w:hint="eastAsia"/>
              </w:rPr>
            </w:pPr>
            <w:r>
              <w:t>TC-009</w:t>
            </w:r>
          </w:p>
        </w:tc>
        <w:tc>
          <w:tcPr>
            <w:tcW w:w="1608" w:type="dxa"/>
          </w:tcPr>
          <w:p w:rsidR="00235369" w:rsidRDefault="006E0B6F">
            <w:pPr>
              <w:rPr>
                <w:rFonts w:hint="eastAsia"/>
              </w:rPr>
            </w:pPr>
            <w:r>
              <w:t>Packet Capture</w:t>
            </w:r>
          </w:p>
        </w:tc>
        <w:tc>
          <w:tcPr>
            <w:tcW w:w="1608" w:type="dxa"/>
          </w:tcPr>
          <w:p w:rsidR="00235369" w:rsidRDefault="006E0B6F">
            <w:pPr>
              <w:rPr>
                <w:rFonts w:hint="eastAsia"/>
              </w:rPr>
            </w:pPr>
            <w:r>
              <w:t>Observe CWMP traffic on TCP 7547</w:t>
            </w:r>
          </w:p>
        </w:tc>
        <w:tc>
          <w:tcPr>
            <w:tcW w:w="1608" w:type="dxa"/>
          </w:tcPr>
          <w:p w:rsidR="00235369" w:rsidRDefault="006E0B6F">
            <w:pPr>
              <w:rPr>
                <w:rFonts w:hint="eastAsia"/>
              </w:rPr>
            </w:pPr>
            <w:r>
              <w:t>[FILL]</w:t>
            </w:r>
          </w:p>
        </w:tc>
        <w:tc>
          <w:tcPr>
            <w:tcW w:w="1608" w:type="dxa"/>
          </w:tcPr>
          <w:p w:rsidR="00235369" w:rsidRDefault="006E0B6F">
            <w:pPr>
              <w:rPr>
                <w:rFonts w:hint="eastAsia"/>
              </w:rPr>
            </w:pPr>
            <w:r>
              <w:t>[FILL]</w:t>
            </w:r>
          </w:p>
        </w:tc>
        <w:tc>
          <w:tcPr>
            <w:tcW w:w="1608" w:type="dxa"/>
          </w:tcPr>
          <w:p w:rsidR="00235369" w:rsidRDefault="006E0B6F">
            <w:pPr>
              <w:rPr>
                <w:rFonts w:hint="eastAsia"/>
              </w:rPr>
            </w:pPr>
            <w:r>
              <w:t>[PASS/FAIL]</w:t>
            </w:r>
          </w:p>
        </w:tc>
      </w:tr>
    </w:tbl>
    <w:p w:rsidR="00235369" w:rsidRDefault="006E0B6F">
      <w:pPr>
        <w:pStyle w:val="Heading1"/>
      </w:pPr>
      <w:r>
        <w:t>10. Packet Capture and Analysis</w:t>
      </w:r>
    </w:p>
    <w:p w:rsidR="00235369" w:rsidRDefault="006E0B6F">
      <w:pPr>
        <w:rPr>
          <w:rFonts w:hint="eastAsia"/>
        </w:rPr>
      </w:pPr>
      <w:r>
        <w:t>Use tcpdump or Wireshark to verify that the CPE and ACS exchange traffic. Example capture filter: tcp.port == 7547. Record the timestamp, source IP, destination IP, TCP connection, and relevant CWMP messages observed.</w:t>
      </w:r>
    </w:p>
    <w:p w:rsidR="00235369" w:rsidRDefault="006E0B6F">
      <w:pPr>
        <w:rPr>
          <w:rFonts w:hint="eastAsia"/>
        </w:rPr>
      </w:pPr>
      <w:r>
        <w:rPr>
          <w:b/>
        </w:rPr>
        <w:t xml:space="preserve">Command: </w:t>
      </w:r>
      <w:r>
        <w:t>sudo tcpdump -ni any port 7547</w:t>
      </w:r>
    </w:p>
    <w:p w:rsidR="00235369" w:rsidRDefault="006E0B6F">
      <w:pPr>
        <w:rPr>
          <w:rFonts w:hint="eastAsia"/>
        </w:rPr>
      </w:pPr>
      <w:r>
        <w:t>Evidence / Screenshot: [INSERT WIRESHARK/TCPDUMP SCREENSHOT]</w:t>
      </w:r>
    </w:p>
    <w:p w:rsidR="00235369" w:rsidRDefault="006E0B6F">
      <w:pPr>
        <w:rPr>
          <w:rFonts w:hint="eastAsia"/>
        </w:rPr>
      </w:pPr>
      <w:r>
        <w:t>Observation: [FILL AFTER TESTING]</w:t>
      </w:r>
    </w:p>
    <w:p w:rsidR="00235369" w:rsidRDefault="006E0B6F">
      <w:pPr>
        <w:pStyle w:val="Heading1"/>
      </w:pPr>
      <w:r>
        <w:t>11. Troubleshooting Log</w:t>
      </w:r>
    </w:p>
    <w:tbl>
      <w:tblPr>
        <w:tblStyle w:val="TableGrid"/>
        <w:tblW w:w="0" w:type="auto"/>
        <w:tblLook w:val="04A0" w:firstRow="1" w:lastRow="0" w:firstColumn="1" w:lastColumn="0" w:noHBand="0" w:noVBand="1"/>
      </w:tblPr>
      <w:tblGrid>
        <w:gridCol w:w="2412"/>
        <w:gridCol w:w="2412"/>
        <w:gridCol w:w="2412"/>
        <w:gridCol w:w="2412"/>
      </w:tblGrid>
      <w:tr w:rsidR="00235369">
        <w:tc>
          <w:tcPr>
            <w:tcW w:w="2412" w:type="dxa"/>
          </w:tcPr>
          <w:p w:rsidR="00235369" w:rsidRDefault="006E0B6F">
            <w:pPr>
              <w:rPr>
                <w:rFonts w:hint="eastAsia"/>
              </w:rPr>
            </w:pPr>
            <w:r>
              <w:t>Issue</w:t>
            </w:r>
          </w:p>
        </w:tc>
        <w:tc>
          <w:tcPr>
            <w:tcW w:w="2412" w:type="dxa"/>
          </w:tcPr>
          <w:p w:rsidR="00235369" w:rsidRDefault="006E0B6F">
            <w:pPr>
              <w:rPr>
                <w:rFonts w:hint="eastAsia"/>
              </w:rPr>
            </w:pPr>
            <w:r>
              <w:t>Investigation</w:t>
            </w:r>
          </w:p>
        </w:tc>
        <w:tc>
          <w:tcPr>
            <w:tcW w:w="2412" w:type="dxa"/>
          </w:tcPr>
          <w:p w:rsidR="00235369" w:rsidRDefault="006E0B6F">
            <w:pPr>
              <w:rPr>
                <w:rFonts w:hint="eastAsia"/>
              </w:rPr>
            </w:pPr>
            <w:r>
              <w:t>Solution</w:t>
            </w:r>
          </w:p>
        </w:tc>
        <w:tc>
          <w:tcPr>
            <w:tcW w:w="2412" w:type="dxa"/>
          </w:tcPr>
          <w:p w:rsidR="00235369" w:rsidRDefault="006E0B6F">
            <w:pPr>
              <w:rPr>
                <w:rFonts w:hint="eastAsia"/>
              </w:rPr>
            </w:pPr>
            <w:r>
              <w:t>Result</w:t>
            </w:r>
          </w:p>
        </w:tc>
      </w:tr>
      <w:tr w:rsidR="00235369">
        <w:tc>
          <w:tcPr>
            <w:tcW w:w="2412" w:type="dxa"/>
          </w:tcPr>
          <w:p w:rsidR="00235369" w:rsidRDefault="006E0B6F">
            <w:pPr>
              <w:rPr>
                <w:rFonts w:hint="eastAsia"/>
              </w:rPr>
            </w:pPr>
            <w:r>
              <w:t>[Issue 1]</w:t>
            </w:r>
          </w:p>
        </w:tc>
        <w:tc>
          <w:tcPr>
            <w:tcW w:w="2412" w:type="dxa"/>
          </w:tcPr>
          <w:p w:rsidR="00235369" w:rsidRDefault="006E0B6F">
            <w:pPr>
              <w:rPr>
                <w:rFonts w:hint="eastAsia"/>
              </w:rPr>
            </w:pPr>
            <w:r>
              <w:t>[What you checked]</w:t>
            </w:r>
          </w:p>
        </w:tc>
        <w:tc>
          <w:tcPr>
            <w:tcW w:w="2412" w:type="dxa"/>
          </w:tcPr>
          <w:p w:rsidR="00235369" w:rsidRDefault="006E0B6F">
            <w:pPr>
              <w:rPr>
                <w:rFonts w:hint="eastAsia"/>
              </w:rPr>
            </w:pPr>
            <w:r>
              <w:t>[What you changed]</w:t>
            </w:r>
          </w:p>
        </w:tc>
        <w:tc>
          <w:tcPr>
            <w:tcW w:w="2412" w:type="dxa"/>
          </w:tcPr>
          <w:p w:rsidR="00235369" w:rsidRDefault="006E0B6F">
            <w:pPr>
              <w:rPr>
                <w:rFonts w:hint="eastAsia"/>
              </w:rPr>
            </w:pPr>
            <w:r>
              <w:t>[Resolved/Not Resolved]</w:t>
            </w:r>
          </w:p>
        </w:tc>
      </w:tr>
      <w:tr w:rsidR="00235369">
        <w:tc>
          <w:tcPr>
            <w:tcW w:w="2412" w:type="dxa"/>
          </w:tcPr>
          <w:p w:rsidR="00235369" w:rsidRDefault="006E0B6F">
            <w:pPr>
              <w:rPr>
                <w:rFonts w:hint="eastAsia"/>
              </w:rPr>
            </w:pPr>
            <w:r>
              <w:t>[Issue 2]</w:t>
            </w:r>
          </w:p>
        </w:tc>
        <w:tc>
          <w:tcPr>
            <w:tcW w:w="2412" w:type="dxa"/>
          </w:tcPr>
          <w:p w:rsidR="00235369" w:rsidRDefault="006E0B6F">
            <w:pPr>
              <w:rPr>
                <w:rFonts w:hint="eastAsia"/>
              </w:rPr>
            </w:pPr>
            <w:r>
              <w:t>[What you checked]</w:t>
            </w:r>
          </w:p>
        </w:tc>
        <w:tc>
          <w:tcPr>
            <w:tcW w:w="2412" w:type="dxa"/>
          </w:tcPr>
          <w:p w:rsidR="00235369" w:rsidRDefault="006E0B6F">
            <w:pPr>
              <w:rPr>
                <w:rFonts w:hint="eastAsia"/>
              </w:rPr>
            </w:pPr>
            <w:r>
              <w:t>[What you changed]</w:t>
            </w:r>
          </w:p>
        </w:tc>
        <w:tc>
          <w:tcPr>
            <w:tcW w:w="2412" w:type="dxa"/>
          </w:tcPr>
          <w:p w:rsidR="00235369" w:rsidRDefault="006E0B6F">
            <w:pPr>
              <w:rPr>
                <w:rFonts w:hint="eastAsia"/>
              </w:rPr>
            </w:pPr>
            <w:r>
              <w:t>[Resolved/Not Resolved]</w:t>
            </w:r>
          </w:p>
        </w:tc>
      </w:tr>
    </w:tbl>
    <w:p w:rsidR="00235369" w:rsidRDefault="006E0B6F">
      <w:pPr>
        <w:pStyle w:val="Heading1"/>
      </w:pPr>
      <w:r>
        <w:t>12. Test Summary</w:t>
      </w:r>
    </w:p>
    <w:p w:rsidR="00235369" w:rsidRDefault="006E0B6F">
      <w:pPr>
        <w:rPr>
          <w:rFonts w:hint="eastAsia"/>
        </w:rPr>
      </w:pPr>
      <w:r>
        <w:t>Complete this section only after all planned tests have been performed.</w:t>
      </w:r>
    </w:p>
    <w:tbl>
      <w:tblPr>
        <w:tblStyle w:val="TableGrid"/>
        <w:tblW w:w="0" w:type="auto"/>
        <w:tblLook w:val="04A0" w:firstRow="1" w:lastRow="0" w:firstColumn="1" w:lastColumn="0" w:noHBand="0" w:noVBand="1"/>
      </w:tblPr>
      <w:tblGrid>
        <w:gridCol w:w="3216"/>
        <w:gridCol w:w="3216"/>
        <w:gridCol w:w="3216"/>
      </w:tblGrid>
      <w:tr w:rsidR="00235369">
        <w:tc>
          <w:tcPr>
            <w:tcW w:w="3216" w:type="dxa"/>
          </w:tcPr>
          <w:p w:rsidR="00235369" w:rsidRDefault="006E0B6F">
            <w:pPr>
              <w:rPr>
                <w:rFonts w:hint="eastAsia"/>
              </w:rPr>
            </w:pPr>
            <w:r>
              <w:lastRenderedPageBreak/>
              <w:t>Test ID</w:t>
            </w:r>
          </w:p>
        </w:tc>
        <w:tc>
          <w:tcPr>
            <w:tcW w:w="3216" w:type="dxa"/>
          </w:tcPr>
          <w:p w:rsidR="00235369" w:rsidRDefault="006E0B6F">
            <w:pPr>
              <w:rPr>
                <w:rFonts w:hint="eastAsia"/>
              </w:rPr>
            </w:pPr>
            <w:r>
              <w:t>Description</w:t>
            </w:r>
          </w:p>
        </w:tc>
        <w:tc>
          <w:tcPr>
            <w:tcW w:w="3216" w:type="dxa"/>
          </w:tcPr>
          <w:p w:rsidR="00235369" w:rsidRDefault="006E0B6F">
            <w:pPr>
              <w:rPr>
                <w:rFonts w:hint="eastAsia"/>
              </w:rPr>
            </w:pPr>
            <w:r>
              <w:t>Final Result</w:t>
            </w:r>
          </w:p>
        </w:tc>
      </w:tr>
      <w:tr w:rsidR="00235369">
        <w:tc>
          <w:tcPr>
            <w:tcW w:w="3216" w:type="dxa"/>
          </w:tcPr>
          <w:p w:rsidR="00235369" w:rsidRDefault="006E0B6F">
            <w:pPr>
              <w:rPr>
                <w:rFonts w:hint="eastAsia"/>
              </w:rPr>
            </w:pPr>
            <w:r>
              <w:t>TC-001</w:t>
            </w:r>
          </w:p>
        </w:tc>
        <w:tc>
          <w:tcPr>
            <w:tcW w:w="3216" w:type="dxa"/>
          </w:tcPr>
          <w:p w:rsidR="00235369" w:rsidRDefault="006E0B6F">
            <w:pPr>
              <w:rPr>
                <w:rFonts w:hint="eastAsia"/>
              </w:rPr>
            </w:pPr>
            <w:r>
              <w:t>Network Connectivity</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TC-002</w:t>
            </w:r>
          </w:p>
        </w:tc>
        <w:tc>
          <w:tcPr>
            <w:tcW w:w="3216" w:type="dxa"/>
          </w:tcPr>
          <w:p w:rsidR="00235369" w:rsidRDefault="006E0B6F">
            <w:pPr>
              <w:rPr>
                <w:rFonts w:hint="eastAsia"/>
              </w:rPr>
            </w:pPr>
            <w:r>
              <w:t>CWMP Port Verification</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TC-003</w:t>
            </w:r>
          </w:p>
        </w:tc>
        <w:tc>
          <w:tcPr>
            <w:tcW w:w="3216" w:type="dxa"/>
          </w:tcPr>
          <w:p w:rsidR="00235369" w:rsidRDefault="006E0B6F">
            <w:pPr>
              <w:rPr>
                <w:rFonts w:hint="eastAsia"/>
              </w:rPr>
            </w:pPr>
            <w:r>
              <w:t>CPE Registration</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TC-004</w:t>
            </w:r>
          </w:p>
        </w:tc>
        <w:tc>
          <w:tcPr>
            <w:tcW w:w="3216" w:type="dxa"/>
          </w:tcPr>
          <w:p w:rsidR="00235369" w:rsidRDefault="006E0B6F">
            <w:pPr>
              <w:rPr>
                <w:rFonts w:hint="eastAsia"/>
              </w:rPr>
            </w:pPr>
            <w:r>
              <w:t>Device Discovery</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TC-005</w:t>
            </w:r>
          </w:p>
        </w:tc>
        <w:tc>
          <w:tcPr>
            <w:tcW w:w="3216" w:type="dxa"/>
          </w:tcPr>
          <w:p w:rsidR="00235369" w:rsidRDefault="006E0B6F">
            <w:pPr>
              <w:rPr>
                <w:rFonts w:hint="eastAsia"/>
              </w:rPr>
            </w:pPr>
            <w:r>
              <w:t>Parameter Read</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TC-006</w:t>
            </w:r>
          </w:p>
        </w:tc>
        <w:tc>
          <w:tcPr>
            <w:tcW w:w="3216" w:type="dxa"/>
          </w:tcPr>
          <w:p w:rsidR="00235369" w:rsidRDefault="006E0B6F">
            <w:pPr>
              <w:rPr>
                <w:rFonts w:hint="eastAsia"/>
              </w:rPr>
            </w:pPr>
            <w:r>
              <w:t>Parameter Write</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TC-007</w:t>
            </w:r>
          </w:p>
        </w:tc>
        <w:tc>
          <w:tcPr>
            <w:tcW w:w="3216" w:type="dxa"/>
          </w:tcPr>
          <w:p w:rsidR="00235369" w:rsidRDefault="006E0B6F">
            <w:pPr>
              <w:rPr>
                <w:rFonts w:hint="eastAsia"/>
              </w:rPr>
            </w:pPr>
            <w:r>
              <w:t>Periodic Inform</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TC-008</w:t>
            </w:r>
          </w:p>
        </w:tc>
        <w:tc>
          <w:tcPr>
            <w:tcW w:w="3216" w:type="dxa"/>
          </w:tcPr>
          <w:p w:rsidR="00235369" w:rsidRDefault="006E0B6F">
            <w:pPr>
              <w:rPr>
                <w:rFonts w:hint="eastAsia"/>
              </w:rPr>
            </w:pPr>
            <w:r>
              <w:t>Remote Reboot</w:t>
            </w:r>
          </w:p>
        </w:tc>
        <w:tc>
          <w:tcPr>
            <w:tcW w:w="3216" w:type="dxa"/>
          </w:tcPr>
          <w:p w:rsidR="00235369" w:rsidRDefault="006E0B6F">
            <w:pPr>
              <w:rPr>
                <w:rFonts w:hint="eastAsia"/>
              </w:rPr>
            </w:pPr>
            <w:r>
              <w:t>[PASS/FAIL/NOT TESTED]</w:t>
            </w:r>
          </w:p>
        </w:tc>
      </w:tr>
      <w:tr w:rsidR="00235369">
        <w:tc>
          <w:tcPr>
            <w:tcW w:w="3216" w:type="dxa"/>
          </w:tcPr>
          <w:p w:rsidR="00235369" w:rsidRDefault="006E0B6F">
            <w:pPr>
              <w:rPr>
                <w:rFonts w:hint="eastAsia"/>
              </w:rPr>
            </w:pPr>
            <w:r>
              <w:t>TC-009</w:t>
            </w:r>
          </w:p>
        </w:tc>
        <w:tc>
          <w:tcPr>
            <w:tcW w:w="3216" w:type="dxa"/>
          </w:tcPr>
          <w:p w:rsidR="00235369" w:rsidRDefault="006E0B6F">
            <w:pPr>
              <w:rPr>
                <w:rFonts w:hint="eastAsia"/>
              </w:rPr>
            </w:pPr>
            <w:r>
              <w:t>Packet Capture</w:t>
            </w:r>
          </w:p>
        </w:tc>
        <w:tc>
          <w:tcPr>
            <w:tcW w:w="3216" w:type="dxa"/>
          </w:tcPr>
          <w:p w:rsidR="00235369" w:rsidRDefault="006E0B6F">
            <w:pPr>
              <w:rPr>
                <w:rFonts w:hint="eastAsia"/>
              </w:rPr>
            </w:pPr>
            <w:r>
              <w:t>[PASS/FAIL/NOT TESTED]</w:t>
            </w:r>
          </w:p>
        </w:tc>
      </w:tr>
    </w:tbl>
    <w:p w:rsidR="00235369" w:rsidRDefault="006E0B6F">
      <w:pPr>
        <w:pStyle w:val="Heading1"/>
      </w:pPr>
      <w:r>
        <w:t>13. Findings</w:t>
      </w:r>
    </w:p>
    <w:p w:rsidR="00235369" w:rsidRDefault="006E0B6F">
      <w:pPr>
        <w:rPr>
          <w:rFonts w:hint="eastAsia"/>
        </w:rPr>
      </w:pPr>
      <w:r>
        <w:t>[FILL AFTER TESTING]</w:t>
      </w:r>
    </w:p>
    <w:p w:rsidR="00235369" w:rsidRDefault="006E0B6F">
      <w:pPr>
        <w:rPr>
          <w:rFonts w:hint="eastAsia"/>
        </w:rPr>
      </w:pPr>
      <w:r>
        <w:t>Record what was successfully demonstrated, which parameters were supported, which operations were unavailable, and any important limitations of the TP-Link firmware.</w:t>
      </w:r>
    </w:p>
    <w:p w:rsidR="00235369" w:rsidRDefault="006E0B6F">
      <w:pPr>
        <w:pStyle w:val="Heading1"/>
      </w:pPr>
      <w:r>
        <w:t>14. Conclusion</w:t>
      </w:r>
    </w:p>
    <w:p w:rsidR="00235369" w:rsidRDefault="006E0B6F">
      <w:pPr>
        <w:rPr>
          <w:rFonts w:hint="eastAsia"/>
        </w:rPr>
      </w:pPr>
      <w:r>
        <w:t>[FILL AFTER TESTING] Summarize whether GenieACS was successfully deployed, whether CWMP communication was established, which CPE management functions worked, and what was learned from the packet-level analysis.</w:t>
      </w:r>
    </w:p>
    <w:p w:rsidR="00235369" w:rsidRDefault="006E0B6F">
      <w:pPr>
        <w:pStyle w:val="Heading1"/>
      </w:pPr>
      <w:r>
        <w:t>15. Future Scope</w:t>
      </w:r>
    </w:p>
    <w:p w:rsidR="00235369" w:rsidRDefault="006E0B6F">
      <w:pPr>
        <w:pStyle w:val="ListBullet"/>
        <w:rPr>
          <w:rFonts w:hint="eastAsia"/>
        </w:rPr>
      </w:pPr>
      <w:r>
        <w:t>Testing multiple CPE devices simultaneously.</w:t>
      </w:r>
    </w:p>
    <w:p w:rsidR="00235369" w:rsidRDefault="006E0B6F">
      <w:pPr>
        <w:pStyle w:val="ListBullet"/>
        <w:rPr>
          <w:rFonts w:hint="eastAsia"/>
        </w:rPr>
      </w:pPr>
      <w:r>
        <w:t>Automatic provisioning using GenieACS provisions.</w:t>
      </w:r>
    </w:p>
    <w:p w:rsidR="00235369" w:rsidRDefault="006E0B6F">
      <w:pPr>
        <w:pStyle w:val="ListBullet"/>
        <w:rPr>
          <w:rFonts w:hint="eastAsia"/>
        </w:rPr>
      </w:pPr>
      <w:r>
        <w:t>Firmware upgrade testing.</w:t>
      </w:r>
    </w:p>
    <w:p w:rsidR="00235369" w:rsidRDefault="006E0B6F">
      <w:pPr>
        <w:pStyle w:val="ListBullet"/>
        <w:rPr>
          <w:rFonts w:hint="eastAsia"/>
        </w:rPr>
      </w:pPr>
      <w:r>
        <w:t>Integration with an NMS or monitoring system.</w:t>
      </w:r>
    </w:p>
    <w:p w:rsidR="00235369" w:rsidRDefault="006E0B6F">
      <w:pPr>
        <w:pStyle w:val="ListBullet"/>
        <w:rPr>
          <w:rFonts w:hint="eastAsia"/>
        </w:rPr>
      </w:pPr>
      <w:r>
        <w:t>Large-scale CPE management simulation.</w:t>
      </w:r>
    </w:p>
    <w:p w:rsidR="00235369" w:rsidRDefault="006E0B6F">
      <w:pPr>
        <w:pStyle w:val="ListBullet"/>
        <w:rPr>
          <w:rFonts w:hint="eastAsia"/>
        </w:rPr>
      </w:pPr>
      <w:r>
        <w:t>Security hardening and HTTPS deployment.</w:t>
      </w:r>
    </w:p>
    <w:p w:rsidR="00235369" w:rsidRDefault="006E0B6F">
      <w:pPr>
        <w:pStyle w:val="ListBullet"/>
        <w:rPr>
          <w:rFonts w:hint="eastAsia"/>
        </w:rPr>
      </w:pPr>
      <w:r>
        <w:t>Research into TR-369 / USP as a successor technology.</w:t>
      </w:r>
    </w:p>
    <w:p w:rsidR="00235369" w:rsidRDefault="006E0B6F">
      <w:pPr>
        <w:pStyle w:val="Heading1"/>
      </w:pPr>
      <w:r>
        <w:t>16. Evidence Checklist</w:t>
      </w:r>
    </w:p>
    <w:p w:rsidR="00235369" w:rsidRDefault="006E0B6F">
      <w:pPr>
        <w:pStyle w:val="ListBullet"/>
        <w:rPr>
          <w:rFonts w:hint="eastAsia"/>
        </w:rPr>
      </w:pPr>
      <w:r>
        <w:t>GenieACS service status screenshot</w:t>
      </w:r>
    </w:p>
    <w:p w:rsidR="00235369" w:rsidRDefault="006E0B6F">
      <w:pPr>
        <w:pStyle w:val="ListBullet"/>
        <w:rPr>
          <w:rFonts w:hint="eastAsia"/>
        </w:rPr>
      </w:pPr>
      <w:r>
        <w:t>IP configuration screenshot</w:t>
      </w:r>
    </w:p>
    <w:p w:rsidR="00235369" w:rsidRDefault="006E0B6F">
      <w:pPr>
        <w:pStyle w:val="ListBullet"/>
        <w:rPr>
          <w:rFonts w:hint="eastAsia"/>
        </w:rPr>
      </w:pPr>
      <w:r>
        <w:t>Network topology diagram</w:t>
      </w:r>
    </w:p>
    <w:p w:rsidR="00235369" w:rsidRDefault="006E0B6F">
      <w:pPr>
        <w:pStyle w:val="ListBullet"/>
        <w:rPr>
          <w:rFonts w:hint="eastAsia"/>
        </w:rPr>
      </w:pPr>
      <w:r>
        <w:t>TP-Link TR-069 configuration screenshot</w:t>
      </w:r>
    </w:p>
    <w:p w:rsidR="00235369" w:rsidRDefault="006E0B6F">
      <w:pPr>
        <w:pStyle w:val="ListBullet"/>
        <w:rPr>
          <w:rFonts w:hint="eastAsia"/>
        </w:rPr>
      </w:pPr>
      <w:r>
        <w:t>Successful ping screenshot</w:t>
      </w:r>
    </w:p>
    <w:p w:rsidR="00235369" w:rsidRDefault="006E0B6F">
      <w:pPr>
        <w:pStyle w:val="ListBullet"/>
        <w:rPr>
          <w:rFonts w:hint="eastAsia"/>
        </w:rPr>
      </w:pPr>
      <w:r>
        <w:t>GenieACS Devices page screenshot</w:t>
      </w:r>
    </w:p>
    <w:p w:rsidR="00235369" w:rsidRDefault="006E0B6F">
      <w:pPr>
        <w:pStyle w:val="ListBullet"/>
        <w:rPr>
          <w:rFonts w:hint="eastAsia"/>
        </w:rPr>
      </w:pPr>
      <w:r>
        <w:t>Parameter read screenshot</w:t>
      </w:r>
    </w:p>
    <w:p w:rsidR="00235369" w:rsidRDefault="006E0B6F">
      <w:pPr>
        <w:pStyle w:val="ListBullet"/>
        <w:rPr>
          <w:rFonts w:hint="eastAsia"/>
        </w:rPr>
      </w:pPr>
      <w:r>
        <w:t>Parameter write screenshot</w:t>
      </w:r>
    </w:p>
    <w:p w:rsidR="00235369" w:rsidRDefault="006E0B6F">
      <w:pPr>
        <w:pStyle w:val="ListBullet"/>
        <w:rPr>
          <w:rFonts w:hint="eastAsia"/>
        </w:rPr>
      </w:pPr>
      <w:r>
        <w:t>Reboot test evidence</w:t>
      </w:r>
    </w:p>
    <w:p w:rsidR="00235369" w:rsidRDefault="006E0B6F">
      <w:pPr>
        <w:pStyle w:val="ListBullet"/>
        <w:rPr>
          <w:rFonts w:hint="eastAsia"/>
        </w:rPr>
      </w:pPr>
      <w:r>
        <w:t>tcpdump/Wireshark capture</w:t>
      </w:r>
    </w:p>
    <w:p w:rsidR="00235369" w:rsidRDefault="006E0B6F">
      <w:pPr>
        <w:pStyle w:val="ListBullet"/>
        <w:rPr>
          <w:rFonts w:hint="eastAsia"/>
        </w:rPr>
      </w:pPr>
      <w:r>
        <w:t>Troubleshooting evidence</w:t>
      </w:r>
    </w:p>
    <w:p w:rsidR="00235369" w:rsidRDefault="006E0B6F">
      <w:pPr>
        <w:pStyle w:val="ListBullet"/>
        <w:rPr>
          <w:rFonts w:hint="eastAsia"/>
        </w:rPr>
      </w:pPr>
      <w:r>
        <w:lastRenderedPageBreak/>
        <w:t>Final test summary</w:t>
      </w:r>
    </w:p>
    <w:p w:rsidR="00235369" w:rsidRDefault="006E0B6F">
      <w:pPr>
        <w:pStyle w:val="Heading1"/>
      </w:pPr>
      <w:r>
        <w:t>17. Notes for First-Time Testing</w:t>
      </w:r>
    </w:p>
    <w:p w:rsidR="00235369" w:rsidRDefault="006E0B6F">
      <w:pPr>
        <w:rPr>
          <w:rFonts w:hint="eastAsia"/>
        </w:rPr>
      </w:pPr>
      <w:r>
        <w:t>Do not fill results before performing the test. Keep original screenshots and command outputs. Hide passwords, API credentials, public IP addresses, tokens, and other secrets before placing evidence in a GitHub repository. If a test fails, document the failure and root cause instead of changing the result to PASS.</w:t>
      </w:r>
    </w:p>
    <w:sectPr w:rsidR="0023536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9CC"/>
    <w:rsid w:val="00034616"/>
    <w:rsid w:val="0006063C"/>
    <w:rsid w:val="00081FA8"/>
    <w:rsid w:val="000C468F"/>
    <w:rsid w:val="000C6185"/>
    <w:rsid w:val="0015074B"/>
    <w:rsid w:val="00203DFB"/>
    <w:rsid w:val="00235369"/>
    <w:rsid w:val="00285868"/>
    <w:rsid w:val="0029639D"/>
    <w:rsid w:val="00326F90"/>
    <w:rsid w:val="003E5C8F"/>
    <w:rsid w:val="00494AFD"/>
    <w:rsid w:val="006E0B6F"/>
    <w:rsid w:val="00774E0E"/>
    <w:rsid w:val="00820CBB"/>
    <w:rsid w:val="00A944B4"/>
    <w:rsid w:val="00AA1D8D"/>
    <w:rsid w:val="00B232DF"/>
    <w:rsid w:val="00B47730"/>
    <w:rsid w:val="00B86B25"/>
    <w:rsid w:val="00CA481C"/>
    <w:rsid w:val="00CB0664"/>
    <w:rsid w:val="00D37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D00D20D-D06C-4969-9B90-280A7A49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185"/>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446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4B671-888E-47B7-8CC1-3A25342D7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12</cp:revision>
  <dcterms:created xsi:type="dcterms:W3CDTF">2013-12-23T23:15:00Z</dcterms:created>
  <dcterms:modified xsi:type="dcterms:W3CDTF">2026-08-16T19:59:00Z</dcterms:modified>
  <cp:category/>
</cp:coreProperties>
</file>