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8"/>
        <w:tblpPr w:leftFromText="180" w:rightFromText="180" w:vertAnchor="text" w:horzAnchor="margin" w:tblpXSpec="right" w:tblpY="-104"/>
        <w:tblOverlap w:val="never"/>
        <w:tblW w:w="1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44"/>
      </w:tblGrid>
      <w:tr w:rsidR="000D3366" w:rsidTr="000D3366">
        <w:trPr>
          <w:cantSplit/>
          <w:trHeight w:val="1166"/>
          <w:tblHeader/>
        </w:trPr>
        <w:tc>
          <w:tcPr>
            <w:tcW w:w="1944" w:type="dxa"/>
            <w:shd w:val="clear" w:color="auto" w:fill="FFFFFF"/>
            <w:tcMar>
              <w:top w:w="100" w:type="dxa"/>
              <w:left w:w="100" w:type="dxa"/>
              <w:bottom w:w="100" w:type="dxa"/>
              <w:right w:w="100" w:type="dxa"/>
            </w:tcMar>
          </w:tcPr>
          <w:p w:rsidR="000D3366" w:rsidRDefault="000D3366" w:rsidP="000D3366">
            <w:pPr>
              <w:pStyle w:val="Normal1"/>
              <w:spacing w:line="360" w:lineRule="auto"/>
              <w:jc w:val="center"/>
              <w:rPr>
                <w:rFonts w:ascii="Times New Roman" w:eastAsia="Times New Roman" w:hAnsi="Times New Roman" w:cs="Times New Roman"/>
              </w:rPr>
            </w:pPr>
            <w:r>
              <w:rPr>
                <w:rFonts w:ascii="Times New Roman" w:eastAsia="Times New Roman" w:hAnsi="Times New Roman" w:cs="Times New Roman"/>
              </w:rPr>
              <w:t>Mode of Exam</w:t>
            </w:r>
          </w:p>
          <w:p w:rsidR="000D3366" w:rsidRDefault="000D3366" w:rsidP="000D3366">
            <w:pPr>
              <w:pStyle w:val="Normal1"/>
              <w:spacing w:line="360" w:lineRule="auto"/>
              <w:jc w:val="center"/>
              <w:rPr>
                <w:rFonts w:ascii="Times New Roman" w:eastAsia="Times New Roman" w:hAnsi="Times New Roman" w:cs="Times New Roman"/>
                <w:b/>
              </w:rPr>
            </w:pPr>
            <w:r>
              <w:rPr>
                <w:rFonts w:ascii="Times New Roman" w:eastAsia="Times New Roman" w:hAnsi="Times New Roman" w:cs="Times New Roman"/>
                <w:b/>
              </w:rPr>
              <w:t>OFFLINE</w:t>
            </w:r>
          </w:p>
          <w:p w:rsidR="000D3366" w:rsidRDefault="000D3366" w:rsidP="000D3366">
            <w:pPr>
              <w:pStyle w:val="Normal1"/>
              <w:spacing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SET 3 </w:t>
            </w:r>
          </w:p>
        </w:tc>
      </w:tr>
    </w:tbl>
    <w:p w:rsidR="00FD169E" w:rsidRDefault="00FD169E">
      <w:pPr>
        <w:pStyle w:val="Normal1"/>
        <w:ind w:left="-80"/>
        <w:rPr>
          <w:rFonts w:ascii="Times New Roman" w:eastAsia="Times New Roman" w:hAnsi="Times New Roman" w:cs="Times New Roman"/>
          <w:b/>
          <w:sz w:val="20"/>
          <w:szCs w:val="20"/>
        </w:rPr>
      </w:pPr>
    </w:p>
    <w:p w:rsidR="00FD169E" w:rsidRDefault="00FD169E">
      <w:pPr>
        <w:pStyle w:val="Normal1"/>
      </w:pPr>
    </w:p>
    <w:p w:rsidR="00FD169E" w:rsidRDefault="00713303" w:rsidP="00B94D63">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SRM Institute of Science and Technology</w:t>
      </w:r>
    </w:p>
    <w:p w:rsidR="00FD169E" w:rsidRDefault="00713303" w:rsidP="00B94D63">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Faculty of Engineering and Technology</w:t>
      </w:r>
    </w:p>
    <w:p w:rsidR="00FD169E" w:rsidRDefault="00713303" w:rsidP="00B94D63">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School of Computing</w:t>
      </w:r>
    </w:p>
    <w:p w:rsidR="00FD169E" w:rsidRDefault="00713303" w:rsidP="00B94D63">
      <w:pPr>
        <w:pStyle w:val="Normal1"/>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Academic Year:2021-2022  (EVEN)</w:t>
      </w:r>
    </w:p>
    <w:p w:rsidR="00B94D63" w:rsidRDefault="00B94D63" w:rsidP="00B94D63">
      <w:pPr>
        <w:pStyle w:val="Normal1"/>
        <w:jc w:val="center"/>
        <w:rPr>
          <w:rFonts w:ascii="Times New Roman" w:eastAsia="Times New Roman" w:hAnsi="Times New Roman" w:cs="Times New Roman"/>
          <w:b/>
          <w:sz w:val="18"/>
          <w:szCs w:val="18"/>
        </w:rPr>
      </w:pPr>
    </w:p>
    <w:p w:rsidR="00FD169E" w:rsidRDefault="00713303" w:rsidP="000D3366">
      <w:pPr>
        <w:pStyle w:val="Normal1"/>
        <w:rPr>
          <w:rFonts w:ascii="Times New Roman" w:eastAsia="Times New Roman" w:hAnsi="Times New Roman" w:cs="Times New Roman"/>
          <w:b/>
          <w:sz w:val="18"/>
          <w:szCs w:val="18"/>
        </w:rPr>
      </w:pPr>
      <w:r>
        <w:rPr>
          <w:rFonts w:ascii="Times New Roman" w:eastAsia="Times New Roman" w:hAnsi="Times New Roman" w:cs="Times New Roman"/>
          <w:b/>
          <w:sz w:val="18"/>
          <w:szCs w:val="18"/>
        </w:rPr>
        <w:t>Test: CLAT-3</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000D3366">
        <w:rPr>
          <w:rFonts w:ascii="Times New Roman" w:eastAsia="Times New Roman" w:hAnsi="Times New Roman" w:cs="Times New Roman"/>
          <w:sz w:val="18"/>
          <w:szCs w:val="18"/>
        </w:rPr>
        <w:tab/>
      </w:r>
      <w:r w:rsidR="000D3366">
        <w:rPr>
          <w:rFonts w:ascii="Times New Roman" w:eastAsia="Times New Roman" w:hAnsi="Times New Roman" w:cs="Times New Roman"/>
          <w:sz w:val="18"/>
          <w:szCs w:val="18"/>
        </w:rPr>
        <w:tab/>
      </w:r>
      <w:r w:rsidR="000D3366">
        <w:rPr>
          <w:rFonts w:ascii="Times New Roman" w:eastAsia="Times New Roman" w:hAnsi="Times New Roman" w:cs="Times New Roman"/>
          <w:sz w:val="18"/>
          <w:szCs w:val="18"/>
        </w:rPr>
        <w:tab/>
      </w:r>
      <w:r w:rsidR="000D3366">
        <w:rPr>
          <w:rFonts w:ascii="Times New Roman" w:eastAsia="Times New Roman" w:hAnsi="Times New Roman" w:cs="Times New Roman"/>
          <w:sz w:val="18"/>
          <w:szCs w:val="18"/>
        </w:rPr>
        <w:tab/>
      </w:r>
      <w:r w:rsidR="000D3366">
        <w:rPr>
          <w:rFonts w:ascii="Times New Roman" w:eastAsia="Times New Roman" w:hAnsi="Times New Roman" w:cs="Times New Roman"/>
          <w:sz w:val="18"/>
          <w:szCs w:val="18"/>
        </w:rPr>
        <w:tab/>
      </w:r>
      <w:r w:rsidR="000D3366">
        <w:rPr>
          <w:rFonts w:ascii="Times New Roman" w:eastAsia="Times New Roman" w:hAnsi="Times New Roman" w:cs="Times New Roman"/>
          <w:sz w:val="18"/>
          <w:szCs w:val="18"/>
        </w:rPr>
        <w:tab/>
      </w:r>
      <w:r w:rsidR="000D3366">
        <w:rPr>
          <w:rFonts w:ascii="Times New Roman" w:eastAsia="Times New Roman" w:hAnsi="Times New Roman" w:cs="Times New Roman"/>
          <w:sz w:val="18"/>
          <w:szCs w:val="18"/>
        </w:rPr>
        <w:tab/>
      </w:r>
      <w:r>
        <w:rPr>
          <w:rFonts w:ascii="Times New Roman" w:eastAsia="Times New Roman" w:hAnsi="Times New Roman" w:cs="Times New Roman"/>
          <w:b/>
          <w:sz w:val="18"/>
          <w:szCs w:val="18"/>
        </w:rPr>
        <w:t>Date: 28.06.2022</w:t>
      </w:r>
    </w:p>
    <w:p w:rsidR="000D3366" w:rsidRDefault="00713303" w:rsidP="000D3366">
      <w:pPr>
        <w:pStyle w:val="Normal1"/>
        <w:rPr>
          <w:rFonts w:ascii="Times New Roman" w:eastAsia="Times New Roman" w:hAnsi="Times New Roman" w:cs="Times New Roman"/>
          <w:b/>
          <w:sz w:val="18"/>
          <w:szCs w:val="18"/>
        </w:rPr>
      </w:pPr>
      <w:r>
        <w:rPr>
          <w:rFonts w:ascii="Times New Roman" w:eastAsia="Times New Roman" w:hAnsi="Times New Roman" w:cs="Times New Roman"/>
          <w:b/>
          <w:sz w:val="18"/>
          <w:szCs w:val="18"/>
        </w:rPr>
        <w:t>Course Code &amp; Title: 18CSC206J Software Engineering and Project Management</w:t>
      </w:r>
    </w:p>
    <w:p w:rsidR="00FD169E" w:rsidRDefault="00713303" w:rsidP="000D3366">
      <w:pPr>
        <w:pStyle w:val="Normal1"/>
        <w:ind w:left="6480" w:firstLine="720"/>
        <w:rPr>
          <w:rFonts w:ascii="Times New Roman" w:eastAsia="Times New Roman" w:hAnsi="Times New Roman" w:cs="Times New Roman"/>
          <w:sz w:val="18"/>
          <w:szCs w:val="18"/>
        </w:rPr>
      </w:pPr>
      <w:r>
        <w:rPr>
          <w:rFonts w:ascii="Times New Roman" w:eastAsia="Times New Roman" w:hAnsi="Times New Roman" w:cs="Times New Roman"/>
          <w:b/>
          <w:sz w:val="18"/>
          <w:szCs w:val="18"/>
        </w:rPr>
        <w:t>Duration:</w:t>
      </w:r>
      <w:r>
        <w:rPr>
          <w:rFonts w:ascii="Times New Roman" w:eastAsia="Times New Roman" w:hAnsi="Times New Roman" w:cs="Times New Roman"/>
          <w:sz w:val="18"/>
          <w:szCs w:val="18"/>
        </w:rPr>
        <w:t xml:space="preserve"> 100 minutes</w:t>
      </w:r>
    </w:p>
    <w:p w:rsidR="00FD169E" w:rsidRDefault="00713303" w:rsidP="000D3366">
      <w:pPr>
        <w:pStyle w:val="Normal1"/>
        <w:rPr>
          <w:rFonts w:ascii="Times New Roman" w:eastAsia="Times New Roman" w:hAnsi="Times New Roman" w:cs="Times New Roman"/>
          <w:b/>
          <w:sz w:val="18"/>
          <w:szCs w:val="18"/>
        </w:rPr>
      </w:pPr>
      <w:r>
        <w:rPr>
          <w:rFonts w:ascii="Times New Roman" w:eastAsia="Times New Roman" w:hAnsi="Times New Roman" w:cs="Times New Roman"/>
          <w:b/>
          <w:sz w:val="18"/>
          <w:szCs w:val="18"/>
        </w:rPr>
        <w:t>Year &amp; Sem:II / IV</w:t>
      </w:r>
      <w:r>
        <w:rPr>
          <w:rFonts w:ascii="Times New Roman" w:eastAsia="Times New Roman" w:hAnsi="Times New Roman" w:cs="Times New Roman"/>
          <w:sz w:val="18"/>
          <w:szCs w:val="18"/>
        </w:rPr>
        <w:tab/>
      </w:r>
      <w:r w:rsidR="000D3366">
        <w:rPr>
          <w:rFonts w:ascii="Times New Roman" w:eastAsia="Times New Roman" w:hAnsi="Times New Roman" w:cs="Times New Roman"/>
          <w:sz w:val="18"/>
          <w:szCs w:val="18"/>
        </w:rPr>
        <w:tab/>
      </w:r>
      <w:r w:rsidR="000D3366">
        <w:rPr>
          <w:rFonts w:ascii="Times New Roman" w:eastAsia="Times New Roman" w:hAnsi="Times New Roman" w:cs="Times New Roman"/>
          <w:sz w:val="18"/>
          <w:szCs w:val="18"/>
        </w:rPr>
        <w:tab/>
      </w:r>
      <w:r w:rsidR="000D3366">
        <w:rPr>
          <w:rFonts w:ascii="Times New Roman" w:eastAsia="Times New Roman" w:hAnsi="Times New Roman" w:cs="Times New Roman"/>
          <w:sz w:val="18"/>
          <w:szCs w:val="18"/>
        </w:rPr>
        <w:tab/>
      </w:r>
      <w:r w:rsidR="000D3366">
        <w:rPr>
          <w:rFonts w:ascii="Times New Roman" w:eastAsia="Times New Roman" w:hAnsi="Times New Roman" w:cs="Times New Roman"/>
          <w:sz w:val="18"/>
          <w:szCs w:val="18"/>
        </w:rPr>
        <w:tab/>
      </w:r>
      <w:r w:rsidR="000D3366">
        <w:rPr>
          <w:rFonts w:ascii="Times New Roman" w:eastAsia="Times New Roman" w:hAnsi="Times New Roman" w:cs="Times New Roman"/>
          <w:sz w:val="18"/>
          <w:szCs w:val="18"/>
        </w:rPr>
        <w:tab/>
      </w:r>
      <w:r w:rsidR="000D3366">
        <w:rPr>
          <w:rFonts w:ascii="Times New Roman" w:eastAsia="Times New Roman" w:hAnsi="Times New Roman" w:cs="Times New Roman"/>
          <w:sz w:val="18"/>
          <w:szCs w:val="18"/>
        </w:rPr>
        <w:tab/>
      </w:r>
      <w:r w:rsidR="000D3366">
        <w:rPr>
          <w:rFonts w:ascii="Times New Roman" w:eastAsia="Times New Roman" w:hAnsi="Times New Roman" w:cs="Times New Roman"/>
          <w:sz w:val="18"/>
          <w:szCs w:val="18"/>
        </w:rPr>
        <w:tab/>
      </w:r>
      <w:r>
        <w:rPr>
          <w:rFonts w:ascii="Times New Roman" w:eastAsia="Times New Roman" w:hAnsi="Times New Roman" w:cs="Times New Roman"/>
          <w:b/>
          <w:sz w:val="18"/>
          <w:szCs w:val="18"/>
        </w:rPr>
        <w:t>Max. Marks:50</w:t>
      </w:r>
    </w:p>
    <w:tbl>
      <w:tblPr>
        <w:tblpPr w:leftFromText="180" w:rightFromText="180" w:vertAnchor="page" w:horzAnchor="margin" w:tblpY="449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9"/>
        <w:gridCol w:w="1157"/>
        <w:gridCol w:w="630"/>
        <w:gridCol w:w="630"/>
        <w:gridCol w:w="630"/>
        <w:gridCol w:w="630"/>
        <w:gridCol w:w="629"/>
        <w:gridCol w:w="629"/>
        <w:gridCol w:w="629"/>
        <w:gridCol w:w="629"/>
        <w:gridCol w:w="629"/>
        <w:gridCol w:w="583"/>
        <w:gridCol w:w="583"/>
        <w:gridCol w:w="583"/>
      </w:tblGrid>
      <w:tr w:rsidR="000D3366" w:rsidRPr="003E0C4B" w:rsidTr="00342ABE">
        <w:trPr>
          <w:trHeight w:val="620"/>
        </w:trPr>
        <w:tc>
          <w:tcPr>
            <w:tcW w:w="737" w:type="dxa"/>
          </w:tcPr>
          <w:p w:rsidR="000D3366" w:rsidRPr="003E0C4B" w:rsidRDefault="000D3366" w:rsidP="00342ABE">
            <w:pPr>
              <w:spacing w:line="240" w:lineRule="auto"/>
            </w:pPr>
            <w:r w:rsidRPr="003E0C4B">
              <w:t>Sl.No</w:t>
            </w:r>
            <w:r>
              <w:t>.</w:t>
            </w:r>
          </w:p>
        </w:tc>
        <w:tc>
          <w:tcPr>
            <w:tcW w:w="1132" w:type="dxa"/>
          </w:tcPr>
          <w:p w:rsidR="000D3366" w:rsidRPr="003E0C4B" w:rsidRDefault="000D3366" w:rsidP="00342ABE">
            <w:pPr>
              <w:spacing w:line="240" w:lineRule="auto"/>
            </w:pPr>
            <w:r w:rsidRPr="003E0C4B">
              <w:t>Course Outcomes</w:t>
            </w:r>
          </w:p>
        </w:tc>
        <w:tc>
          <w:tcPr>
            <w:tcW w:w="588" w:type="dxa"/>
          </w:tcPr>
          <w:p w:rsidR="000D3366" w:rsidRPr="003E0C4B" w:rsidRDefault="000D3366" w:rsidP="00342ABE">
            <w:pPr>
              <w:spacing w:line="240" w:lineRule="auto"/>
            </w:pPr>
            <w:r w:rsidRPr="003E0C4B">
              <w:t>PO1</w:t>
            </w:r>
          </w:p>
        </w:tc>
        <w:tc>
          <w:tcPr>
            <w:tcW w:w="587" w:type="dxa"/>
          </w:tcPr>
          <w:p w:rsidR="000D3366" w:rsidRPr="003E0C4B" w:rsidRDefault="000D3366" w:rsidP="00342ABE">
            <w:pPr>
              <w:spacing w:line="240" w:lineRule="auto"/>
            </w:pPr>
            <w:r w:rsidRPr="003E0C4B">
              <w:t>PO2</w:t>
            </w:r>
          </w:p>
        </w:tc>
        <w:tc>
          <w:tcPr>
            <w:tcW w:w="587" w:type="dxa"/>
          </w:tcPr>
          <w:p w:rsidR="000D3366" w:rsidRPr="003E0C4B" w:rsidRDefault="000D3366" w:rsidP="00342ABE">
            <w:pPr>
              <w:spacing w:line="240" w:lineRule="auto"/>
            </w:pPr>
            <w:r w:rsidRPr="003E0C4B">
              <w:t>PO3</w:t>
            </w:r>
          </w:p>
        </w:tc>
        <w:tc>
          <w:tcPr>
            <w:tcW w:w="591" w:type="dxa"/>
          </w:tcPr>
          <w:p w:rsidR="000D3366" w:rsidRPr="003E0C4B" w:rsidRDefault="000D3366" w:rsidP="00342ABE">
            <w:pPr>
              <w:spacing w:line="240" w:lineRule="auto"/>
            </w:pPr>
            <w:r w:rsidRPr="003E0C4B">
              <w:t>PO4</w:t>
            </w:r>
          </w:p>
        </w:tc>
        <w:tc>
          <w:tcPr>
            <w:tcW w:w="587" w:type="dxa"/>
          </w:tcPr>
          <w:p w:rsidR="000D3366" w:rsidRPr="003E0C4B" w:rsidRDefault="000D3366" w:rsidP="00342ABE">
            <w:pPr>
              <w:spacing w:line="240" w:lineRule="auto"/>
            </w:pPr>
            <w:r w:rsidRPr="003E0C4B">
              <w:t>PO5</w:t>
            </w:r>
          </w:p>
        </w:tc>
        <w:tc>
          <w:tcPr>
            <w:tcW w:w="587" w:type="dxa"/>
          </w:tcPr>
          <w:p w:rsidR="000D3366" w:rsidRPr="003E0C4B" w:rsidRDefault="000D3366" w:rsidP="00342ABE">
            <w:pPr>
              <w:spacing w:line="240" w:lineRule="auto"/>
            </w:pPr>
            <w:r w:rsidRPr="003E0C4B">
              <w:t>PO6</w:t>
            </w:r>
          </w:p>
        </w:tc>
        <w:tc>
          <w:tcPr>
            <w:tcW w:w="587" w:type="dxa"/>
          </w:tcPr>
          <w:p w:rsidR="000D3366" w:rsidRPr="003E0C4B" w:rsidRDefault="000D3366" w:rsidP="00342ABE">
            <w:pPr>
              <w:spacing w:line="240" w:lineRule="auto"/>
            </w:pPr>
            <w:r w:rsidRPr="003E0C4B">
              <w:t>PO7</w:t>
            </w:r>
          </w:p>
        </w:tc>
        <w:tc>
          <w:tcPr>
            <w:tcW w:w="587" w:type="dxa"/>
          </w:tcPr>
          <w:p w:rsidR="000D3366" w:rsidRPr="003E0C4B" w:rsidRDefault="000D3366" w:rsidP="00342ABE">
            <w:pPr>
              <w:spacing w:line="240" w:lineRule="auto"/>
            </w:pPr>
            <w:r w:rsidRPr="003E0C4B">
              <w:t>PO8</w:t>
            </w:r>
          </w:p>
        </w:tc>
        <w:tc>
          <w:tcPr>
            <w:tcW w:w="621" w:type="dxa"/>
          </w:tcPr>
          <w:p w:rsidR="000D3366" w:rsidRPr="003E0C4B" w:rsidRDefault="000D3366" w:rsidP="00342ABE">
            <w:pPr>
              <w:spacing w:line="240" w:lineRule="auto"/>
            </w:pPr>
            <w:r w:rsidRPr="003E0C4B">
              <w:t>PO9</w:t>
            </w:r>
          </w:p>
        </w:tc>
        <w:tc>
          <w:tcPr>
            <w:tcW w:w="613" w:type="dxa"/>
          </w:tcPr>
          <w:p w:rsidR="000D3366" w:rsidRPr="003E0C4B" w:rsidRDefault="000D3366" w:rsidP="00342ABE">
            <w:pPr>
              <w:spacing w:line="240" w:lineRule="auto"/>
            </w:pPr>
            <w:r w:rsidRPr="003E0C4B">
              <w:t>P10</w:t>
            </w:r>
          </w:p>
        </w:tc>
        <w:tc>
          <w:tcPr>
            <w:tcW w:w="719" w:type="dxa"/>
          </w:tcPr>
          <w:p w:rsidR="000D3366" w:rsidRPr="003E0C4B" w:rsidRDefault="000D3366" w:rsidP="00342ABE">
            <w:pPr>
              <w:spacing w:line="240" w:lineRule="auto"/>
            </w:pPr>
            <w:r w:rsidRPr="003E0C4B">
              <w:t>P11</w:t>
            </w:r>
          </w:p>
        </w:tc>
        <w:tc>
          <w:tcPr>
            <w:tcW w:w="719" w:type="dxa"/>
          </w:tcPr>
          <w:p w:rsidR="000D3366" w:rsidRPr="003E0C4B" w:rsidRDefault="000D3366" w:rsidP="00342ABE">
            <w:pPr>
              <w:spacing w:line="240" w:lineRule="auto"/>
            </w:pPr>
            <w:r w:rsidRPr="003E0C4B">
              <w:t>P12</w:t>
            </w:r>
          </w:p>
        </w:tc>
      </w:tr>
      <w:tr w:rsidR="000D3366" w:rsidRPr="003E0C4B" w:rsidTr="00AF65DC">
        <w:tc>
          <w:tcPr>
            <w:tcW w:w="737" w:type="dxa"/>
          </w:tcPr>
          <w:p w:rsidR="000D3366" w:rsidRPr="003E0C4B" w:rsidRDefault="000D3366" w:rsidP="00342ABE">
            <w:pPr>
              <w:spacing w:line="240" w:lineRule="auto"/>
            </w:pPr>
            <w:r w:rsidRPr="003E0C4B">
              <w:t>1</w:t>
            </w:r>
          </w:p>
        </w:tc>
        <w:tc>
          <w:tcPr>
            <w:tcW w:w="1132" w:type="dxa"/>
          </w:tcPr>
          <w:p w:rsidR="000D3366" w:rsidRPr="003E0C4B" w:rsidRDefault="000D3366" w:rsidP="00342ABE">
            <w:pPr>
              <w:spacing w:line="240" w:lineRule="auto"/>
            </w:pPr>
            <w:r w:rsidRPr="003E0C4B">
              <w:t>CO1</w:t>
            </w:r>
          </w:p>
        </w:tc>
        <w:tc>
          <w:tcPr>
            <w:tcW w:w="588" w:type="dxa"/>
            <w:vAlign w:val="center"/>
          </w:tcPr>
          <w:p w:rsidR="000D3366" w:rsidRPr="003E0C4B" w:rsidRDefault="000D3366" w:rsidP="00AF65DC">
            <w:pPr>
              <w:pStyle w:val="TableParagraph"/>
              <w:spacing w:line="143" w:lineRule="exact"/>
              <w:ind w:right="89"/>
              <w:jc w:val="center"/>
              <w:rPr>
                <w:i/>
                <w:color w:val="000000"/>
                <w:sz w:val="14"/>
              </w:rPr>
            </w:pPr>
            <w:r>
              <w:rPr>
                <w:i/>
                <w:color w:val="000000"/>
                <w:sz w:val="14"/>
              </w:rPr>
              <w:t>1</w:t>
            </w:r>
          </w:p>
        </w:tc>
        <w:tc>
          <w:tcPr>
            <w:tcW w:w="587" w:type="dxa"/>
            <w:vAlign w:val="center"/>
          </w:tcPr>
          <w:p w:rsidR="000D3366" w:rsidRPr="003E0C4B" w:rsidRDefault="000D3366" w:rsidP="00AF65DC">
            <w:pPr>
              <w:pStyle w:val="TableParagraph"/>
              <w:spacing w:line="143" w:lineRule="exact"/>
              <w:ind w:right="89"/>
              <w:jc w:val="center"/>
              <w:rPr>
                <w:i/>
                <w:color w:val="000000"/>
                <w:sz w:val="14"/>
              </w:rPr>
            </w:pPr>
            <w:r>
              <w:rPr>
                <w:i/>
                <w:color w:val="000000"/>
                <w:sz w:val="14"/>
              </w:rPr>
              <w:t>2</w:t>
            </w:r>
          </w:p>
        </w:tc>
        <w:tc>
          <w:tcPr>
            <w:tcW w:w="587" w:type="dxa"/>
            <w:vAlign w:val="center"/>
          </w:tcPr>
          <w:p w:rsidR="000D3366" w:rsidRPr="003E0C4B" w:rsidRDefault="000D3366" w:rsidP="00AF65DC">
            <w:pPr>
              <w:pStyle w:val="TableParagraph"/>
              <w:spacing w:line="143" w:lineRule="exact"/>
              <w:ind w:right="7"/>
              <w:jc w:val="center"/>
              <w:rPr>
                <w:i/>
                <w:color w:val="000000"/>
                <w:sz w:val="14"/>
              </w:rPr>
            </w:pPr>
          </w:p>
        </w:tc>
        <w:tc>
          <w:tcPr>
            <w:tcW w:w="591" w:type="dxa"/>
            <w:vAlign w:val="center"/>
          </w:tcPr>
          <w:p w:rsidR="000D3366" w:rsidRPr="003E0C4B" w:rsidRDefault="000D3366" w:rsidP="00AF65DC">
            <w:pPr>
              <w:pStyle w:val="TableParagraph"/>
              <w:spacing w:line="143" w:lineRule="exact"/>
              <w:ind w:right="13"/>
              <w:jc w:val="center"/>
              <w:rPr>
                <w:i/>
                <w:color w:val="000000"/>
                <w:sz w:val="14"/>
              </w:rPr>
            </w:pPr>
          </w:p>
        </w:tc>
        <w:tc>
          <w:tcPr>
            <w:tcW w:w="587" w:type="dxa"/>
            <w:vAlign w:val="center"/>
          </w:tcPr>
          <w:p w:rsidR="000D3366" w:rsidRPr="003E0C4B" w:rsidRDefault="000D3366" w:rsidP="00AF65DC">
            <w:pPr>
              <w:pStyle w:val="TableParagraph"/>
              <w:spacing w:line="143" w:lineRule="exact"/>
              <w:ind w:right="6"/>
              <w:jc w:val="center"/>
              <w:rPr>
                <w:i/>
                <w:color w:val="000000"/>
                <w:sz w:val="14"/>
              </w:rPr>
            </w:pPr>
          </w:p>
        </w:tc>
        <w:tc>
          <w:tcPr>
            <w:tcW w:w="587" w:type="dxa"/>
            <w:vAlign w:val="center"/>
          </w:tcPr>
          <w:p w:rsidR="000D3366" w:rsidRPr="003E0C4B" w:rsidRDefault="000D3366" w:rsidP="00AF65DC">
            <w:pPr>
              <w:pStyle w:val="TableParagraph"/>
              <w:spacing w:line="143" w:lineRule="exact"/>
              <w:ind w:right="9"/>
              <w:jc w:val="center"/>
              <w:rPr>
                <w:i/>
                <w:color w:val="000000"/>
                <w:sz w:val="14"/>
              </w:rPr>
            </w:pPr>
          </w:p>
        </w:tc>
        <w:tc>
          <w:tcPr>
            <w:tcW w:w="587" w:type="dxa"/>
            <w:vAlign w:val="center"/>
          </w:tcPr>
          <w:p w:rsidR="000D3366" w:rsidRPr="003E0C4B" w:rsidRDefault="000D3366" w:rsidP="00AF65DC">
            <w:pPr>
              <w:pStyle w:val="TableParagraph"/>
              <w:spacing w:line="143" w:lineRule="exact"/>
              <w:ind w:right="22"/>
              <w:jc w:val="center"/>
              <w:rPr>
                <w:i/>
                <w:color w:val="000000"/>
                <w:sz w:val="14"/>
              </w:rPr>
            </w:pPr>
          </w:p>
        </w:tc>
        <w:tc>
          <w:tcPr>
            <w:tcW w:w="587" w:type="dxa"/>
            <w:vAlign w:val="center"/>
          </w:tcPr>
          <w:p w:rsidR="000D3366" w:rsidRPr="003E0C4B" w:rsidRDefault="000D3366" w:rsidP="00AF65DC">
            <w:pPr>
              <w:pStyle w:val="TableParagraph"/>
              <w:spacing w:line="143" w:lineRule="exact"/>
              <w:ind w:right="20"/>
              <w:jc w:val="center"/>
              <w:rPr>
                <w:i/>
                <w:color w:val="000000"/>
                <w:sz w:val="14"/>
              </w:rPr>
            </w:pPr>
          </w:p>
        </w:tc>
        <w:tc>
          <w:tcPr>
            <w:tcW w:w="621" w:type="dxa"/>
            <w:vAlign w:val="center"/>
          </w:tcPr>
          <w:p w:rsidR="000D3366" w:rsidRPr="003E0C4B" w:rsidRDefault="000D3366" w:rsidP="00AF65DC">
            <w:pPr>
              <w:pStyle w:val="TableParagraph"/>
              <w:spacing w:line="143" w:lineRule="exact"/>
              <w:ind w:right="19"/>
              <w:jc w:val="center"/>
              <w:rPr>
                <w:i/>
                <w:color w:val="000000"/>
                <w:sz w:val="14"/>
              </w:rPr>
            </w:pPr>
            <w:r>
              <w:rPr>
                <w:i/>
                <w:color w:val="000000"/>
                <w:sz w:val="14"/>
              </w:rPr>
              <w:t>2</w:t>
            </w:r>
          </w:p>
        </w:tc>
        <w:tc>
          <w:tcPr>
            <w:tcW w:w="613" w:type="dxa"/>
            <w:vAlign w:val="center"/>
          </w:tcPr>
          <w:p w:rsidR="000D3366" w:rsidRPr="003E0C4B" w:rsidRDefault="000D3366" w:rsidP="00AF65DC">
            <w:pPr>
              <w:pStyle w:val="TableParagraph"/>
              <w:spacing w:line="143" w:lineRule="exact"/>
              <w:ind w:left="86"/>
              <w:jc w:val="center"/>
              <w:rPr>
                <w:i/>
                <w:color w:val="000000"/>
                <w:sz w:val="14"/>
              </w:rPr>
            </w:pPr>
            <w:r>
              <w:rPr>
                <w:i/>
                <w:color w:val="000000"/>
                <w:sz w:val="14"/>
              </w:rPr>
              <w:t>2</w:t>
            </w:r>
          </w:p>
        </w:tc>
        <w:tc>
          <w:tcPr>
            <w:tcW w:w="719" w:type="dxa"/>
            <w:vAlign w:val="center"/>
          </w:tcPr>
          <w:p w:rsidR="000D3366" w:rsidRPr="003E0C4B" w:rsidRDefault="000D3366" w:rsidP="00AF65DC">
            <w:pPr>
              <w:pStyle w:val="TableParagraph"/>
              <w:spacing w:line="143" w:lineRule="exact"/>
              <w:ind w:right="35"/>
              <w:jc w:val="center"/>
              <w:rPr>
                <w:i/>
                <w:color w:val="000000"/>
                <w:sz w:val="14"/>
              </w:rPr>
            </w:pPr>
            <w:r>
              <w:rPr>
                <w:i/>
                <w:color w:val="000000"/>
                <w:sz w:val="14"/>
              </w:rPr>
              <w:t>1</w:t>
            </w:r>
          </w:p>
        </w:tc>
        <w:tc>
          <w:tcPr>
            <w:tcW w:w="719" w:type="dxa"/>
            <w:vAlign w:val="center"/>
          </w:tcPr>
          <w:p w:rsidR="000D3366" w:rsidRPr="003E0C4B" w:rsidRDefault="000D3366" w:rsidP="00AF65DC">
            <w:pPr>
              <w:pStyle w:val="TableParagraph"/>
              <w:tabs>
                <w:tab w:val="left" w:pos="352"/>
              </w:tabs>
              <w:spacing w:line="143" w:lineRule="exact"/>
              <w:ind w:left="107"/>
              <w:jc w:val="center"/>
              <w:rPr>
                <w:i/>
                <w:color w:val="000000"/>
                <w:sz w:val="14"/>
              </w:rPr>
            </w:pPr>
            <w:r>
              <w:rPr>
                <w:i/>
                <w:color w:val="000000"/>
                <w:sz w:val="14"/>
              </w:rPr>
              <w:t>2</w:t>
            </w:r>
          </w:p>
        </w:tc>
      </w:tr>
      <w:tr w:rsidR="000D3366" w:rsidRPr="003E0C4B" w:rsidTr="00AF65DC">
        <w:tc>
          <w:tcPr>
            <w:tcW w:w="737" w:type="dxa"/>
          </w:tcPr>
          <w:p w:rsidR="000D3366" w:rsidRPr="003E0C4B" w:rsidRDefault="000D3366" w:rsidP="00342ABE">
            <w:pPr>
              <w:spacing w:line="240" w:lineRule="auto"/>
            </w:pPr>
            <w:r w:rsidRPr="003E0C4B">
              <w:t>2</w:t>
            </w:r>
          </w:p>
        </w:tc>
        <w:tc>
          <w:tcPr>
            <w:tcW w:w="1132" w:type="dxa"/>
          </w:tcPr>
          <w:p w:rsidR="000D3366" w:rsidRPr="003E0C4B" w:rsidRDefault="000D3366" w:rsidP="00342ABE">
            <w:pPr>
              <w:spacing w:line="240" w:lineRule="auto"/>
            </w:pPr>
            <w:r w:rsidRPr="003E0C4B">
              <w:t>CO2</w:t>
            </w:r>
          </w:p>
        </w:tc>
        <w:tc>
          <w:tcPr>
            <w:tcW w:w="588" w:type="dxa"/>
            <w:vAlign w:val="center"/>
          </w:tcPr>
          <w:p w:rsidR="000D3366" w:rsidRPr="003E0C4B" w:rsidRDefault="000D3366" w:rsidP="00AF65DC">
            <w:pPr>
              <w:pStyle w:val="TableParagraph"/>
              <w:spacing w:line="138" w:lineRule="exact"/>
              <w:ind w:right="89"/>
              <w:jc w:val="center"/>
              <w:rPr>
                <w:i/>
                <w:color w:val="000000"/>
                <w:sz w:val="14"/>
              </w:rPr>
            </w:pPr>
            <w:r>
              <w:rPr>
                <w:i/>
                <w:color w:val="000000"/>
                <w:sz w:val="14"/>
              </w:rPr>
              <w:t>1</w:t>
            </w:r>
          </w:p>
        </w:tc>
        <w:tc>
          <w:tcPr>
            <w:tcW w:w="587" w:type="dxa"/>
            <w:vAlign w:val="center"/>
          </w:tcPr>
          <w:p w:rsidR="000D3366" w:rsidRPr="003E0C4B" w:rsidRDefault="000D3366" w:rsidP="00AF65DC">
            <w:pPr>
              <w:pStyle w:val="TableParagraph"/>
              <w:spacing w:line="138" w:lineRule="exact"/>
              <w:ind w:right="89"/>
              <w:jc w:val="center"/>
              <w:rPr>
                <w:i/>
                <w:color w:val="000000"/>
                <w:sz w:val="14"/>
              </w:rPr>
            </w:pPr>
            <w:r>
              <w:rPr>
                <w:i/>
                <w:color w:val="000000"/>
                <w:sz w:val="14"/>
              </w:rPr>
              <w:t>2</w:t>
            </w:r>
          </w:p>
        </w:tc>
        <w:tc>
          <w:tcPr>
            <w:tcW w:w="587" w:type="dxa"/>
            <w:vAlign w:val="center"/>
          </w:tcPr>
          <w:p w:rsidR="000D3366" w:rsidRPr="003E0C4B" w:rsidRDefault="000D3366" w:rsidP="00AF65DC">
            <w:pPr>
              <w:pStyle w:val="TableParagraph"/>
              <w:spacing w:line="138" w:lineRule="exact"/>
              <w:ind w:right="7"/>
              <w:jc w:val="center"/>
              <w:rPr>
                <w:i/>
                <w:color w:val="000000"/>
                <w:sz w:val="14"/>
              </w:rPr>
            </w:pPr>
            <w:r>
              <w:rPr>
                <w:i/>
                <w:color w:val="000000"/>
                <w:sz w:val="14"/>
              </w:rPr>
              <w:t>2</w:t>
            </w:r>
          </w:p>
        </w:tc>
        <w:tc>
          <w:tcPr>
            <w:tcW w:w="591" w:type="dxa"/>
            <w:vAlign w:val="center"/>
          </w:tcPr>
          <w:p w:rsidR="000D3366" w:rsidRPr="003E0C4B" w:rsidRDefault="000D3366" w:rsidP="00AF65DC">
            <w:pPr>
              <w:pStyle w:val="TableParagraph"/>
              <w:spacing w:line="138" w:lineRule="exact"/>
              <w:ind w:right="3"/>
              <w:jc w:val="center"/>
              <w:rPr>
                <w:i/>
                <w:color w:val="000000"/>
                <w:sz w:val="14"/>
              </w:rPr>
            </w:pPr>
            <w:r>
              <w:rPr>
                <w:i/>
                <w:color w:val="000000"/>
                <w:sz w:val="14"/>
              </w:rPr>
              <w:t>2</w:t>
            </w:r>
          </w:p>
        </w:tc>
        <w:tc>
          <w:tcPr>
            <w:tcW w:w="587" w:type="dxa"/>
            <w:vAlign w:val="center"/>
          </w:tcPr>
          <w:p w:rsidR="000D3366" w:rsidRPr="003E0C4B" w:rsidRDefault="000D3366" w:rsidP="00AF65DC">
            <w:pPr>
              <w:pStyle w:val="TableParagraph"/>
              <w:spacing w:line="138" w:lineRule="exact"/>
              <w:ind w:right="7"/>
              <w:jc w:val="center"/>
              <w:rPr>
                <w:i/>
                <w:color w:val="000000"/>
                <w:sz w:val="14"/>
              </w:rPr>
            </w:pPr>
            <w:r>
              <w:rPr>
                <w:i/>
                <w:color w:val="000000"/>
                <w:sz w:val="14"/>
              </w:rPr>
              <w:t>1</w:t>
            </w:r>
          </w:p>
        </w:tc>
        <w:tc>
          <w:tcPr>
            <w:tcW w:w="587" w:type="dxa"/>
            <w:vAlign w:val="center"/>
          </w:tcPr>
          <w:p w:rsidR="000D3366" w:rsidRPr="003E0C4B" w:rsidRDefault="000D3366" w:rsidP="00AF65DC">
            <w:pPr>
              <w:pStyle w:val="TableParagraph"/>
              <w:spacing w:line="138" w:lineRule="exact"/>
              <w:ind w:right="9"/>
              <w:jc w:val="center"/>
              <w:rPr>
                <w:i/>
                <w:color w:val="000000"/>
                <w:sz w:val="14"/>
              </w:rPr>
            </w:pPr>
          </w:p>
        </w:tc>
        <w:tc>
          <w:tcPr>
            <w:tcW w:w="587" w:type="dxa"/>
            <w:vAlign w:val="center"/>
          </w:tcPr>
          <w:p w:rsidR="000D3366" w:rsidRPr="003E0C4B" w:rsidRDefault="000D3366" w:rsidP="00AF65DC">
            <w:pPr>
              <w:pStyle w:val="TableParagraph"/>
              <w:spacing w:line="138" w:lineRule="exact"/>
              <w:ind w:right="22"/>
              <w:jc w:val="center"/>
              <w:rPr>
                <w:i/>
                <w:color w:val="000000"/>
                <w:sz w:val="14"/>
              </w:rPr>
            </w:pPr>
          </w:p>
        </w:tc>
        <w:tc>
          <w:tcPr>
            <w:tcW w:w="587" w:type="dxa"/>
            <w:vAlign w:val="center"/>
          </w:tcPr>
          <w:p w:rsidR="000D3366" w:rsidRPr="003E0C4B" w:rsidRDefault="000D3366" w:rsidP="00AF65DC">
            <w:pPr>
              <w:pStyle w:val="TableParagraph"/>
              <w:spacing w:line="138" w:lineRule="exact"/>
              <w:ind w:right="20"/>
              <w:jc w:val="center"/>
              <w:rPr>
                <w:i/>
                <w:color w:val="000000"/>
                <w:sz w:val="14"/>
              </w:rPr>
            </w:pPr>
          </w:p>
        </w:tc>
        <w:tc>
          <w:tcPr>
            <w:tcW w:w="621" w:type="dxa"/>
            <w:vAlign w:val="center"/>
          </w:tcPr>
          <w:p w:rsidR="000D3366" w:rsidRPr="003E0C4B" w:rsidRDefault="000D3366" w:rsidP="00AF65DC">
            <w:pPr>
              <w:pStyle w:val="TableParagraph"/>
              <w:spacing w:line="138" w:lineRule="exact"/>
              <w:ind w:right="19"/>
              <w:jc w:val="center"/>
              <w:rPr>
                <w:i/>
                <w:color w:val="000000"/>
                <w:sz w:val="14"/>
              </w:rPr>
            </w:pPr>
            <w:r>
              <w:rPr>
                <w:i/>
                <w:color w:val="000000"/>
                <w:sz w:val="14"/>
              </w:rPr>
              <w:t>2</w:t>
            </w:r>
          </w:p>
        </w:tc>
        <w:tc>
          <w:tcPr>
            <w:tcW w:w="613" w:type="dxa"/>
            <w:vAlign w:val="center"/>
          </w:tcPr>
          <w:p w:rsidR="000D3366" w:rsidRPr="003E0C4B" w:rsidRDefault="000D3366" w:rsidP="00AF65DC">
            <w:pPr>
              <w:pStyle w:val="TableParagraph"/>
              <w:spacing w:line="138" w:lineRule="exact"/>
              <w:ind w:left="86"/>
              <w:jc w:val="center"/>
              <w:rPr>
                <w:i/>
                <w:color w:val="000000"/>
                <w:sz w:val="14"/>
              </w:rPr>
            </w:pPr>
            <w:r>
              <w:rPr>
                <w:i/>
                <w:color w:val="000000"/>
                <w:sz w:val="14"/>
              </w:rPr>
              <w:t>3</w:t>
            </w:r>
          </w:p>
        </w:tc>
        <w:tc>
          <w:tcPr>
            <w:tcW w:w="719" w:type="dxa"/>
            <w:vAlign w:val="center"/>
          </w:tcPr>
          <w:p w:rsidR="000D3366" w:rsidRPr="003E0C4B" w:rsidRDefault="000D3366" w:rsidP="00AF65DC">
            <w:pPr>
              <w:pStyle w:val="TableParagraph"/>
              <w:spacing w:line="138" w:lineRule="exact"/>
              <w:ind w:right="35"/>
              <w:jc w:val="center"/>
              <w:rPr>
                <w:i/>
                <w:color w:val="000000"/>
                <w:sz w:val="14"/>
              </w:rPr>
            </w:pPr>
            <w:r>
              <w:rPr>
                <w:i/>
                <w:color w:val="000000"/>
                <w:sz w:val="14"/>
              </w:rPr>
              <w:t>3</w:t>
            </w:r>
          </w:p>
        </w:tc>
        <w:tc>
          <w:tcPr>
            <w:tcW w:w="719" w:type="dxa"/>
            <w:vAlign w:val="center"/>
          </w:tcPr>
          <w:p w:rsidR="000D3366" w:rsidRPr="003E0C4B" w:rsidRDefault="000D3366" w:rsidP="00AF65DC">
            <w:pPr>
              <w:pStyle w:val="TableParagraph"/>
              <w:tabs>
                <w:tab w:val="left" w:pos="361"/>
              </w:tabs>
              <w:spacing w:line="138" w:lineRule="exact"/>
              <w:ind w:left="107"/>
              <w:jc w:val="center"/>
              <w:rPr>
                <w:i/>
                <w:color w:val="000000"/>
                <w:sz w:val="14"/>
              </w:rPr>
            </w:pPr>
            <w:r>
              <w:rPr>
                <w:i/>
                <w:color w:val="000000"/>
                <w:sz w:val="14"/>
              </w:rPr>
              <w:t>2</w:t>
            </w:r>
          </w:p>
        </w:tc>
      </w:tr>
      <w:tr w:rsidR="000D3366" w:rsidRPr="003E0C4B" w:rsidTr="00AF65DC">
        <w:tc>
          <w:tcPr>
            <w:tcW w:w="737" w:type="dxa"/>
          </w:tcPr>
          <w:p w:rsidR="000D3366" w:rsidRPr="003E0C4B" w:rsidRDefault="000D3366" w:rsidP="00342ABE">
            <w:pPr>
              <w:spacing w:line="240" w:lineRule="auto"/>
            </w:pPr>
            <w:r w:rsidRPr="003E0C4B">
              <w:t>3</w:t>
            </w:r>
          </w:p>
        </w:tc>
        <w:tc>
          <w:tcPr>
            <w:tcW w:w="1132" w:type="dxa"/>
          </w:tcPr>
          <w:p w:rsidR="000D3366" w:rsidRPr="003E0C4B" w:rsidRDefault="000D3366" w:rsidP="00342ABE">
            <w:pPr>
              <w:spacing w:line="240" w:lineRule="auto"/>
            </w:pPr>
            <w:r w:rsidRPr="003E0C4B">
              <w:t>CO3</w:t>
            </w:r>
          </w:p>
        </w:tc>
        <w:tc>
          <w:tcPr>
            <w:tcW w:w="588" w:type="dxa"/>
            <w:vAlign w:val="center"/>
          </w:tcPr>
          <w:p w:rsidR="000D3366" w:rsidRPr="003E0C4B" w:rsidRDefault="000D3366" w:rsidP="00AF65DC">
            <w:pPr>
              <w:pStyle w:val="TableParagraph"/>
              <w:spacing w:before="3" w:line="140" w:lineRule="exact"/>
              <w:ind w:right="89"/>
              <w:jc w:val="center"/>
              <w:rPr>
                <w:i/>
                <w:color w:val="000000"/>
                <w:sz w:val="14"/>
              </w:rPr>
            </w:pPr>
            <w:r>
              <w:rPr>
                <w:i/>
                <w:color w:val="000000"/>
                <w:sz w:val="14"/>
              </w:rPr>
              <w:t>1</w:t>
            </w:r>
          </w:p>
        </w:tc>
        <w:tc>
          <w:tcPr>
            <w:tcW w:w="587" w:type="dxa"/>
            <w:vAlign w:val="center"/>
          </w:tcPr>
          <w:p w:rsidR="000D3366" w:rsidRPr="003E0C4B" w:rsidRDefault="000D3366" w:rsidP="00AF65DC">
            <w:pPr>
              <w:pStyle w:val="TableParagraph"/>
              <w:spacing w:before="3" w:line="140" w:lineRule="exact"/>
              <w:ind w:right="89"/>
              <w:jc w:val="center"/>
              <w:rPr>
                <w:i/>
                <w:color w:val="000000"/>
                <w:sz w:val="14"/>
              </w:rPr>
            </w:pPr>
          </w:p>
        </w:tc>
        <w:tc>
          <w:tcPr>
            <w:tcW w:w="587" w:type="dxa"/>
            <w:vAlign w:val="center"/>
          </w:tcPr>
          <w:p w:rsidR="000D3366" w:rsidRPr="003E0C4B" w:rsidRDefault="000D3366" w:rsidP="00AF65DC">
            <w:pPr>
              <w:pStyle w:val="TableParagraph"/>
              <w:spacing w:before="3" w:line="140" w:lineRule="exact"/>
              <w:ind w:right="7"/>
              <w:jc w:val="center"/>
              <w:rPr>
                <w:i/>
                <w:color w:val="000000"/>
                <w:sz w:val="14"/>
              </w:rPr>
            </w:pPr>
            <w:r>
              <w:rPr>
                <w:i/>
                <w:color w:val="000000"/>
                <w:sz w:val="14"/>
              </w:rPr>
              <w:t>1</w:t>
            </w:r>
          </w:p>
        </w:tc>
        <w:tc>
          <w:tcPr>
            <w:tcW w:w="591" w:type="dxa"/>
            <w:vAlign w:val="center"/>
          </w:tcPr>
          <w:p w:rsidR="000D3366" w:rsidRPr="003E0C4B" w:rsidRDefault="000D3366" w:rsidP="00AF65DC">
            <w:pPr>
              <w:pStyle w:val="TableParagraph"/>
              <w:spacing w:before="3" w:line="140" w:lineRule="exact"/>
              <w:ind w:right="14"/>
              <w:jc w:val="center"/>
              <w:rPr>
                <w:i/>
                <w:color w:val="000000"/>
                <w:sz w:val="14"/>
              </w:rPr>
            </w:pPr>
          </w:p>
        </w:tc>
        <w:tc>
          <w:tcPr>
            <w:tcW w:w="587" w:type="dxa"/>
            <w:vAlign w:val="center"/>
          </w:tcPr>
          <w:p w:rsidR="000D3366" w:rsidRPr="003E0C4B" w:rsidRDefault="000D3366" w:rsidP="00AF65DC">
            <w:pPr>
              <w:pStyle w:val="TableParagraph"/>
              <w:spacing w:before="3" w:line="140" w:lineRule="exact"/>
              <w:ind w:right="17"/>
              <w:jc w:val="center"/>
              <w:rPr>
                <w:i/>
                <w:color w:val="000000"/>
                <w:sz w:val="14"/>
              </w:rPr>
            </w:pPr>
            <w:r>
              <w:rPr>
                <w:i/>
                <w:color w:val="000000"/>
                <w:sz w:val="14"/>
              </w:rPr>
              <w:t>1</w:t>
            </w:r>
          </w:p>
        </w:tc>
        <w:tc>
          <w:tcPr>
            <w:tcW w:w="587" w:type="dxa"/>
            <w:vAlign w:val="center"/>
          </w:tcPr>
          <w:p w:rsidR="000D3366" w:rsidRPr="003E0C4B" w:rsidRDefault="000D3366" w:rsidP="00AF65DC">
            <w:pPr>
              <w:pStyle w:val="TableParagraph"/>
              <w:spacing w:before="3" w:line="140" w:lineRule="exact"/>
              <w:ind w:right="9"/>
              <w:jc w:val="center"/>
              <w:rPr>
                <w:i/>
                <w:color w:val="000000"/>
                <w:sz w:val="14"/>
              </w:rPr>
            </w:pPr>
          </w:p>
        </w:tc>
        <w:tc>
          <w:tcPr>
            <w:tcW w:w="587" w:type="dxa"/>
            <w:vAlign w:val="center"/>
          </w:tcPr>
          <w:p w:rsidR="000D3366" w:rsidRPr="003E0C4B" w:rsidRDefault="000D3366" w:rsidP="00AF65DC">
            <w:pPr>
              <w:pStyle w:val="TableParagraph"/>
              <w:spacing w:before="3" w:line="140" w:lineRule="exact"/>
              <w:ind w:right="22"/>
              <w:jc w:val="center"/>
              <w:rPr>
                <w:i/>
                <w:color w:val="000000"/>
                <w:sz w:val="14"/>
              </w:rPr>
            </w:pPr>
          </w:p>
        </w:tc>
        <w:tc>
          <w:tcPr>
            <w:tcW w:w="587" w:type="dxa"/>
            <w:vAlign w:val="center"/>
          </w:tcPr>
          <w:p w:rsidR="000D3366" w:rsidRPr="003E0C4B" w:rsidRDefault="000D3366" w:rsidP="00AF65DC">
            <w:pPr>
              <w:pStyle w:val="TableParagraph"/>
              <w:spacing w:before="3" w:line="140" w:lineRule="exact"/>
              <w:ind w:right="20"/>
              <w:jc w:val="center"/>
              <w:rPr>
                <w:i/>
                <w:color w:val="000000"/>
                <w:sz w:val="14"/>
              </w:rPr>
            </w:pPr>
          </w:p>
        </w:tc>
        <w:tc>
          <w:tcPr>
            <w:tcW w:w="621" w:type="dxa"/>
            <w:vAlign w:val="center"/>
          </w:tcPr>
          <w:p w:rsidR="000D3366" w:rsidRPr="003E0C4B" w:rsidRDefault="000D3366" w:rsidP="00AF65DC">
            <w:pPr>
              <w:pStyle w:val="TableParagraph"/>
              <w:spacing w:before="3" w:line="140" w:lineRule="exact"/>
              <w:ind w:right="19"/>
              <w:jc w:val="center"/>
              <w:rPr>
                <w:i/>
                <w:color w:val="000000"/>
                <w:sz w:val="14"/>
              </w:rPr>
            </w:pPr>
            <w:r>
              <w:rPr>
                <w:i/>
                <w:color w:val="000000"/>
                <w:sz w:val="14"/>
              </w:rPr>
              <w:t>1</w:t>
            </w:r>
          </w:p>
        </w:tc>
        <w:tc>
          <w:tcPr>
            <w:tcW w:w="613" w:type="dxa"/>
            <w:vAlign w:val="center"/>
          </w:tcPr>
          <w:p w:rsidR="000D3366" w:rsidRPr="003E0C4B" w:rsidRDefault="000D3366" w:rsidP="00AF65DC">
            <w:pPr>
              <w:pStyle w:val="TableParagraph"/>
              <w:spacing w:before="3" w:line="140" w:lineRule="exact"/>
              <w:ind w:left="86"/>
              <w:jc w:val="center"/>
              <w:rPr>
                <w:i/>
                <w:color w:val="000000"/>
                <w:sz w:val="14"/>
              </w:rPr>
            </w:pPr>
            <w:r>
              <w:rPr>
                <w:i/>
                <w:color w:val="000000"/>
                <w:sz w:val="14"/>
              </w:rPr>
              <w:t>3</w:t>
            </w:r>
          </w:p>
        </w:tc>
        <w:tc>
          <w:tcPr>
            <w:tcW w:w="719" w:type="dxa"/>
            <w:vAlign w:val="center"/>
          </w:tcPr>
          <w:p w:rsidR="000D3366" w:rsidRPr="003E0C4B" w:rsidRDefault="000D3366" w:rsidP="00AF65DC">
            <w:pPr>
              <w:pStyle w:val="TableParagraph"/>
              <w:spacing w:before="3" w:line="140" w:lineRule="exact"/>
              <w:ind w:right="35"/>
              <w:jc w:val="center"/>
              <w:rPr>
                <w:i/>
                <w:color w:val="000000"/>
                <w:sz w:val="14"/>
              </w:rPr>
            </w:pPr>
            <w:r>
              <w:rPr>
                <w:i/>
                <w:color w:val="000000"/>
                <w:sz w:val="14"/>
              </w:rPr>
              <w:t>3</w:t>
            </w:r>
          </w:p>
        </w:tc>
        <w:tc>
          <w:tcPr>
            <w:tcW w:w="719" w:type="dxa"/>
            <w:vAlign w:val="center"/>
          </w:tcPr>
          <w:p w:rsidR="000D3366" w:rsidRPr="003E0C4B" w:rsidRDefault="000D3366" w:rsidP="00AF65DC">
            <w:pPr>
              <w:pStyle w:val="TableParagraph"/>
              <w:tabs>
                <w:tab w:val="left" w:pos="361"/>
              </w:tabs>
              <w:spacing w:before="3" w:line="140" w:lineRule="exact"/>
              <w:ind w:left="107"/>
              <w:jc w:val="center"/>
              <w:rPr>
                <w:i/>
                <w:color w:val="000000"/>
                <w:sz w:val="14"/>
              </w:rPr>
            </w:pPr>
            <w:r>
              <w:rPr>
                <w:i/>
                <w:color w:val="000000"/>
                <w:sz w:val="14"/>
              </w:rPr>
              <w:t>2</w:t>
            </w:r>
          </w:p>
        </w:tc>
      </w:tr>
      <w:tr w:rsidR="000D3366" w:rsidRPr="003E0C4B" w:rsidTr="00AF65DC">
        <w:tc>
          <w:tcPr>
            <w:tcW w:w="737" w:type="dxa"/>
          </w:tcPr>
          <w:p w:rsidR="000D3366" w:rsidRPr="003E0C4B" w:rsidRDefault="000D3366" w:rsidP="00342ABE">
            <w:pPr>
              <w:spacing w:line="240" w:lineRule="auto"/>
            </w:pPr>
            <w:r w:rsidRPr="003E0C4B">
              <w:t>4</w:t>
            </w:r>
          </w:p>
        </w:tc>
        <w:tc>
          <w:tcPr>
            <w:tcW w:w="1132" w:type="dxa"/>
          </w:tcPr>
          <w:p w:rsidR="000D3366" w:rsidRPr="003E0C4B" w:rsidRDefault="000D3366" w:rsidP="00342ABE">
            <w:pPr>
              <w:spacing w:line="240" w:lineRule="auto"/>
            </w:pPr>
            <w:r w:rsidRPr="003E0C4B">
              <w:t>CO4</w:t>
            </w:r>
          </w:p>
        </w:tc>
        <w:tc>
          <w:tcPr>
            <w:tcW w:w="588" w:type="dxa"/>
            <w:vAlign w:val="center"/>
          </w:tcPr>
          <w:p w:rsidR="000D3366" w:rsidRPr="003E0C4B" w:rsidRDefault="000D3366" w:rsidP="00AF65DC">
            <w:pPr>
              <w:pStyle w:val="TableParagraph"/>
              <w:spacing w:line="138" w:lineRule="exact"/>
              <w:ind w:right="89"/>
              <w:jc w:val="center"/>
              <w:rPr>
                <w:i/>
                <w:color w:val="000000"/>
                <w:sz w:val="14"/>
              </w:rPr>
            </w:pPr>
          </w:p>
        </w:tc>
        <w:tc>
          <w:tcPr>
            <w:tcW w:w="587" w:type="dxa"/>
            <w:vAlign w:val="center"/>
          </w:tcPr>
          <w:p w:rsidR="000D3366" w:rsidRPr="003E0C4B" w:rsidRDefault="000D3366" w:rsidP="00AF65DC">
            <w:pPr>
              <w:pStyle w:val="TableParagraph"/>
              <w:spacing w:line="138" w:lineRule="exact"/>
              <w:ind w:right="89"/>
              <w:jc w:val="center"/>
              <w:rPr>
                <w:i/>
                <w:color w:val="000000"/>
                <w:sz w:val="14"/>
              </w:rPr>
            </w:pPr>
            <w:r>
              <w:rPr>
                <w:i/>
                <w:color w:val="000000"/>
                <w:sz w:val="14"/>
              </w:rPr>
              <w:t>2</w:t>
            </w:r>
          </w:p>
        </w:tc>
        <w:tc>
          <w:tcPr>
            <w:tcW w:w="587" w:type="dxa"/>
            <w:vAlign w:val="center"/>
          </w:tcPr>
          <w:p w:rsidR="000D3366" w:rsidRPr="003E0C4B" w:rsidRDefault="000D3366" w:rsidP="00AF65DC">
            <w:pPr>
              <w:pStyle w:val="TableParagraph"/>
              <w:spacing w:line="138" w:lineRule="exact"/>
              <w:ind w:right="18"/>
              <w:jc w:val="center"/>
              <w:rPr>
                <w:i/>
                <w:color w:val="000000"/>
                <w:sz w:val="14"/>
              </w:rPr>
            </w:pPr>
          </w:p>
        </w:tc>
        <w:tc>
          <w:tcPr>
            <w:tcW w:w="591" w:type="dxa"/>
            <w:vAlign w:val="center"/>
          </w:tcPr>
          <w:p w:rsidR="000D3366" w:rsidRPr="003E0C4B" w:rsidRDefault="000D3366" w:rsidP="00AF65DC">
            <w:pPr>
              <w:pStyle w:val="TableParagraph"/>
              <w:spacing w:line="138" w:lineRule="exact"/>
              <w:ind w:right="6"/>
              <w:jc w:val="center"/>
              <w:rPr>
                <w:i/>
                <w:color w:val="000000"/>
                <w:sz w:val="14"/>
              </w:rPr>
            </w:pPr>
          </w:p>
        </w:tc>
        <w:tc>
          <w:tcPr>
            <w:tcW w:w="587" w:type="dxa"/>
            <w:vAlign w:val="center"/>
          </w:tcPr>
          <w:p w:rsidR="000D3366" w:rsidRPr="003E0C4B" w:rsidRDefault="000D3366" w:rsidP="00AF65DC">
            <w:pPr>
              <w:pStyle w:val="TableParagraph"/>
              <w:spacing w:line="138" w:lineRule="exact"/>
              <w:jc w:val="center"/>
              <w:rPr>
                <w:i/>
                <w:color w:val="000000"/>
                <w:sz w:val="14"/>
              </w:rPr>
            </w:pPr>
            <w:r>
              <w:rPr>
                <w:i/>
                <w:color w:val="000000"/>
                <w:sz w:val="14"/>
              </w:rPr>
              <w:t>2</w:t>
            </w:r>
          </w:p>
        </w:tc>
        <w:tc>
          <w:tcPr>
            <w:tcW w:w="587" w:type="dxa"/>
            <w:vAlign w:val="center"/>
          </w:tcPr>
          <w:p w:rsidR="000D3366" w:rsidRPr="003E0C4B" w:rsidRDefault="000D3366" w:rsidP="00AF65DC">
            <w:pPr>
              <w:pStyle w:val="TableParagraph"/>
              <w:spacing w:line="138" w:lineRule="exact"/>
              <w:ind w:right="9"/>
              <w:jc w:val="center"/>
              <w:rPr>
                <w:i/>
                <w:color w:val="000000"/>
                <w:sz w:val="14"/>
              </w:rPr>
            </w:pPr>
          </w:p>
        </w:tc>
        <w:tc>
          <w:tcPr>
            <w:tcW w:w="587" w:type="dxa"/>
            <w:vAlign w:val="center"/>
          </w:tcPr>
          <w:p w:rsidR="000D3366" w:rsidRPr="003E0C4B" w:rsidRDefault="000D3366" w:rsidP="00AF65DC">
            <w:pPr>
              <w:pStyle w:val="TableParagraph"/>
              <w:spacing w:line="138" w:lineRule="exact"/>
              <w:ind w:right="22"/>
              <w:jc w:val="center"/>
              <w:rPr>
                <w:i/>
                <w:color w:val="000000"/>
                <w:sz w:val="14"/>
              </w:rPr>
            </w:pPr>
          </w:p>
        </w:tc>
        <w:tc>
          <w:tcPr>
            <w:tcW w:w="587" w:type="dxa"/>
            <w:vAlign w:val="center"/>
          </w:tcPr>
          <w:p w:rsidR="000D3366" w:rsidRPr="003E0C4B" w:rsidRDefault="000D3366" w:rsidP="00AF65DC">
            <w:pPr>
              <w:pStyle w:val="TableParagraph"/>
              <w:spacing w:line="138" w:lineRule="exact"/>
              <w:ind w:right="20"/>
              <w:jc w:val="center"/>
              <w:rPr>
                <w:i/>
                <w:color w:val="000000"/>
                <w:sz w:val="14"/>
              </w:rPr>
            </w:pPr>
            <w:r>
              <w:rPr>
                <w:i/>
                <w:color w:val="000000"/>
                <w:sz w:val="14"/>
              </w:rPr>
              <w:t>2</w:t>
            </w:r>
          </w:p>
        </w:tc>
        <w:tc>
          <w:tcPr>
            <w:tcW w:w="621" w:type="dxa"/>
            <w:vAlign w:val="center"/>
          </w:tcPr>
          <w:p w:rsidR="000D3366" w:rsidRPr="003E0C4B" w:rsidRDefault="000D3366" w:rsidP="00AF65DC">
            <w:pPr>
              <w:pStyle w:val="TableParagraph"/>
              <w:spacing w:line="138" w:lineRule="exact"/>
              <w:ind w:right="19"/>
              <w:jc w:val="center"/>
              <w:rPr>
                <w:i/>
                <w:color w:val="000000"/>
                <w:sz w:val="14"/>
              </w:rPr>
            </w:pPr>
            <w:r>
              <w:rPr>
                <w:i/>
                <w:color w:val="000000"/>
                <w:sz w:val="14"/>
              </w:rPr>
              <w:t>1</w:t>
            </w:r>
          </w:p>
        </w:tc>
        <w:tc>
          <w:tcPr>
            <w:tcW w:w="613" w:type="dxa"/>
            <w:vAlign w:val="center"/>
          </w:tcPr>
          <w:p w:rsidR="000D3366" w:rsidRPr="003E0C4B" w:rsidRDefault="000D3366" w:rsidP="00AF65DC">
            <w:pPr>
              <w:pStyle w:val="TableParagraph"/>
              <w:spacing w:line="138" w:lineRule="exact"/>
              <w:ind w:left="67"/>
              <w:jc w:val="center"/>
              <w:rPr>
                <w:i/>
                <w:color w:val="000000"/>
                <w:sz w:val="14"/>
              </w:rPr>
            </w:pPr>
            <w:r>
              <w:rPr>
                <w:i/>
                <w:color w:val="000000"/>
                <w:sz w:val="14"/>
              </w:rPr>
              <w:t>2</w:t>
            </w:r>
          </w:p>
        </w:tc>
        <w:tc>
          <w:tcPr>
            <w:tcW w:w="719" w:type="dxa"/>
            <w:vAlign w:val="center"/>
          </w:tcPr>
          <w:p w:rsidR="000D3366" w:rsidRPr="003E0C4B" w:rsidRDefault="000D3366" w:rsidP="00AF65DC">
            <w:pPr>
              <w:pStyle w:val="TableParagraph"/>
              <w:spacing w:line="138" w:lineRule="exact"/>
              <w:ind w:right="35"/>
              <w:jc w:val="center"/>
              <w:rPr>
                <w:i/>
                <w:color w:val="000000"/>
                <w:sz w:val="14"/>
              </w:rPr>
            </w:pPr>
            <w:r>
              <w:rPr>
                <w:i/>
                <w:color w:val="000000"/>
                <w:sz w:val="14"/>
              </w:rPr>
              <w:t>3</w:t>
            </w:r>
          </w:p>
        </w:tc>
        <w:tc>
          <w:tcPr>
            <w:tcW w:w="719" w:type="dxa"/>
            <w:vAlign w:val="center"/>
          </w:tcPr>
          <w:p w:rsidR="000D3366" w:rsidRPr="003E0C4B" w:rsidRDefault="000D3366" w:rsidP="00AF65DC">
            <w:pPr>
              <w:pStyle w:val="TableParagraph"/>
              <w:tabs>
                <w:tab w:val="left" w:pos="361"/>
              </w:tabs>
              <w:spacing w:line="138" w:lineRule="exact"/>
              <w:ind w:left="107"/>
              <w:jc w:val="center"/>
              <w:rPr>
                <w:i/>
                <w:color w:val="000000"/>
                <w:sz w:val="14"/>
              </w:rPr>
            </w:pPr>
          </w:p>
        </w:tc>
      </w:tr>
      <w:tr w:rsidR="000D3366" w:rsidRPr="003E0C4B" w:rsidTr="00AF65DC">
        <w:tc>
          <w:tcPr>
            <w:tcW w:w="737" w:type="dxa"/>
          </w:tcPr>
          <w:p w:rsidR="000D3366" w:rsidRPr="003E0C4B" w:rsidRDefault="000D3366" w:rsidP="00342ABE">
            <w:pPr>
              <w:spacing w:line="240" w:lineRule="auto"/>
            </w:pPr>
            <w:r w:rsidRPr="003E0C4B">
              <w:t>5</w:t>
            </w:r>
          </w:p>
        </w:tc>
        <w:tc>
          <w:tcPr>
            <w:tcW w:w="1132" w:type="dxa"/>
          </w:tcPr>
          <w:p w:rsidR="000D3366" w:rsidRPr="003E0C4B" w:rsidRDefault="000D3366" w:rsidP="00342ABE">
            <w:pPr>
              <w:spacing w:line="240" w:lineRule="auto"/>
            </w:pPr>
            <w:r w:rsidRPr="003E0C4B">
              <w:t>CO5</w:t>
            </w:r>
          </w:p>
        </w:tc>
        <w:tc>
          <w:tcPr>
            <w:tcW w:w="588" w:type="dxa"/>
            <w:vAlign w:val="center"/>
          </w:tcPr>
          <w:p w:rsidR="000D3366" w:rsidRPr="003E0C4B" w:rsidRDefault="000D3366" w:rsidP="00AF65DC">
            <w:pPr>
              <w:pStyle w:val="TableParagraph"/>
              <w:spacing w:line="143" w:lineRule="exact"/>
              <w:ind w:right="102"/>
              <w:jc w:val="center"/>
              <w:rPr>
                <w:i/>
                <w:color w:val="000000"/>
                <w:sz w:val="14"/>
              </w:rPr>
            </w:pPr>
          </w:p>
        </w:tc>
        <w:tc>
          <w:tcPr>
            <w:tcW w:w="587" w:type="dxa"/>
            <w:vAlign w:val="center"/>
          </w:tcPr>
          <w:p w:rsidR="000D3366" w:rsidRPr="003E0C4B" w:rsidRDefault="000D3366" w:rsidP="00AF65DC">
            <w:pPr>
              <w:pStyle w:val="TableParagraph"/>
              <w:spacing w:line="143" w:lineRule="exact"/>
              <w:ind w:right="102"/>
              <w:jc w:val="center"/>
              <w:rPr>
                <w:i/>
                <w:color w:val="000000"/>
                <w:sz w:val="14"/>
              </w:rPr>
            </w:pPr>
          </w:p>
        </w:tc>
        <w:tc>
          <w:tcPr>
            <w:tcW w:w="587" w:type="dxa"/>
            <w:vAlign w:val="center"/>
          </w:tcPr>
          <w:p w:rsidR="000D3366" w:rsidRPr="003E0C4B" w:rsidRDefault="000D3366" w:rsidP="00AF65DC">
            <w:pPr>
              <w:pStyle w:val="TableParagraph"/>
              <w:spacing w:line="143" w:lineRule="exact"/>
              <w:ind w:right="18"/>
              <w:jc w:val="center"/>
              <w:rPr>
                <w:i/>
                <w:color w:val="000000"/>
                <w:sz w:val="14"/>
              </w:rPr>
            </w:pPr>
          </w:p>
        </w:tc>
        <w:tc>
          <w:tcPr>
            <w:tcW w:w="591" w:type="dxa"/>
            <w:vAlign w:val="center"/>
          </w:tcPr>
          <w:p w:rsidR="000D3366" w:rsidRPr="003E0C4B" w:rsidRDefault="000D3366" w:rsidP="00AF65DC">
            <w:pPr>
              <w:pStyle w:val="TableParagraph"/>
              <w:spacing w:line="143" w:lineRule="exact"/>
              <w:ind w:right="13"/>
              <w:jc w:val="center"/>
              <w:rPr>
                <w:i/>
                <w:color w:val="000000"/>
                <w:sz w:val="14"/>
              </w:rPr>
            </w:pPr>
          </w:p>
        </w:tc>
        <w:tc>
          <w:tcPr>
            <w:tcW w:w="587" w:type="dxa"/>
            <w:vAlign w:val="center"/>
          </w:tcPr>
          <w:p w:rsidR="000D3366" w:rsidRPr="003E0C4B" w:rsidRDefault="000D3366" w:rsidP="00AF65DC">
            <w:pPr>
              <w:pStyle w:val="TableParagraph"/>
              <w:spacing w:line="143" w:lineRule="exact"/>
              <w:ind w:right="6"/>
              <w:jc w:val="center"/>
              <w:rPr>
                <w:i/>
                <w:color w:val="000000"/>
                <w:sz w:val="14"/>
              </w:rPr>
            </w:pPr>
          </w:p>
        </w:tc>
        <w:tc>
          <w:tcPr>
            <w:tcW w:w="587" w:type="dxa"/>
            <w:vAlign w:val="center"/>
          </w:tcPr>
          <w:p w:rsidR="000D3366" w:rsidRPr="003E0C4B" w:rsidRDefault="000D3366" w:rsidP="00AF65DC">
            <w:pPr>
              <w:pStyle w:val="TableParagraph"/>
              <w:spacing w:line="143" w:lineRule="exact"/>
              <w:ind w:right="9"/>
              <w:jc w:val="center"/>
              <w:rPr>
                <w:i/>
                <w:color w:val="000000"/>
                <w:sz w:val="14"/>
              </w:rPr>
            </w:pPr>
            <w:r>
              <w:rPr>
                <w:i/>
                <w:color w:val="000000"/>
                <w:sz w:val="14"/>
              </w:rPr>
              <w:t>2</w:t>
            </w:r>
          </w:p>
        </w:tc>
        <w:tc>
          <w:tcPr>
            <w:tcW w:w="587" w:type="dxa"/>
            <w:vAlign w:val="center"/>
          </w:tcPr>
          <w:p w:rsidR="000D3366" w:rsidRPr="003E0C4B" w:rsidRDefault="000D3366" w:rsidP="00AF65DC">
            <w:pPr>
              <w:pStyle w:val="TableParagraph"/>
              <w:spacing w:line="143" w:lineRule="exact"/>
              <w:ind w:right="22"/>
              <w:jc w:val="center"/>
              <w:rPr>
                <w:i/>
                <w:color w:val="000000"/>
                <w:sz w:val="14"/>
              </w:rPr>
            </w:pPr>
            <w:r>
              <w:rPr>
                <w:i/>
                <w:color w:val="000000"/>
                <w:sz w:val="14"/>
              </w:rPr>
              <w:t>3</w:t>
            </w:r>
          </w:p>
        </w:tc>
        <w:tc>
          <w:tcPr>
            <w:tcW w:w="587" w:type="dxa"/>
            <w:vAlign w:val="center"/>
          </w:tcPr>
          <w:p w:rsidR="000D3366" w:rsidRPr="003E0C4B" w:rsidRDefault="000D3366" w:rsidP="00AF65DC">
            <w:pPr>
              <w:pStyle w:val="TableParagraph"/>
              <w:spacing w:line="143" w:lineRule="exact"/>
              <w:ind w:right="20"/>
              <w:jc w:val="center"/>
              <w:rPr>
                <w:i/>
                <w:color w:val="000000"/>
                <w:sz w:val="14"/>
              </w:rPr>
            </w:pPr>
            <w:r>
              <w:rPr>
                <w:i/>
                <w:color w:val="000000"/>
                <w:sz w:val="14"/>
              </w:rPr>
              <w:t>3</w:t>
            </w:r>
          </w:p>
        </w:tc>
        <w:tc>
          <w:tcPr>
            <w:tcW w:w="621" w:type="dxa"/>
            <w:vAlign w:val="center"/>
          </w:tcPr>
          <w:p w:rsidR="000D3366" w:rsidRPr="003E0C4B" w:rsidRDefault="000D3366" w:rsidP="00AF65DC">
            <w:pPr>
              <w:pStyle w:val="TableParagraph"/>
              <w:spacing w:line="143" w:lineRule="exact"/>
              <w:ind w:right="19"/>
              <w:jc w:val="center"/>
              <w:rPr>
                <w:i/>
                <w:color w:val="000000"/>
                <w:sz w:val="14"/>
              </w:rPr>
            </w:pPr>
          </w:p>
        </w:tc>
        <w:tc>
          <w:tcPr>
            <w:tcW w:w="613" w:type="dxa"/>
            <w:vAlign w:val="center"/>
          </w:tcPr>
          <w:p w:rsidR="000D3366" w:rsidRPr="003E0C4B" w:rsidRDefault="000D3366" w:rsidP="00AF65DC">
            <w:pPr>
              <w:pStyle w:val="TableParagraph"/>
              <w:spacing w:line="143" w:lineRule="exact"/>
              <w:ind w:left="67"/>
              <w:jc w:val="center"/>
              <w:rPr>
                <w:i/>
                <w:color w:val="000000"/>
                <w:sz w:val="14"/>
              </w:rPr>
            </w:pPr>
            <w:r>
              <w:rPr>
                <w:i/>
                <w:color w:val="000000"/>
                <w:sz w:val="14"/>
              </w:rPr>
              <w:t>1</w:t>
            </w:r>
          </w:p>
        </w:tc>
        <w:tc>
          <w:tcPr>
            <w:tcW w:w="719" w:type="dxa"/>
            <w:vAlign w:val="center"/>
          </w:tcPr>
          <w:p w:rsidR="000D3366" w:rsidRPr="003E0C4B" w:rsidRDefault="000D3366" w:rsidP="00AF65DC">
            <w:pPr>
              <w:pStyle w:val="TableParagraph"/>
              <w:spacing w:line="143" w:lineRule="exact"/>
              <w:ind w:right="35"/>
              <w:jc w:val="center"/>
              <w:rPr>
                <w:i/>
                <w:color w:val="000000"/>
                <w:sz w:val="14"/>
              </w:rPr>
            </w:pPr>
            <w:r>
              <w:rPr>
                <w:i/>
                <w:color w:val="000000"/>
                <w:sz w:val="14"/>
              </w:rPr>
              <w:t>2</w:t>
            </w:r>
          </w:p>
        </w:tc>
        <w:tc>
          <w:tcPr>
            <w:tcW w:w="719" w:type="dxa"/>
            <w:vAlign w:val="center"/>
          </w:tcPr>
          <w:p w:rsidR="000D3366" w:rsidRPr="003E0C4B" w:rsidRDefault="000D3366" w:rsidP="00AF65DC">
            <w:pPr>
              <w:pStyle w:val="TableParagraph"/>
              <w:tabs>
                <w:tab w:val="left" w:pos="361"/>
              </w:tabs>
              <w:spacing w:line="143" w:lineRule="exact"/>
              <w:ind w:left="107"/>
              <w:jc w:val="center"/>
              <w:rPr>
                <w:i/>
                <w:color w:val="000000"/>
                <w:sz w:val="14"/>
              </w:rPr>
            </w:pPr>
          </w:p>
        </w:tc>
      </w:tr>
    </w:tbl>
    <w:p w:rsidR="00FD169E" w:rsidRDefault="00FD169E">
      <w:pPr>
        <w:pStyle w:val="Normal1"/>
        <w:spacing w:before="240"/>
        <w:rPr>
          <w:rFonts w:ascii="Times New Roman" w:eastAsia="Times New Roman" w:hAnsi="Times New Roman" w:cs="Times New Roman"/>
          <w:b/>
          <w:sz w:val="18"/>
          <w:szCs w:val="18"/>
        </w:rPr>
      </w:pPr>
    </w:p>
    <w:tbl>
      <w:tblPr>
        <w:tblStyle w:val="aa"/>
        <w:tblW w:w="9360" w:type="dxa"/>
        <w:tblBorders>
          <w:top w:val="nil"/>
          <w:left w:val="nil"/>
          <w:bottom w:val="nil"/>
          <w:right w:val="nil"/>
          <w:insideH w:val="nil"/>
          <w:insideV w:val="nil"/>
        </w:tblBorders>
        <w:tblLayout w:type="fixed"/>
        <w:tblLook w:val="0600" w:firstRow="0" w:lastRow="0" w:firstColumn="0" w:lastColumn="0" w:noHBand="1" w:noVBand="1"/>
      </w:tblPr>
      <w:tblGrid>
        <w:gridCol w:w="730"/>
        <w:gridCol w:w="4282"/>
        <w:gridCol w:w="958"/>
        <w:gridCol w:w="815"/>
        <w:gridCol w:w="830"/>
        <w:gridCol w:w="815"/>
        <w:gridCol w:w="930"/>
      </w:tblGrid>
      <w:tr w:rsidR="00FD169E" w:rsidRPr="00713303" w:rsidTr="000D3366">
        <w:trPr>
          <w:cantSplit/>
          <w:trHeight w:val="1066"/>
          <w:tblHeader/>
        </w:trPr>
        <w:tc>
          <w:tcPr>
            <w:tcW w:w="9360" w:type="dxa"/>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169E" w:rsidRPr="00713303" w:rsidRDefault="00713303" w:rsidP="000D3366">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0"/>
                <w:szCs w:val="20"/>
              </w:rPr>
              <w:lastRenderedPageBreak/>
              <w:tab/>
            </w:r>
            <w:r w:rsidRPr="00713303">
              <w:rPr>
                <w:rFonts w:ascii="Times New Roman" w:eastAsia="Times New Roman" w:hAnsi="Times New Roman" w:cs="Times New Roman"/>
                <w:b/>
                <w:sz w:val="24"/>
                <w:szCs w:val="24"/>
              </w:rPr>
              <w:t>Part - A</w:t>
            </w:r>
          </w:p>
          <w:p w:rsidR="00FD169E" w:rsidRPr="00713303" w:rsidRDefault="00713303" w:rsidP="000D3366">
            <w:pPr>
              <w:pStyle w:val="Normal1"/>
              <w:jc w:val="center"/>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( 20 x 1   = 20  Marks)</w:t>
            </w:r>
          </w:p>
          <w:p w:rsidR="00FD169E" w:rsidRPr="00713303" w:rsidRDefault="00713303" w:rsidP="000D3366">
            <w:pPr>
              <w:pStyle w:val="Normal1"/>
              <w:jc w:val="center"/>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Instructions: Answer all the Questions</w:t>
            </w:r>
          </w:p>
        </w:tc>
      </w:tr>
      <w:tr w:rsidR="00FD169E" w:rsidRPr="00713303" w:rsidTr="00713303">
        <w:trPr>
          <w:cantSplit/>
          <w:trHeight w:val="77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D169E" w:rsidRPr="00713303" w:rsidRDefault="00713303" w:rsidP="000D3366">
            <w:pPr>
              <w:pStyle w:val="Normal1"/>
              <w:jc w:val="center"/>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Q. No</w:t>
            </w:r>
          </w:p>
        </w:tc>
        <w:tc>
          <w:tcPr>
            <w:tcW w:w="42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D169E" w:rsidRPr="00713303" w:rsidRDefault="00713303" w:rsidP="000D3366">
            <w:pPr>
              <w:pStyle w:val="Normal1"/>
              <w:jc w:val="center"/>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Answer with choice variable</w:t>
            </w:r>
          </w:p>
        </w:tc>
        <w:tc>
          <w:tcPr>
            <w:tcW w:w="9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D169E" w:rsidRPr="00713303" w:rsidRDefault="00713303" w:rsidP="000D3366">
            <w:pPr>
              <w:pStyle w:val="Normal1"/>
              <w:jc w:val="center"/>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Marks</w:t>
            </w:r>
          </w:p>
        </w:tc>
        <w:tc>
          <w:tcPr>
            <w:tcW w:w="8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D169E" w:rsidRPr="00713303" w:rsidRDefault="00713303" w:rsidP="000D3366">
            <w:pPr>
              <w:pStyle w:val="Normal1"/>
              <w:jc w:val="center"/>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BL</w:t>
            </w:r>
          </w:p>
        </w:tc>
        <w:tc>
          <w:tcPr>
            <w:tcW w:w="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D169E" w:rsidRPr="00713303" w:rsidRDefault="00713303" w:rsidP="000D3366">
            <w:pPr>
              <w:pStyle w:val="Normal1"/>
              <w:jc w:val="center"/>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CO</w:t>
            </w:r>
          </w:p>
        </w:tc>
        <w:tc>
          <w:tcPr>
            <w:tcW w:w="8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D169E" w:rsidRPr="00713303" w:rsidRDefault="00713303" w:rsidP="000D3366">
            <w:pPr>
              <w:pStyle w:val="Normal1"/>
              <w:jc w:val="center"/>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PO</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D169E" w:rsidRPr="00713303" w:rsidRDefault="00713303" w:rsidP="000D3366">
            <w:pPr>
              <w:pStyle w:val="Normal1"/>
              <w:jc w:val="center"/>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PI Code</w:t>
            </w:r>
          </w:p>
        </w:tc>
      </w:tr>
      <w:tr w:rsidR="001B578E" w:rsidRPr="00713303" w:rsidTr="00713303">
        <w:trPr>
          <w:cantSplit/>
          <w:trHeight w:val="545"/>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1</w:t>
            </w:r>
          </w:p>
        </w:tc>
        <w:tc>
          <w:tcPr>
            <w:tcW w:w="42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shd w:val="clear" w:color="auto" w:fill="FFFFFF"/>
              <w:jc w:val="both"/>
              <w:rPr>
                <w:rFonts w:ascii="Times New Roman" w:hAnsi="Times New Roman" w:cs="Times New Roman"/>
                <w:color w:val="333333"/>
                <w:sz w:val="24"/>
                <w:szCs w:val="24"/>
              </w:rPr>
            </w:pPr>
            <w:r w:rsidRPr="00713303">
              <w:rPr>
                <w:rFonts w:ascii="Times New Roman" w:hAnsi="Times New Roman" w:cs="Times New Roman"/>
                <w:color w:val="333333"/>
                <w:sz w:val="24"/>
                <w:szCs w:val="24"/>
              </w:rPr>
              <w:t>Which of the below is not a part of the Test Plan?</w:t>
            </w:r>
          </w:p>
          <w:p w:rsidR="001B578E" w:rsidRPr="00713303" w:rsidRDefault="001B578E" w:rsidP="000D3366">
            <w:pPr>
              <w:pStyle w:val="Normal1"/>
              <w:shd w:val="clear" w:color="auto" w:fill="FFFFFF"/>
              <w:spacing w:line="409" w:lineRule="auto"/>
              <w:jc w:val="both"/>
              <w:rPr>
                <w:rFonts w:ascii="Times New Roman" w:hAnsi="Times New Roman" w:cs="Times New Roman"/>
                <w:sz w:val="24"/>
                <w:szCs w:val="24"/>
              </w:rPr>
            </w:pPr>
            <w:r w:rsidRPr="00713303">
              <w:rPr>
                <w:rFonts w:ascii="Times New Roman" w:hAnsi="Times New Roman" w:cs="Times New Roman"/>
                <w:sz w:val="24"/>
                <w:szCs w:val="24"/>
              </w:rPr>
              <w:t>a. Schedule</w:t>
            </w:r>
          </w:p>
          <w:p w:rsidR="001B578E" w:rsidRPr="00713303" w:rsidRDefault="001B578E" w:rsidP="000D3366">
            <w:pPr>
              <w:pStyle w:val="Normal1"/>
              <w:shd w:val="clear" w:color="auto" w:fill="FFFFFF"/>
              <w:spacing w:line="409" w:lineRule="auto"/>
              <w:jc w:val="both"/>
              <w:rPr>
                <w:rFonts w:ascii="Times New Roman" w:hAnsi="Times New Roman" w:cs="Times New Roman"/>
                <w:sz w:val="24"/>
                <w:szCs w:val="24"/>
              </w:rPr>
            </w:pPr>
            <w:r w:rsidRPr="00713303">
              <w:rPr>
                <w:rFonts w:ascii="Times New Roman" w:hAnsi="Times New Roman" w:cs="Times New Roman"/>
                <w:sz w:val="24"/>
                <w:szCs w:val="24"/>
              </w:rPr>
              <w:t>b. Risk</w:t>
            </w:r>
          </w:p>
          <w:p w:rsidR="001B578E" w:rsidRPr="00713303" w:rsidRDefault="001B578E" w:rsidP="000D3366">
            <w:pPr>
              <w:pStyle w:val="Normal1"/>
              <w:shd w:val="clear" w:color="auto" w:fill="FFFFFF"/>
              <w:spacing w:line="409" w:lineRule="auto"/>
              <w:jc w:val="both"/>
              <w:rPr>
                <w:rFonts w:ascii="Times New Roman" w:hAnsi="Times New Roman" w:cs="Times New Roman"/>
                <w:sz w:val="24"/>
                <w:szCs w:val="24"/>
              </w:rPr>
            </w:pPr>
            <w:r w:rsidRPr="00713303">
              <w:rPr>
                <w:rFonts w:ascii="Times New Roman" w:hAnsi="Times New Roman" w:cs="Times New Roman"/>
                <w:sz w:val="24"/>
                <w:szCs w:val="24"/>
              </w:rPr>
              <w:t>c. Incident reports</w:t>
            </w:r>
          </w:p>
          <w:p w:rsidR="001B578E" w:rsidRPr="00713303" w:rsidRDefault="001B578E" w:rsidP="000D3366">
            <w:pPr>
              <w:pStyle w:val="Normal1"/>
              <w:shd w:val="clear" w:color="auto" w:fill="FFFFFF"/>
              <w:spacing w:line="409" w:lineRule="auto"/>
              <w:jc w:val="both"/>
              <w:rPr>
                <w:rFonts w:ascii="Times New Roman" w:hAnsi="Times New Roman" w:cs="Times New Roman"/>
                <w:sz w:val="24"/>
                <w:szCs w:val="24"/>
              </w:rPr>
            </w:pPr>
            <w:r w:rsidRPr="00713303">
              <w:rPr>
                <w:rFonts w:ascii="Times New Roman" w:hAnsi="Times New Roman" w:cs="Times New Roman"/>
                <w:sz w:val="24"/>
                <w:szCs w:val="24"/>
              </w:rPr>
              <w:t>d. Entry and exit criteria</w:t>
            </w:r>
          </w:p>
          <w:p w:rsidR="001B578E" w:rsidRPr="00713303" w:rsidRDefault="000D3366" w:rsidP="000D3366">
            <w:pPr>
              <w:pStyle w:val="Normal1"/>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w:t>
            </w:r>
            <w:r w:rsidR="0016254C">
              <w:rPr>
                <w:rFonts w:ascii="Times New Roman" w:eastAsia="Times New Roman" w:hAnsi="Times New Roman" w:cs="Times New Roman"/>
                <w:b/>
                <w:sz w:val="24"/>
                <w:szCs w:val="24"/>
              </w:rPr>
              <w:t xml:space="preserve"> c</w:t>
            </w:r>
          </w:p>
        </w:tc>
        <w:tc>
          <w:tcPr>
            <w:tcW w:w="9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 xml:space="preserve">1 </w:t>
            </w:r>
          </w:p>
        </w:tc>
        <w:tc>
          <w:tcPr>
            <w:tcW w:w="8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 xml:space="preserve">1 </w:t>
            </w:r>
          </w:p>
        </w:tc>
        <w:tc>
          <w:tcPr>
            <w:tcW w:w="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 xml:space="preserve">4 </w:t>
            </w:r>
          </w:p>
        </w:tc>
        <w:tc>
          <w:tcPr>
            <w:tcW w:w="8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1.3.1</w:t>
            </w:r>
          </w:p>
        </w:tc>
      </w:tr>
      <w:tr w:rsidR="001B578E" w:rsidRPr="00713303" w:rsidTr="00713303">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2</w:t>
            </w:r>
          </w:p>
        </w:tc>
        <w:tc>
          <w:tcPr>
            <w:tcW w:w="42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rPr>
                <w:rFonts w:ascii="Times New Roman" w:hAnsi="Times New Roman" w:cs="Times New Roman"/>
                <w:color w:val="333333"/>
                <w:sz w:val="24"/>
                <w:szCs w:val="24"/>
              </w:rPr>
            </w:pPr>
            <w:r w:rsidRPr="00713303">
              <w:rPr>
                <w:rFonts w:ascii="Times New Roman" w:hAnsi="Times New Roman" w:cs="Times New Roman"/>
                <w:color w:val="333333"/>
                <w:sz w:val="24"/>
                <w:szCs w:val="24"/>
              </w:rPr>
              <w:t>Cyclomatic complexity is?</w:t>
            </w:r>
          </w:p>
          <w:p w:rsidR="001B578E" w:rsidRPr="00713303" w:rsidRDefault="001B578E" w:rsidP="000D3366">
            <w:pPr>
              <w:pStyle w:val="Normal1"/>
              <w:shd w:val="clear" w:color="auto" w:fill="FFFFFF"/>
              <w:spacing w:line="409" w:lineRule="auto"/>
              <w:jc w:val="both"/>
              <w:rPr>
                <w:rFonts w:ascii="Times New Roman" w:hAnsi="Times New Roman" w:cs="Times New Roman"/>
                <w:sz w:val="24"/>
                <w:szCs w:val="24"/>
              </w:rPr>
            </w:pPr>
            <w:r w:rsidRPr="00713303">
              <w:rPr>
                <w:rFonts w:ascii="Times New Roman" w:hAnsi="Times New Roman" w:cs="Times New Roman"/>
                <w:sz w:val="24"/>
                <w:szCs w:val="24"/>
              </w:rPr>
              <w:t>a. White-box testing</w:t>
            </w:r>
          </w:p>
          <w:p w:rsidR="001B578E" w:rsidRPr="00713303" w:rsidRDefault="001B578E" w:rsidP="000D3366">
            <w:pPr>
              <w:pStyle w:val="Normal1"/>
              <w:shd w:val="clear" w:color="auto" w:fill="FFFFFF"/>
              <w:spacing w:line="409" w:lineRule="auto"/>
              <w:jc w:val="both"/>
              <w:rPr>
                <w:rFonts w:ascii="Times New Roman" w:hAnsi="Times New Roman" w:cs="Times New Roman"/>
                <w:sz w:val="24"/>
                <w:szCs w:val="24"/>
              </w:rPr>
            </w:pPr>
            <w:r w:rsidRPr="00713303">
              <w:rPr>
                <w:rFonts w:ascii="Times New Roman" w:hAnsi="Times New Roman" w:cs="Times New Roman"/>
                <w:sz w:val="24"/>
                <w:szCs w:val="24"/>
              </w:rPr>
              <w:t>b. Black box testing</w:t>
            </w:r>
          </w:p>
          <w:p w:rsidR="001B578E" w:rsidRPr="00713303" w:rsidRDefault="001B578E" w:rsidP="000D3366">
            <w:pPr>
              <w:pStyle w:val="Normal1"/>
              <w:shd w:val="clear" w:color="auto" w:fill="FFFFFF"/>
              <w:spacing w:line="409" w:lineRule="auto"/>
              <w:jc w:val="both"/>
              <w:rPr>
                <w:rFonts w:ascii="Times New Roman" w:hAnsi="Times New Roman" w:cs="Times New Roman"/>
                <w:sz w:val="24"/>
                <w:szCs w:val="24"/>
              </w:rPr>
            </w:pPr>
            <w:r w:rsidRPr="00713303">
              <w:rPr>
                <w:rFonts w:ascii="Times New Roman" w:hAnsi="Times New Roman" w:cs="Times New Roman"/>
                <w:sz w:val="24"/>
                <w:szCs w:val="24"/>
              </w:rPr>
              <w:t xml:space="preserve"> c. Grey box testing</w:t>
            </w:r>
          </w:p>
          <w:p w:rsidR="001B578E" w:rsidRPr="00713303" w:rsidRDefault="001B578E" w:rsidP="000D3366">
            <w:pPr>
              <w:pStyle w:val="Normal1"/>
              <w:shd w:val="clear" w:color="auto" w:fill="FFFFFF"/>
              <w:spacing w:line="409" w:lineRule="auto"/>
              <w:jc w:val="both"/>
              <w:rPr>
                <w:rFonts w:ascii="Times New Roman" w:hAnsi="Times New Roman" w:cs="Times New Roman"/>
                <w:sz w:val="24"/>
                <w:szCs w:val="24"/>
              </w:rPr>
            </w:pPr>
            <w:r w:rsidRPr="00713303">
              <w:rPr>
                <w:rFonts w:ascii="Times New Roman" w:hAnsi="Times New Roman" w:cs="Times New Roman"/>
                <w:sz w:val="24"/>
                <w:szCs w:val="24"/>
              </w:rPr>
              <w:t xml:space="preserve"> d. Black box and grey box testing</w:t>
            </w:r>
          </w:p>
          <w:p w:rsidR="001B578E" w:rsidRPr="00713303" w:rsidRDefault="000D3366" w:rsidP="000D3366">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Answer:</w:t>
            </w:r>
            <w:r w:rsidR="00FD3B25">
              <w:rPr>
                <w:rFonts w:ascii="Times New Roman" w:eastAsia="Times New Roman" w:hAnsi="Times New Roman" w:cs="Times New Roman"/>
                <w:b/>
                <w:sz w:val="24"/>
                <w:szCs w:val="24"/>
              </w:rPr>
              <w:t>a</w:t>
            </w:r>
          </w:p>
        </w:tc>
        <w:tc>
          <w:tcPr>
            <w:tcW w:w="9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 xml:space="preserve">1 </w:t>
            </w:r>
          </w:p>
        </w:tc>
        <w:tc>
          <w:tcPr>
            <w:tcW w:w="8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 xml:space="preserve">1 </w:t>
            </w:r>
          </w:p>
        </w:tc>
        <w:tc>
          <w:tcPr>
            <w:tcW w:w="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 xml:space="preserve">4 </w:t>
            </w:r>
          </w:p>
        </w:tc>
        <w:tc>
          <w:tcPr>
            <w:tcW w:w="8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1.3.1</w:t>
            </w:r>
          </w:p>
        </w:tc>
      </w:tr>
      <w:tr w:rsidR="001B578E" w:rsidRPr="00713303" w:rsidTr="00713303">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3</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What are the things are included in Test strategies?</w:t>
            </w:r>
          </w:p>
          <w:p w:rsidR="001B578E" w:rsidRPr="00713303"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a. Test Prioritization</w:t>
            </w:r>
          </w:p>
          <w:p w:rsidR="001B578E" w:rsidRPr="00713303"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b. Automation Strategy</w:t>
            </w:r>
          </w:p>
          <w:p w:rsidR="001B578E" w:rsidRPr="00713303"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c. Risk Analysis</w:t>
            </w:r>
          </w:p>
          <w:p w:rsidR="001B578E" w:rsidRPr="00713303"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d. All the options given here</w:t>
            </w:r>
          </w:p>
          <w:p w:rsidR="001B578E" w:rsidRPr="00713303" w:rsidRDefault="000D3366" w:rsidP="000D3366">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w:t>
            </w:r>
            <w:r w:rsidR="003424B5">
              <w:rPr>
                <w:rFonts w:ascii="Times New Roman" w:eastAsia="Times New Roman" w:hAnsi="Times New Roman" w:cs="Times New Roman"/>
                <w:b/>
                <w:sz w:val="24"/>
                <w:szCs w:val="24"/>
              </w:rPr>
              <w:t xml:space="preserve"> d</w:t>
            </w:r>
          </w:p>
        </w:tc>
        <w:tc>
          <w:tcPr>
            <w:tcW w:w="9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4</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4</w:t>
            </w:r>
            <w:r w:rsidRPr="00F96FD2">
              <w:rPr>
                <w:rFonts w:ascii="Times New Roman" w:eastAsia="Times New Roman" w:hAnsi="Times New Roman" w:cs="Times New Roman"/>
                <w:b/>
                <w:sz w:val="24"/>
                <w:szCs w:val="24"/>
              </w:rPr>
              <w:t>.1</w:t>
            </w:r>
          </w:p>
        </w:tc>
      </w:tr>
      <w:tr w:rsidR="001B578E" w:rsidRPr="00713303" w:rsidTr="00713303">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4</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Name an evaluation technique to assess the quality of test cases.</w:t>
            </w:r>
          </w:p>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a. Mutation analysis</w:t>
            </w:r>
          </w:p>
          <w:p w:rsidR="001B578E" w:rsidRPr="00713303" w:rsidRDefault="001B578E" w:rsidP="000D3366">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713303">
              <w:rPr>
                <w:rFonts w:ascii="Times New Roman" w:eastAsia="Times New Roman" w:hAnsi="Times New Roman" w:cs="Times New Roman"/>
                <w:sz w:val="24"/>
                <w:szCs w:val="24"/>
              </w:rPr>
              <w:t>Validation</w:t>
            </w:r>
          </w:p>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c. Verification</w:t>
            </w:r>
          </w:p>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d. Performance analysis</w:t>
            </w:r>
          </w:p>
          <w:p w:rsidR="001B578E" w:rsidRPr="00713303" w:rsidRDefault="000D3366" w:rsidP="000D3366">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w:t>
            </w:r>
            <w:r w:rsidR="003424B5">
              <w:rPr>
                <w:rFonts w:ascii="Times New Roman" w:eastAsia="Times New Roman" w:hAnsi="Times New Roman" w:cs="Times New Roman"/>
                <w:b/>
                <w:sz w:val="24"/>
                <w:szCs w:val="24"/>
              </w:rPr>
              <w:t>a</w:t>
            </w:r>
          </w:p>
        </w:tc>
        <w:tc>
          <w:tcPr>
            <w:tcW w:w="9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4</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4</w:t>
            </w:r>
            <w:r w:rsidRPr="00F96FD2">
              <w:rPr>
                <w:rFonts w:ascii="Times New Roman" w:eastAsia="Times New Roman" w:hAnsi="Times New Roman" w:cs="Times New Roman"/>
                <w:b/>
                <w:sz w:val="24"/>
                <w:szCs w:val="24"/>
              </w:rPr>
              <w:t>.1</w:t>
            </w:r>
          </w:p>
        </w:tc>
      </w:tr>
      <w:tr w:rsidR="001B578E" w:rsidRPr="00713303" w:rsidTr="00713303">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lastRenderedPageBreak/>
              <w:t>5</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The test manager has to ensure that the schedule should not be _______</w:t>
            </w:r>
          </w:p>
          <w:p w:rsidR="001B578E" w:rsidRPr="00713303"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a.Appropriate</w:t>
            </w:r>
          </w:p>
          <w:p w:rsidR="001B578E" w:rsidRPr="00713303"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b.Inappropriate</w:t>
            </w:r>
          </w:p>
          <w:p w:rsidR="001B578E" w:rsidRPr="00713303"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c.Reliable</w:t>
            </w:r>
          </w:p>
          <w:p w:rsidR="001B578E"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d.Flexible</w:t>
            </w:r>
          </w:p>
          <w:p w:rsidR="000D3366" w:rsidRPr="00713303" w:rsidRDefault="000D3366" w:rsidP="000D3366">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Answer:</w:t>
            </w:r>
            <w:r w:rsidR="00DE3E08">
              <w:rPr>
                <w:rFonts w:ascii="Times New Roman" w:eastAsia="Times New Roman" w:hAnsi="Times New Roman" w:cs="Times New Roman"/>
                <w:b/>
                <w:sz w:val="24"/>
                <w:szCs w:val="24"/>
              </w:rPr>
              <w:t>b</w:t>
            </w:r>
          </w:p>
        </w:tc>
        <w:tc>
          <w:tcPr>
            <w:tcW w:w="9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4</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4.3</w:t>
            </w:r>
          </w:p>
        </w:tc>
      </w:tr>
      <w:tr w:rsidR="001B578E" w:rsidRPr="00713303" w:rsidTr="00713303">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6</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In effort estimation</w:t>
            </w:r>
            <w:r>
              <w:rPr>
                <w:rFonts w:ascii="Times New Roman" w:eastAsia="Times New Roman" w:hAnsi="Times New Roman" w:cs="Times New Roman"/>
                <w:sz w:val="24"/>
                <w:szCs w:val="24"/>
              </w:rPr>
              <w:t>,</w:t>
            </w:r>
            <w:r w:rsidRPr="00713303">
              <w:rPr>
                <w:rFonts w:ascii="Times New Roman" w:eastAsia="Times New Roman" w:hAnsi="Times New Roman" w:cs="Times New Roman"/>
                <w:sz w:val="24"/>
                <w:szCs w:val="24"/>
              </w:rPr>
              <w:t xml:space="preserve"> no test manager can have a good grasp at the _______ of the project.</w:t>
            </w:r>
          </w:p>
          <w:p w:rsidR="001B578E" w:rsidRPr="00713303"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a.Releasing Stage</w:t>
            </w:r>
          </w:p>
          <w:p w:rsidR="001B578E" w:rsidRPr="00713303"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b.Starting Stage</w:t>
            </w:r>
          </w:p>
          <w:p w:rsidR="001B578E" w:rsidRPr="00713303"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c.Testing Stage</w:t>
            </w:r>
          </w:p>
          <w:p w:rsidR="001B578E"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d.</w:t>
            </w:r>
            <w:r w:rsidR="000D3366">
              <w:rPr>
                <w:rFonts w:ascii="Times New Roman" w:eastAsia="Times New Roman" w:hAnsi="Times New Roman" w:cs="Times New Roman"/>
                <w:sz w:val="24"/>
                <w:szCs w:val="24"/>
              </w:rPr>
              <w:t xml:space="preserve"> </w:t>
            </w:r>
            <w:r w:rsidRPr="00713303">
              <w:rPr>
                <w:rFonts w:ascii="Times New Roman" w:eastAsia="Times New Roman" w:hAnsi="Times New Roman" w:cs="Times New Roman"/>
                <w:sz w:val="24"/>
                <w:szCs w:val="24"/>
              </w:rPr>
              <w:t>Maintenance Stage</w:t>
            </w:r>
          </w:p>
          <w:p w:rsidR="000D3366" w:rsidRPr="00713303" w:rsidRDefault="000D3366" w:rsidP="000D3366">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Answer:</w:t>
            </w:r>
            <w:r w:rsidR="0023539A">
              <w:rPr>
                <w:rFonts w:ascii="Times New Roman" w:eastAsia="Times New Roman" w:hAnsi="Times New Roman" w:cs="Times New Roman"/>
                <w:b/>
                <w:sz w:val="24"/>
                <w:szCs w:val="24"/>
              </w:rPr>
              <w:t>B</w:t>
            </w:r>
          </w:p>
        </w:tc>
        <w:tc>
          <w:tcPr>
            <w:tcW w:w="9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4</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4.2</w:t>
            </w:r>
          </w:p>
        </w:tc>
      </w:tr>
      <w:tr w:rsidR="001B578E" w:rsidRPr="00713303" w:rsidTr="00713303">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7</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What are the ways to measure the performance of the testing team?</w:t>
            </w:r>
          </w:p>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a.Defect fix</w:t>
            </w:r>
          </w:p>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b.Test execution</w:t>
            </w:r>
          </w:p>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c.Defect count per hour</w:t>
            </w:r>
          </w:p>
          <w:p w:rsidR="001B578E"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d.Test case design</w:t>
            </w:r>
          </w:p>
          <w:p w:rsidR="000D3366" w:rsidRPr="00713303" w:rsidRDefault="000D3366" w:rsidP="000D3366">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Answer:</w:t>
            </w:r>
            <w:r w:rsidR="00D92071">
              <w:rPr>
                <w:rFonts w:ascii="Times New Roman" w:eastAsia="Times New Roman" w:hAnsi="Times New Roman" w:cs="Times New Roman"/>
                <w:b/>
                <w:sz w:val="24"/>
                <w:szCs w:val="24"/>
              </w:rPr>
              <w:t xml:space="preserve"> c</w:t>
            </w:r>
          </w:p>
        </w:tc>
        <w:tc>
          <w:tcPr>
            <w:tcW w:w="9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4</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4.2</w:t>
            </w:r>
          </w:p>
        </w:tc>
      </w:tr>
      <w:tr w:rsidR="001B578E" w:rsidRPr="00713303" w:rsidTr="00713303">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8</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What are the activities must be ensured during defect tracking phase?</w:t>
            </w:r>
          </w:p>
          <w:p w:rsidR="001B578E" w:rsidRPr="00713303"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a.Logging defect</w:t>
            </w:r>
          </w:p>
          <w:p w:rsidR="001B578E" w:rsidRPr="00713303"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b.Execute test</w:t>
            </w:r>
          </w:p>
          <w:p w:rsidR="001B578E" w:rsidRPr="00713303"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c.Fixing defect</w:t>
            </w:r>
          </w:p>
          <w:p w:rsidR="001B578E"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d.Log and fix defect</w:t>
            </w:r>
          </w:p>
          <w:p w:rsidR="000D3366" w:rsidRPr="00713303" w:rsidRDefault="000D3366" w:rsidP="000D3366">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Answer:</w:t>
            </w:r>
            <w:r w:rsidR="00725E12">
              <w:rPr>
                <w:rFonts w:ascii="Times New Roman" w:eastAsia="Times New Roman" w:hAnsi="Times New Roman" w:cs="Times New Roman"/>
                <w:b/>
                <w:sz w:val="24"/>
                <w:szCs w:val="24"/>
              </w:rPr>
              <w:t>d</w:t>
            </w:r>
          </w:p>
        </w:tc>
        <w:tc>
          <w:tcPr>
            <w:tcW w:w="9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4</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11</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11.</w:t>
            </w:r>
            <w:r>
              <w:rPr>
                <w:rFonts w:ascii="Times New Roman" w:eastAsia="Times New Roman" w:hAnsi="Times New Roman" w:cs="Times New Roman"/>
                <w:b/>
                <w:sz w:val="24"/>
                <w:szCs w:val="24"/>
              </w:rPr>
              <w:t>2</w:t>
            </w:r>
            <w:r w:rsidRPr="00F96FD2">
              <w:rPr>
                <w:rFonts w:ascii="Times New Roman" w:eastAsia="Times New Roman" w:hAnsi="Times New Roman" w:cs="Times New Roman"/>
                <w:b/>
                <w:sz w:val="24"/>
                <w:szCs w:val="24"/>
              </w:rPr>
              <w:t>.1</w:t>
            </w:r>
          </w:p>
        </w:tc>
      </w:tr>
      <w:tr w:rsidR="001B578E" w:rsidRPr="00713303" w:rsidTr="00713303">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9</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both"/>
              <w:rPr>
                <w:rFonts w:ascii="Times New Roman" w:eastAsia="Times New Roman" w:hAnsi="Times New Roman" w:cs="Times New Roman"/>
                <w:color w:val="202124"/>
                <w:sz w:val="24"/>
                <w:szCs w:val="24"/>
                <w:highlight w:val="white"/>
              </w:rPr>
            </w:pPr>
            <w:r w:rsidRPr="00713303">
              <w:rPr>
                <w:rFonts w:ascii="Times New Roman" w:eastAsia="Times New Roman" w:hAnsi="Times New Roman" w:cs="Times New Roman"/>
                <w:color w:val="202124"/>
                <w:sz w:val="24"/>
                <w:szCs w:val="24"/>
                <w:highlight w:val="white"/>
              </w:rPr>
              <w:t>Based on the test report, _________may assess the quality of the tested product and make a release decision.</w:t>
            </w:r>
          </w:p>
          <w:p w:rsidR="001B578E" w:rsidRPr="00713303" w:rsidRDefault="001B578E" w:rsidP="000D3366">
            <w:pPr>
              <w:pStyle w:val="Normal1"/>
              <w:jc w:val="both"/>
              <w:rPr>
                <w:rFonts w:ascii="Times New Roman" w:eastAsia="Times New Roman" w:hAnsi="Times New Roman" w:cs="Times New Roman"/>
                <w:color w:val="202124"/>
                <w:sz w:val="24"/>
                <w:szCs w:val="24"/>
                <w:highlight w:val="yellow"/>
              </w:rPr>
            </w:pPr>
            <w:r w:rsidRPr="00713303">
              <w:rPr>
                <w:rFonts w:ascii="Times New Roman" w:eastAsia="Times New Roman" w:hAnsi="Times New Roman" w:cs="Times New Roman"/>
                <w:color w:val="202124"/>
                <w:sz w:val="24"/>
                <w:szCs w:val="24"/>
              </w:rPr>
              <w:t>a.Stakeholders</w:t>
            </w:r>
          </w:p>
          <w:p w:rsidR="001B578E" w:rsidRPr="00713303" w:rsidRDefault="001B578E" w:rsidP="000D3366">
            <w:pPr>
              <w:pStyle w:val="Normal1"/>
              <w:jc w:val="both"/>
              <w:rPr>
                <w:rFonts w:ascii="Times New Roman" w:eastAsia="Times New Roman" w:hAnsi="Times New Roman" w:cs="Times New Roman"/>
                <w:color w:val="202124"/>
                <w:sz w:val="24"/>
                <w:szCs w:val="24"/>
                <w:highlight w:val="white"/>
              </w:rPr>
            </w:pPr>
            <w:r w:rsidRPr="00713303">
              <w:rPr>
                <w:rFonts w:ascii="Times New Roman" w:eastAsia="Times New Roman" w:hAnsi="Times New Roman" w:cs="Times New Roman"/>
                <w:color w:val="202124"/>
                <w:sz w:val="24"/>
                <w:szCs w:val="24"/>
                <w:highlight w:val="white"/>
              </w:rPr>
              <w:t>b.User</w:t>
            </w:r>
          </w:p>
          <w:p w:rsidR="001B578E" w:rsidRPr="00713303" w:rsidRDefault="001B578E" w:rsidP="000D3366">
            <w:pPr>
              <w:pStyle w:val="Normal1"/>
              <w:jc w:val="both"/>
              <w:rPr>
                <w:rFonts w:ascii="Times New Roman" w:eastAsia="Times New Roman" w:hAnsi="Times New Roman" w:cs="Times New Roman"/>
                <w:color w:val="202124"/>
                <w:sz w:val="24"/>
                <w:szCs w:val="24"/>
                <w:highlight w:val="white"/>
              </w:rPr>
            </w:pPr>
            <w:r w:rsidRPr="00713303">
              <w:rPr>
                <w:rFonts w:ascii="Times New Roman" w:eastAsia="Times New Roman" w:hAnsi="Times New Roman" w:cs="Times New Roman"/>
                <w:color w:val="202124"/>
                <w:sz w:val="24"/>
                <w:szCs w:val="24"/>
                <w:highlight w:val="white"/>
              </w:rPr>
              <w:t>c.Developer</w:t>
            </w:r>
          </w:p>
          <w:p w:rsidR="001B578E" w:rsidRDefault="001B578E" w:rsidP="000D3366">
            <w:pPr>
              <w:pStyle w:val="Normal1"/>
              <w:jc w:val="both"/>
              <w:rPr>
                <w:rFonts w:ascii="Times New Roman" w:eastAsia="Times New Roman" w:hAnsi="Times New Roman" w:cs="Times New Roman"/>
                <w:color w:val="202124"/>
                <w:sz w:val="24"/>
                <w:szCs w:val="24"/>
                <w:highlight w:val="white"/>
              </w:rPr>
            </w:pPr>
            <w:r w:rsidRPr="00713303">
              <w:rPr>
                <w:rFonts w:ascii="Times New Roman" w:eastAsia="Times New Roman" w:hAnsi="Times New Roman" w:cs="Times New Roman"/>
                <w:color w:val="202124"/>
                <w:sz w:val="24"/>
                <w:szCs w:val="24"/>
                <w:highlight w:val="white"/>
              </w:rPr>
              <w:t>d.Project Leader</w:t>
            </w:r>
          </w:p>
          <w:p w:rsidR="000D3366" w:rsidRPr="00713303" w:rsidRDefault="000D3366" w:rsidP="000D3366">
            <w:pPr>
              <w:pStyle w:val="Normal1"/>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b/>
                <w:sz w:val="24"/>
                <w:szCs w:val="24"/>
              </w:rPr>
              <w:t>Answer:</w:t>
            </w:r>
            <w:r w:rsidR="00725E12">
              <w:rPr>
                <w:rFonts w:ascii="Times New Roman" w:eastAsia="Times New Roman" w:hAnsi="Times New Roman" w:cs="Times New Roman"/>
                <w:b/>
                <w:sz w:val="24"/>
                <w:szCs w:val="24"/>
              </w:rPr>
              <w:t>d</w:t>
            </w:r>
          </w:p>
        </w:tc>
        <w:tc>
          <w:tcPr>
            <w:tcW w:w="9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4</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1.3.1</w:t>
            </w:r>
          </w:p>
        </w:tc>
      </w:tr>
      <w:tr w:rsidR="001B578E" w:rsidRPr="00713303" w:rsidTr="00713303">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10</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A ________________is Communication that occurs when Defects are detected throughout the testing cycle.</w:t>
            </w:r>
          </w:p>
          <w:p w:rsidR="001B578E" w:rsidRPr="00713303"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a.Test Cycle Report</w:t>
            </w:r>
          </w:p>
          <w:p w:rsidR="001B578E" w:rsidRPr="00713303"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b.Test Incident Report</w:t>
            </w:r>
          </w:p>
          <w:p w:rsidR="001B578E" w:rsidRPr="00713303"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c.Test Management Report</w:t>
            </w:r>
          </w:p>
          <w:p w:rsidR="001B578E" w:rsidRPr="00713303"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d.Test Summary Report</w:t>
            </w:r>
          </w:p>
          <w:p w:rsidR="001B578E" w:rsidRPr="00713303" w:rsidRDefault="000D3366" w:rsidP="000D3366">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w:t>
            </w:r>
            <w:r w:rsidR="008642D4">
              <w:rPr>
                <w:rFonts w:ascii="Times New Roman" w:eastAsia="Times New Roman" w:hAnsi="Times New Roman" w:cs="Times New Roman"/>
                <w:b/>
                <w:sz w:val="24"/>
                <w:szCs w:val="24"/>
              </w:rPr>
              <w:t>a</w:t>
            </w:r>
          </w:p>
        </w:tc>
        <w:tc>
          <w:tcPr>
            <w:tcW w:w="9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4</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1.3.1</w:t>
            </w:r>
          </w:p>
        </w:tc>
      </w:tr>
      <w:tr w:rsidR="001B578E" w:rsidRPr="00713303" w:rsidTr="00713303">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11</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This release note summarizes information related to updates in easy-to-understand, concise language</w:t>
            </w:r>
          </w:p>
          <w:p w:rsidR="001B578E" w:rsidRPr="00713303" w:rsidRDefault="001B578E" w:rsidP="000D3366">
            <w:pPr>
              <w:pStyle w:val="Normal1"/>
              <w:jc w:val="both"/>
              <w:rPr>
                <w:rFonts w:ascii="Times New Roman" w:eastAsia="Times New Roman" w:hAnsi="Times New Roman" w:cs="Times New Roman"/>
                <w:sz w:val="24"/>
                <w:szCs w:val="24"/>
                <w:highlight w:val="white"/>
              </w:rPr>
            </w:pPr>
            <w:r w:rsidRPr="00713303">
              <w:rPr>
                <w:rFonts w:ascii="Times New Roman" w:eastAsia="Times New Roman" w:hAnsi="Times New Roman" w:cs="Times New Roman"/>
                <w:sz w:val="24"/>
                <w:szCs w:val="24"/>
                <w:highlight w:val="white"/>
              </w:rPr>
              <w:t>a. alpha release</w:t>
            </w:r>
          </w:p>
          <w:p w:rsidR="001B578E" w:rsidRPr="00713303" w:rsidRDefault="001B578E" w:rsidP="000D3366">
            <w:pPr>
              <w:pStyle w:val="Normal1"/>
              <w:jc w:val="both"/>
              <w:rPr>
                <w:rFonts w:ascii="Times New Roman" w:eastAsia="Times New Roman" w:hAnsi="Times New Roman" w:cs="Times New Roman"/>
                <w:sz w:val="24"/>
                <w:szCs w:val="24"/>
                <w:highlight w:val="white"/>
              </w:rPr>
            </w:pPr>
            <w:r w:rsidRPr="00713303">
              <w:rPr>
                <w:rFonts w:ascii="Times New Roman" w:eastAsia="Times New Roman" w:hAnsi="Times New Roman" w:cs="Times New Roman"/>
                <w:sz w:val="24"/>
                <w:szCs w:val="24"/>
                <w:highlight w:val="white"/>
              </w:rPr>
              <w:t>b. beta release</w:t>
            </w:r>
          </w:p>
          <w:p w:rsidR="001B578E" w:rsidRPr="00713303" w:rsidRDefault="001B578E" w:rsidP="000D3366">
            <w:pPr>
              <w:pStyle w:val="Normal1"/>
              <w:jc w:val="both"/>
              <w:rPr>
                <w:rFonts w:ascii="Times New Roman" w:eastAsia="Times New Roman" w:hAnsi="Times New Roman" w:cs="Times New Roman"/>
                <w:sz w:val="24"/>
                <w:szCs w:val="24"/>
                <w:highlight w:val="white"/>
              </w:rPr>
            </w:pPr>
            <w:r w:rsidRPr="00713303">
              <w:rPr>
                <w:rFonts w:ascii="Times New Roman" w:eastAsia="Times New Roman" w:hAnsi="Times New Roman" w:cs="Times New Roman"/>
                <w:sz w:val="24"/>
                <w:szCs w:val="24"/>
                <w:highlight w:val="white"/>
              </w:rPr>
              <w:t>c. internal release</w:t>
            </w:r>
          </w:p>
          <w:p w:rsidR="001B578E" w:rsidRPr="00713303" w:rsidRDefault="001B578E" w:rsidP="000D3366">
            <w:pPr>
              <w:pStyle w:val="Normal1"/>
              <w:jc w:val="both"/>
              <w:rPr>
                <w:rFonts w:ascii="Times New Roman" w:eastAsia="Times New Roman" w:hAnsi="Times New Roman" w:cs="Times New Roman"/>
                <w:sz w:val="24"/>
                <w:szCs w:val="24"/>
                <w:highlight w:val="white"/>
              </w:rPr>
            </w:pPr>
            <w:r w:rsidRPr="00713303">
              <w:rPr>
                <w:rFonts w:ascii="Times New Roman" w:eastAsia="Times New Roman" w:hAnsi="Times New Roman" w:cs="Times New Roman"/>
                <w:sz w:val="24"/>
                <w:szCs w:val="24"/>
                <w:highlight w:val="white"/>
              </w:rPr>
              <w:t>d. external release</w:t>
            </w:r>
          </w:p>
          <w:p w:rsidR="001B578E" w:rsidRPr="00713303" w:rsidRDefault="000D3366" w:rsidP="000D3366">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Answer:</w:t>
            </w:r>
            <w:r w:rsidR="009E2459">
              <w:rPr>
                <w:rFonts w:ascii="Times New Roman" w:eastAsia="Times New Roman" w:hAnsi="Times New Roman" w:cs="Times New Roman"/>
                <w:b/>
                <w:sz w:val="24"/>
                <w:szCs w:val="24"/>
              </w:rPr>
              <w:t>d</w:t>
            </w:r>
          </w:p>
        </w:tc>
        <w:tc>
          <w:tcPr>
            <w:tcW w:w="9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5</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5</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5.1.2</w:t>
            </w:r>
          </w:p>
        </w:tc>
      </w:tr>
      <w:tr w:rsidR="001B578E" w:rsidRPr="00713303" w:rsidTr="00713303">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lastRenderedPageBreak/>
              <w:t>12</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Which among these is not the task of project release management</w:t>
            </w:r>
          </w:p>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a. create master data</w:t>
            </w:r>
          </w:p>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b. create test data</w:t>
            </w:r>
          </w:p>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c. create user account</w:t>
            </w:r>
          </w:p>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d. training account</w:t>
            </w:r>
          </w:p>
          <w:p w:rsidR="001B578E" w:rsidRPr="00713303" w:rsidRDefault="000D3366" w:rsidP="000D3366">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Answer:</w:t>
            </w:r>
            <w:r w:rsidR="009E2459">
              <w:rPr>
                <w:rFonts w:ascii="Times New Roman" w:eastAsia="Times New Roman" w:hAnsi="Times New Roman" w:cs="Times New Roman"/>
                <w:b/>
                <w:sz w:val="24"/>
                <w:szCs w:val="24"/>
              </w:rPr>
              <w:t>d</w:t>
            </w:r>
          </w:p>
        </w:tc>
        <w:tc>
          <w:tcPr>
            <w:tcW w:w="9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5</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5</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5.1.2</w:t>
            </w:r>
          </w:p>
        </w:tc>
      </w:tr>
      <w:tr w:rsidR="001B578E" w:rsidRPr="00713303" w:rsidTr="00713303">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13</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both"/>
              <w:rPr>
                <w:rFonts w:ascii="Times New Roman" w:hAnsi="Times New Roman" w:cs="Times New Roman"/>
                <w:color w:val="3A3A3A"/>
                <w:sz w:val="24"/>
                <w:szCs w:val="24"/>
                <w:highlight w:val="white"/>
              </w:rPr>
            </w:pPr>
            <w:r w:rsidRPr="00713303">
              <w:rPr>
                <w:rFonts w:ascii="Times New Roman" w:hAnsi="Times New Roman" w:cs="Times New Roman"/>
                <w:color w:val="3A3A3A"/>
                <w:sz w:val="24"/>
                <w:szCs w:val="24"/>
                <w:highlight w:val="white"/>
              </w:rPr>
              <w:t>The first type of activities that are realized during maintenance is:</w:t>
            </w:r>
          </w:p>
          <w:p w:rsidR="001B578E" w:rsidRPr="00713303" w:rsidRDefault="001B578E" w:rsidP="000D3366">
            <w:pPr>
              <w:pStyle w:val="Normal1"/>
              <w:jc w:val="both"/>
              <w:rPr>
                <w:rFonts w:ascii="Times New Roman" w:hAnsi="Times New Roman" w:cs="Times New Roman"/>
                <w:color w:val="222222"/>
                <w:sz w:val="24"/>
                <w:szCs w:val="24"/>
                <w:shd w:val="clear" w:color="auto" w:fill="F9F9F9"/>
              </w:rPr>
            </w:pPr>
            <w:r w:rsidRPr="00713303">
              <w:rPr>
                <w:rFonts w:ascii="Times New Roman" w:hAnsi="Times New Roman" w:cs="Times New Roman"/>
                <w:color w:val="3A3A3A"/>
                <w:sz w:val="24"/>
                <w:szCs w:val="24"/>
                <w:highlight w:val="white"/>
              </w:rPr>
              <w:t xml:space="preserve">a. </w:t>
            </w:r>
            <w:r w:rsidRPr="00713303">
              <w:rPr>
                <w:rFonts w:ascii="Times New Roman" w:hAnsi="Times New Roman" w:cs="Times New Roman"/>
                <w:color w:val="222222"/>
                <w:sz w:val="24"/>
                <w:szCs w:val="24"/>
                <w:shd w:val="clear" w:color="auto" w:fill="F9F9F9"/>
              </w:rPr>
              <w:t>Testing activities</w:t>
            </w:r>
          </w:p>
          <w:p w:rsidR="001B578E" w:rsidRPr="00713303" w:rsidRDefault="001B578E" w:rsidP="000D3366">
            <w:pPr>
              <w:pStyle w:val="Normal1"/>
              <w:jc w:val="both"/>
              <w:rPr>
                <w:rFonts w:ascii="Times New Roman" w:hAnsi="Times New Roman" w:cs="Times New Roman"/>
                <w:color w:val="222222"/>
                <w:sz w:val="24"/>
                <w:szCs w:val="24"/>
                <w:shd w:val="clear" w:color="auto" w:fill="F9F9F9"/>
              </w:rPr>
            </w:pPr>
            <w:r w:rsidRPr="00713303">
              <w:rPr>
                <w:rFonts w:ascii="Times New Roman" w:hAnsi="Times New Roman" w:cs="Times New Roman"/>
                <w:color w:val="222222"/>
                <w:sz w:val="24"/>
                <w:szCs w:val="24"/>
                <w:shd w:val="clear" w:color="auto" w:fill="F9F9F9"/>
              </w:rPr>
              <w:t>b. Modification activities</w:t>
            </w:r>
          </w:p>
          <w:p w:rsidR="001B578E" w:rsidRPr="00713303" w:rsidRDefault="001B578E" w:rsidP="000D3366">
            <w:pPr>
              <w:pStyle w:val="Normal1"/>
              <w:jc w:val="both"/>
              <w:rPr>
                <w:rFonts w:ascii="Times New Roman" w:hAnsi="Times New Roman" w:cs="Times New Roman"/>
                <w:color w:val="222222"/>
                <w:sz w:val="24"/>
                <w:szCs w:val="24"/>
                <w:shd w:val="clear" w:color="auto" w:fill="F9F9F9"/>
              </w:rPr>
            </w:pPr>
            <w:r w:rsidRPr="00713303">
              <w:rPr>
                <w:rFonts w:ascii="Times New Roman" w:hAnsi="Times New Roman" w:cs="Times New Roman"/>
                <w:color w:val="222222"/>
                <w:sz w:val="24"/>
                <w:szCs w:val="24"/>
                <w:shd w:val="clear" w:color="auto" w:fill="F9F9F9"/>
              </w:rPr>
              <w:t>c. Comprehending activities</w:t>
            </w:r>
          </w:p>
          <w:p w:rsidR="001B578E" w:rsidRPr="00713303" w:rsidRDefault="001B578E" w:rsidP="000D3366">
            <w:pPr>
              <w:pStyle w:val="Normal1"/>
              <w:jc w:val="both"/>
              <w:rPr>
                <w:rFonts w:ascii="Times New Roman" w:hAnsi="Times New Roman" w:cs="Times New Roman"/>
                <w:color w:val="222222"/>
                <w:sz w:val="24"/>
                <w:szCs w:val="24"/>
                <w:shd w:val="clear" w:color="auto" w:fill="F9F9F9"/>
              </w:rPr>
            </w:pPr>
            <w:r w:rsidRPr="00713303">
              <w:rPr>
                <w:rFonts w:ascii="Times New Roman" w:hAnsi="Times New Roman" w:cs="Times New Roman"/>
                <w:color w:val="222222"/>
                <w:sz w:val="24"/>
                <w:szCs w:val="24"/>
                <w:shd w:val="clear" w:color="auto" w:fill="F9F9F9"/>
              </w:rPr>
              <w:t>d. Documentation activities</w:t>
            </w:r>
          </w:p>
          <w:p w:rsidR="001B578E" w:rsidRPr="00713303" w:rsidRDefault="000D3366" w:rsidP="000D3366">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w:t>
            </w:r>
            <w:r w:rsidR="009E2459">
              <w:rPr>
                <w:rFonts w:ascii="Times New Roman" w:eastAsia="Times New Roman" w:hAnsi="Times New Roman" w:cs="Times New Roman"/>
                <w:b/>
                <w:sz w:val="24"/>
                <w:szCs w:val="24"/>
              </w:rPr>
              <w:t>b</w:t>
            </w:r>
          </w:p>
        </w:tc>
        <w:tc>
          <w:tcPr>
            <w:tcW w:w="9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F96FD2" w:rsidRDefault="001B578E" w:rsidP="000D3366">
            <w:pPr>
              <w:pStyle w:val="Normal1"/>
              <w:jc w:val="center"/>
              <w:rPr>
                <w:rFonts w:ascii="Times New Roman" w:eastAsia="Times New Roman" w:hAnsi="Times New Roman" w:cs="Times New Roman"/>
                <w:b/>
                <w:sz w:val="24"/>
                <w:szCs w:val="24"/>
              </w:rPr>
            </w:pPr>
          </w:p>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F96FD2" w:rsidRDefault="001B578E" w:rsidP="000D3366">
            <w:pPr>
              <w:pStyle w:val="Normal1"/>
              <w:jc w:val="center"/>
              <w:rPr>
                <w:rFonts w:ascii="Times New Roman" w:eastAsia="Times New Roman" w:hAnsi="Times New Roman" w:cs="Times New Roman"/>
                <w:b/>
                <w:sz w:val="24"/>
                <w:szCs w:val="24"/>
              </w:rPr>
            </w:pPr>
          </w:p>
          <w:p w:rsidR="001B578E" w:rsidRPr="00F96FD2" w:rsidRDefault="00F9770E" w:rsidP="000D3366">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rsidR="001B578E" w:rsidRPr="00713303" w:rsidRDefault="001B578E" w:rsidP="000D3366">
            <w:pPr>
              <w:pStyle w:val="Normal1"/>
              <w:jc w:val="center"/>
              <w:rPr>
                <w:rFonts w:ascii="Times New Roman" w:eastAsia="Times New Roman" w:hAnsi="Times New Roman" w:cs="Times New Roman"/>
                <w:b/>
                <w:sz w:val="24"/>
                <w:szCs w:val="24"/>
              </w:rPr>
            </w:pP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F96FD2" w:rsidRDefault="001B578E" w:rsidP="000D3366">
            <w:pPr>
              <w:pStyle w:val="Normal1"/>
              <w:jc w:val="center"/>
              <w:rPr>
                <w:rFonts w:ascii="Times New Roman" w:eastAsia="Times New Roman" w:hAnsi="Times New Roman" w:cs="Times New Roman"/>
                <w:b/>
                <w:sz w:val="24"/>
                <w:szCs w:val="24"/>
              </w:rPr>
            </w:pPr>
          </w:p>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5</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F96FD2" w:rsidRDefault="001B578E" w:rsidP="000D3366">
            <w:pPr>
              <w:pStyle w:val="Normal1"/>
              <w:jc w:val="center"/>
              <w:rPr>
                <w:rFonts w:ascii="Times New Roman" w:eastAsia="Times New Roman" w:hAnsi="Times New Roman" w:cs="Times New Roman"/>
                <w:b/>
                <w:sz w:val="24"/>
                <w:szCs w:val="24"/>
              </w:rPr>
            </w:pPr>
          </w:p>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3</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F96FD2" w:rsidRDefault="001B578E" w:rsidP="000D3366">
            <w:pPr>
              <w:pStyle w:val="Normal1"/>
              <w:jc w:val="center"/>
              <w:rPr>
                <w:rFonts w:ascii="Times New Roman" w:eastAsia="Times New Roman" w:hAnsi="Times New Roman" w:cs="Times New Roman"/>
                <w:b/>
                <w:sz w:val="24"/>
                <w:szCs w:val="24"/>
              </w:rPr>
            </w:pPr>
          </w:p>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3.4.2</w:t>
            </w:r>
          </w:p>
        </w:tc>
      </w:tr>
      <w:tr w:rsidR="001B578E" w:rsidRPr="00713303" w:rsidTr="00713303">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14</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both"/>
              <w:rPr>
                <w:rFonts w:ascii="Times New Roman" w:hAnsi="Times New Roman" w:cs="Times New Roman"/>
                <w:color w:val="3A3A3A"/>
                <w:sz w:val="24"/>
                <w:szCs w:val="24"/>
                <w:highlight w:val="white"/>
              </w:rPr>
            </w:pPr>
            <w:r w:rsidRPr="00713303">
              <w:rPr>
                <w:rFonts w:ascii="Times New Roman" w:hAnsi="Times New Roman" w:cs="Times New Roman"/>
                <w:color w:val="3A3A3A"/>
                <w:sz w:val="24"/>
                <w:szCs w:val="24"/>
                <w:highlight w:val="white"/>
              </w:rPr>
              <w:t>The degree of effectiveness and efficiency with which a product or system can be modified to improve it, correct it or adapt it to changes in environment, and in requirements is:</w:t>
            </w:r>
          </w:p>
          <w:p w:rsidR="001B578E" w:rsidRPr="00713303" w:rsidRDefault="001B578E" w:rsidP="000D3366">
            <w:pPr>
              <w:pStyle w:val="Normal1"/>
              <w:jc w:val="both"/>
              <w:rPr>
                <w:rFonts w:ascii="Times New Roman" w:hAnsi="Times New Roman" w:cs="Times New Roman"/>
                <w:color w:val="222222"/>
                <w:sz w:val="24"/>
                <w:szCs w:val="24"/>
                <w:highlight w:val="white"/>
              </w:rPr>
            </w:pPr>
            <w:r w:rsidRPr="00713303">
              <w:rPr>
                <w:rFonts w:ascii="Times New Roman" w:hAnsi="Times New Roman" w:cs="Times New Roman"/>
                <w:color w:val="3A3A3A"/>
                <w:sz w:val="24"/>
                <w:szCs w:val="24"/>
                <w:highlight w:val="white"/>
              </w:rPr>
              <w:t xml:space="preserve">a. </w:t>
            </w:r>
            <w:r w:rsidRPr="00713303">
              <w:rPr>
                <w:rFonts w:ascii="Times New Roman" w:hAnsi="Times New Roman" w:cs="Times New Roman"/>
                <w:color w:val="222222"/>
                <w:sz w:val="24"/>
                <w:szCs w:val="24"/>
                <w:highlight w:val="white"/>
              </w:rPr>
              <w:t>Reliability</w:t>
            </w:r>
          </w:p>
          <w:p w:rsidR="001B578E" w:rsidRPr="00713303" w:rsidRDefault="001B578E" w:rsidP="000D3366">
            <w:pPr>
              <w:pStyle w:val="Normal1"/>
              <w:jc w:val="both"/>
              <w:rPr>
                <w:rFonts w:ascii="Times New Roman" w:hAnsi="Times New Roman" w:cs="Times New Roman"/>
                <w:color w:val="222222"/>
                <w:sz w:val="24"/>
                <w:szCs w:val="24"/>
                <w:shd w:val="clear" w:color="auto" w:fill="F9F9F9"/>
              </w:rPr>
            </w:pPr>
            <w:r w:rsidRPr="00713303">
              <w:rPr>
                <w:rFonts w:ascii="Times New Roman" w:hAnsi="Times New Roman" w:cs="Times New Roman"/>
                <w:color w:val="222222"/>
                <w:sz w:val="24"/>
                <w:szCs w:val="24"/>
                <w:highlight w:val="white"/>
              </w:rPr>
              <w:t xml:space="preserve">b. </w:t>
            </w:r>
            <w:r w:rsidRPr="00713303">
              <w:rPr>
                <w:rFonts w:ascii="Times New Roman" w:hAnsi="Times New Roman" w:cs="Times New Roman"/>
                <w:color w:val="222222"/>
                <w:sz w:val="24"/>
                <w:szCs w:val="24"/>
                <w:shd w:val="clear" w:color="auto" w:fill="F9F9F9"/>
              </w:rPr>
              <w:t>Reengineering</w:t>
            </w:r>
          </w:p>
          <w:p w:rsidR="001B578E" w:rsidRPr="00713303" w:rsidRDefault="001B578E" w:rsidP="000D3366">
            <w:pPr>
              <w:pStyle w:val="Normal1"/>
              <w:jc w:val="both"/>
              <w:rPr>
                <w:rFonts w:ascii="Times New Roman" w:hAnsi="Times New Roman" w:cs="Times New Roman"/>
                <w:color w:val="222222"/>
                <w:sz w:val="24"/>
                <w:szCs w:val="24"/>
                <w:shd w:val="clear" w:color="auto" w:fill="F9F9F9"/>
              </w:rPr>
            </w:pPr>
            <w:r w:rsidRPr="00713303">
              <w:rPr>
                <w:rFonts w:ascii="Times New Roman" w:hAnsi="Times New Roman" w:cs="Times New Roman"/>
                <w:color w:val="222222"/>
                <w:sz w:val="24"/>
                <w:szCs w:val="24"/>
                <w:shd w:val="clear" w:color="auto" w:fill="F9F9F9"/>
              </w:rPr>
              <w:t>c. Portability</w:t>
            </w:r>
          </w:p>
          <w:p w:rsidR="001B578E" w:rsidRPr="00713303" w:rsidRDefault="001B578E" w:rsidP="000D3366">
            <w:pPr>
              <w:pStyle w:val="Normal1"/>
              <w:jc w:val="both"/>
              <w:rPr>
                <w:rFonts w:ascii="Times New Roman" w:hAnsi="Times New Roman" w:cs="Times New Roman"/>
                <w:color w:val="222222"/>
                <w:sz w:val="24"/>
                <w:szCs w:val="24"/>
                <w:shd w:val="clear" w:color="auto" w:fill="F9F9F9"/>
              </w:rPr>
            </w:pPr>
            <w:r w:rsidRPr="00713303">
              <w:rPr>
                <w:rFonts w:ascii="Times New Roman" w:hAnsi="Times New Roman" w:cs="Times New Roman"/>
                <w:color w:val="222222"/>
                <w:sz w:val="24"/>
                <w:szCs w:val="24"/>
                <w:shd w:val="clear" w:color="auto" w:fill="F9F9F9"/>
              </w:rPr>
              <w:t>d. Maintainability</w:t>
            </w:r>
          </w:p>
          <w:p w:rsidR="001B578E" w:rsidRPr="00713303" w:rsidRDefault="00E34C64" w:rsidP="000D3366">
            <w:pPr>
              <w:pStyle w:val="Normal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 :d</w:t>
            </w:r>
          </w:p>
        </w:tc>
        <w:tc>
          <w:tcPr>
            <w:tcW w:w="9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F96FD2" w:rsidRDefault="001B578E" w:rsidP="000D3366">
            <w:pPr>
              <w:pStyle w:val="Normal1"/>
              <w:jc w:val="center"/>
              <w:rPr>
                <w:rFonts w:ascii="Times New Roman" w:eastAsia="Times New Roman" w:hAnsi="Times New Roman" w:cs="Times New Roman"/>
                <w:b/>
                <w:sz w:val="24"/>
                <w:szCs w:val="24"/>
              </w:rPr>
            </w:pPr>
          </w:p>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F96FD2" w:rsidRDefault="001B578E" w:rsidP="000D3366">
            <w:pPr>
              <w:pStyle w:val="Normal1"/>
              <w:jc w:val="center"/>
              <w:rPr>
                <w:rFonts w:ascii="Times New Roman" w:eastAsia="Times New Roman" w:hAnsi="Times New Roman" w:cs="Times New Roman"/>
                <w:b/>
                <w:sz w:val="24"/>
                <w:szCs w:val="24"/>
              </w:rPr>
            </w:pPr>
          </w:p>
          <w:p w:rsidR="001B578E" w:rsidRPr="00713303" w:rsidRDefault="00F9770E" w:rsidP="000D3366">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F96FD2" w:rsidRDefault="001B578E" w:rsidP="000D3366">
            <w:pPr>
              <w:pStyle w:val="Normal1"/>
              <w:jc w:val="center"/>
              <w:rPr>
                <w:rFonts w:ascii="Times New Roman" w:eastAsia="Times New Roman" w:hAnsi="Times New Roman" w:cs="Times New Roman"/>
                <w:b/>
                <w:sz w:val="24"/>
                <w:szCs w:val="24"/>
              </w:rPr>
            </w:pPr>
          </w:p>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5</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4</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F96FD2" w:rsidRDefault="001B578E" w:rsidP="000D3366">
            <w:pPr>
              <w:pStyle w:val="Normal1"/>
              <w:jc w:val="center"/>
              <w:rPr>
                <w:rFonts w:ascii="Times New Roman" w:eastAsia="Times New Roman" w:hAnsi="Times New Roman" w:cs="Times New Roman"/>
                <w:b/>
                <w:sz w:val="24"/>
                <w:szCs w:val="24"/>
              </w:rPr>
            </w:pPr>
          </w:p>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4.4.2</w:t>
            </w:r>
          </w:p>
        </w:tc>
      </w:tr>
      <w:tr w:rsidR="001B578E" w:rsidRPr="00713303" w:rsidTr="00713303">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15</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Boehm’s model is based on __________</w:t>
            </w:r>
          </w:p>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a. Structure based model</w:t>
            </w:r>
          </w:p>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b. Constraint based model</w:t>
            </w:r>
          </w:p>
          <w:p w:rsidR="001B578E" w:rsidRPr="00713303"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c. Economic models</w:t>
            </w:r>
          </w:p>
          <w:p w:rsidR="001B578E" w:rsidRPr="00713303"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d. Test case based model</w:t>
            </w:r>
          </w:p>
          <w:p w:rsidR="001B578E" w:rsidRPr="00713303" w:rsidRDefault="000D3366" w:rsidP="000D3366">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Answer:</w:t>
            </w:r>
            <w:r w:rsidR="00E34C64">
              <w:rPr>
                <w:rFonts w:ascii="Times New Roman" w:eastAsia="Times New Roman" w:hAnsi="Times New Roman" w:cs="Times New Roman"/>
                <w:b/>
                <w:sz w:val="24"/>
                <w:szCs w:val="24"/>
              </w:rPr>
              <w:t>c</w:t>
            </w:r>
          </w:p>
        </w:tc>
        <w:tc>
          <w:tcPr>
            <w:tcW w:w="9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5</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3</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3.1.3</w:t>
            </w:r>
          </w:p>
        </w:tc>
      </w:tr>
      <w:tr w:rsidR="001B578E" w:rsidRPr="00713303" w:rsidTr="00713303">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16</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Maintenance Life Cycle approach is similar to the concept of ___________</w:t>
            </w:r>
          </w:p>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a. Defect fix model</w:t>
            </w:r>
          </w:p>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b. Agile software development</w:t>
            </w:r>
          </w:p>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c. Iterative software development</w:t>
            </w:r>
          </w:p>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d. Test case model</w:t>
            </w:r>
          </w:p>
          <w:p w:rsidR="001B578E" w:rsidRPr="00713303" w:rsidRDefault="000D3366" w:rsidP="000D3366">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Answer:</w:t>
            </w:r>
            <w:r w:rsidR="00E34C64">
              <w:rPr>
                <w:rFonts w:ascii="Times New Roman" w:eastAsia="Times New Roman" w:hAnsi="Times New Roman" w:cs="Times New Roman"/>
                <w:b/>
                <w:sz w:val="24"/>
                <w:szCs w:val="24"/>
              </w:rPr>
              <w:t>c</w:t>
            </w:r>
          </w:p>
        </w:tc>
        <w:tc>
          <w:tcPr>
            <w:tcW w:w="9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5</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2.1.2</w:t>
            </w:r>
          </w:p>
        </w:tc>
      </w:tr>
      <w:tr w:rsidR="001B578E" w:rsidRPr="00713303" w:rsidTr="00713303">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lastRenderedPageBreak/>
              <w:t>17</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What stores all changes and info related to the project from development through maintenance in CASE tools?</w:t>
            </w:r>
          </w:p>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a. Database</w:t>
            </w:r>
          </w:p>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b. Repository</w:t>
            </w:r>
          </w:p>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c. Register</w:t>
            </w:r>
          </w:p>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d. Files</w:t>
            </w:r>
          </w:p>
          <w:p w:rsidR="001B578E" w:rsidRPr="00713303" w:rsidRDefault="000D3366" w:rsidP="000D3366">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Answer:</w:t>
            </w:r>
            <w:r w:rsidR="00E34C64">
              <w:rPr>
                <w:rFonts w:ascii="Times New Roman" w:eastAsia="Times New Roman" w:hAnsi="Times New Roman" w:cs="Times New Roman"/>
                <w:b/>
                <w:sz w:val="24"/>
                <w:szCs w:val="24"/>
              </w:rPr>
              <w:t>b</w:t>
            </w:r>
          </w:p>
        </w:tc>
        <w:tc>
          <w:tcPr>
            <w:tcW w:w="9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5</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11.1.1</w:t>
            </w:r>
          </w:p>
        </w:tc>
      </w:tr>
      <w:tr w:rsidR="001B578E" w:rsidRPr="00713303" w:rsidTr="00713303">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18</w:t>
            </w:r>
          </w:p>
        </w:tc>
        <w:tc>
          <w:tcPr>
            <w:tcW w:w="42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 xml:space="preserve"> __________   Model is based on economic models and often involves calculating ROI, for any planned maintenance.  </w:t>
            </w:r>
          </w:p>
          <w:p w:rsidR="001B578E" w:rsidRPr="00713303"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a. Quick Fix Model</w:t>
            </w:r>
          </w:p>
          <w:p w:rsidR="001B578E" w:rsidRPr="00713303"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b. Boehm’s Model</w:t>
            </w:r>
          </w:p>
          <w:p w:rsidR="001B578E" w:rsidRPr="00713303"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c. Osborne’s Model</w:t>
            </w:r>
          </w:p>
          <w:p w:rsidR="001B578E" w:rsidRPr="00713303"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d. Iterative Enhancement Model</w:t>
            </w:r>
          </w:p>
          <w:p w:rsidR="001B578E" w:rsidRPr="00713303" w:rsidRDefault="000D3366" w:rsidP="000D3366">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Answer:</w:t>
            </w:r>
            <w:r w:rsidR="00E34C64">
              <w:rPr>
                <w:rFonts w:ascii="Times New Roman" w:eastAsia="Times New Roman" w:hAnsi="Times New Roman" w:cs="Times New Roman"/>
                <w:b/>
                <w:sz w:val="24"/>
                <w:szCs w:val="24"/>
              </w:rPr>
              <w:t>b</w:t>
            </w:r>
          </w:p>
        </w:tc>
        <w:tc>
          <w:tcPr>
            <w:tcW w:w="9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5</w:t>
            </w:r>
          </w:p>
        </w:tc>
        <w:tc>
          <w:tcPr>
            <w:tcW w:w="8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5.1.2</w:t>
            </w:r>
          </w:p>
        </w:tc>
      </w:tr>
      <w:tr w:rsidR="001B578E" w:rsidRPr="00713303" w:rsidTr="00713303">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19</w:t>
            </w:r>
          </w:p>
        </w:tc>
        <w:tc>
          <w:tcPr>
            <w:tcW w:w="42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 xml:space="preserve"> A ______________analysis can be done, to see if it is more profitable to conduct a Maintenance program on the software or keep using it as it is.</w:t>
            </w:r>
          </w:p>
          <w:p w:rsidR="001B578E" w:rsidRPr="00713303" w:rsidRDefault="001B578E" w:rsidP="000D3366">
            <w:pPr>
              <w:pStyle w:val="Normal1"/>
              <w:numPr>
                <w:ilvl w:val="0"/>
                <w:numId w:val="5"/>
              </w:numPr>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 xml:space="preserve">Profit/Loss             </w:t>
            </w:r>
            <w:r w:rsidRPr="00713303">
              <w:rPr>
                <w:rFonts w:ascii="Times New Roman" w:eastAsia="Times New Roman" w:hAnsi="Times New Roman" w:cs="Times New Roman"/>
                <w:sz w:val="24"/>
                <w:szCs w:val="24"/>
              </w:rPr>
              <w:tab/>
            </w:r>
          </w:p>
          <w:p w:rsidR="001B578E" w:rsidRPr="00713303" w:rsidRDefault="001B578E" w:rsidP="000D3366">
            <w:pPr>
              <w:pStyle w:val="Normal1"/>
              <w:numPr>
                <w:ilvl w:val="0"/>
                <w:numId w:val="5"/>
              </w:numPr>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Test</w:t>
            </w:r>
          </w:p>
          <w:p w:rsidR="001B578E" w:rsidRPr="00713303" w:rsidRDefault="001B578E" w:rsidP="000D3366">
            <w:pPr>
              <w:pStyle w:val="Normal1"/>
              <w:numPr>
                <w:ilvl w:val="0"/>
                <w:numId w:val="5"/>
              </w:numPr>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 xml:space="preserve">Maintenance           </w:t>
            </w:r>
            <w:r w:rsidRPr="00713303">
              <w:rPr>
                <w:rFonts w:ascii="Times New Roman" w:eastAsia="Times New Roman" w:hAnsi="Times New Roman" w:cs="Times New Roman"/>
                <w:sz w:val="24"/>
                <w:szCs w:val="24"/>
              </w:rPr>
              <w:tab/>
            </w:r>
          </w:p>
          <w:p w:rsidR="001B578E" w:rsidRDefault="001B578E" w:rsidP="000D3366">
            <w:pPr>
              <w:pStyle w:val="Normal1"/>
              <w:numPr>
                <w:ilvl w:val="0"/>
                <w:numId w:val="5"/>
              </w:numPr>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Corrective</w:t>
            </w:r>
          </w:p>
          <w:p w:rsidR="000D3366" w:rsidRPr="00713303" w:rsidRDefault="000D3366" w:rsidP="000D3366">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Answer:</w:t>
            </w:r>
            <w:r w:rsidR="00E34C64">
              <w:rPr>
                <w:rFonts w:ascii="Times New Roman" w:eastAsia="Times New Roman" w:hAnsi="Times New Roman" w:cs="Times New Roman"/>
                <w:b/>
                <w:sz w:val="24"/>
                <w:szCs w:val="24"/>
              </w:rPr>
              <w:t>a</w:t>
            </w:r>
          </w:p>
        </w:tc>
        <w:tc>
          <w:tcPr>
            <w:tcW w:w="9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5</w:t>
            </w:r>
          </w:p>
        </w:tc>
        <w:tc>
          <w:tcPr>
            <w:tcW w:w="8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11.1.1</w:t>
            </w:r>
          </w:p>
        </w:tc>
      </w:tr>
      <w:tr w:rsidR="001B578E" w:rsidRPr="00713303" w:rsidTr="00713303">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20</w:t>
            </w:r>
          </w:p>
        </w:tc>
        <w:tc>
          <w:tcPr>
            <w:tcW w:w="42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 xml:space="preserve"> ____________ the opposite of reverse engineering.</w:t>
            </w:r>
          </w:p>
          <w:p w:rsidR="001B578E" w:rsidRPr="00713303"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a. Reverse Engineering</w:t>
            </w:r>
          </w:p>
          <w:p w:rsidR="001B578E" w:rsidRPr="00713303"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b. Reengineering</w:t>
            </w:r>
          </w:p>
          <w:p w:rsidR="001B578E" w:rsidRPr="00713303"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c. Forward Engineering</w:t>
            </w:r>
          </w:p>
          <w:p w:rsidR="001B578E" w:rsidRDefault="001B578E" w:rsidP="000D3366">
            <w:pPr>
              <w:pStyle w:val="Normal1"/>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d. Surface Engineering</w:t>
            </w:r>
          </w:p>
          <w:p w:rsidR="000D3366" w:rsidRDefault="000D3366" w:rsidP="000D3366">
            <w:pPr>
              <w:pStyle w:val="Normal1"/>
              <w:rPr>
                <w:rFonts w:ascii="Times New Roman" w:eastAsia="Times New Roman" w:hAnsi="Times New Roman" w:cs="Times New Roman"/>
                <w:sz w:val="24"/>
                <w:szCs w:val="24"/>
              </w:rPr>
            </w:pPr>
          </w:p>
          <w:p w:rsidR="000D3366" w:rsidRPr="00713303" w:rsidRDefault="000D3366" w:rsidP="000D3366">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Answer:</w:t>
            </w:r>
            <w:r w:rsidR="00E34C64">
              <w:rPr>
                <w:rFonts w:ascii="Times New Roman" w:eastAsia="Times New Roman" w:hAnsi="Times New Roman" w:cs="Times New Roman"/>
                <w:b/>
                <w:sz w:val="24"/>
                <w:szCs w:val="24"/>
              </w:rPr>
              <w:t>c</w:t>
            </w:r>
          </w:p>
        </w:tc>
        <w:tc>
          <w:tcPr>
            <w:tcW w:w="9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w:t>
            </w:r>
          </w:p>
        </w:tc>
        <w:tc>
          <w:tcPr>
            <w:tcW w:w="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5</w:t>
            </w:r>
          </w:p>
        </w:tc>
        <w:tc>
          <w:tcPr>
            <w:tcW w:w="8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1.1.2</w:t>
            </w:r>
          </w:p>
        </w:tc>
      </w:tr>
      <w:tr w:rsidR="00713303" w:rsidRPr="00713303" w:rsidTr="00713303">
        <w:trPr>
          <w:cantSplit/>
          <w:trHeight w:val="1010"/>
          <w:tblHeader/>
        </w:trPr>
        <w:tc>
          <w:tcPr>
            <w:tcW w:w="936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03" w:rsidRPr="00713303" w:rsidRDefault="00713303" w:rsidP="000D3366">
            <w:pPr>
              <w:pStyle w:val="Normal1"/>
              <w:jc w:val="center"/>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Part – B</w:t>
            </w:r>
          </w:p>
          <w:p w:rsidR="00713303" w:rsidRPr="00713303" w:rsidRDefault="00713303" w:rsidP="000D3366">
            <w:pPr>
              <w:pStyle w:val="Normal1"/>
              <w:jc w:val="center"/>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  2 x 15  =   30 Marks)</w:t>
            </w:r>
          </w:p>
        </w:tc>
      </w:tr>
      <w:tr w:rsidR="001B578E" w:rsidRPr="00713303" w:rsidTr="00713303">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lastRenderedPageBreak/>
              <w:t>21</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578E"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How the performance of the testing team is measured? Relate different ways of tracking the testing efficiency.</w:t>
            </w:r>
          </w:p>
          <w:p w:rsidR="00EA7D08" w:rsidRDefault="00EA7D08" w:rsidP="000D3366">
            <w:pPr>
              <w:pStyle w:val="Normal1"/>
              <w:jc w:val="both"/>
              <w:rPr>
                <w:rFonts w:ascii="Times New Roman" w:eastAsia="Times New Roman" w:hAnsi="Times New Roman" w:cs="Times New Roman"/>
                <w:sz w:val="24"/>
                <w:szCs w:val="24"/>
              </w:rPr>
            </w:pPr>
          </w:p>
          <w:p w:rsidR="00EA7D08" w:rsidRPr="001C3A28" w:rsidRDefault="00EA7D08" w:rsidP="00EA7D08">
            <w:pPr>
              <w:spacing w:line="240" w:lineRule="auto"/>
              <w:rPr>
                <w:rFonts w:ascii="Times New Roman" w:eastAsia="Times New Roman" w:hAnsi="Times New Roman"/>
                <w:b/>
                <w:sz w:val="24"/>
                <w:szCs w:val="24"/>
              </w:rPr>
            </w:pPr>
            <w:r w:rsidRPr="001C3A28">
              <w:rPr>
                <w:rFonts w:ascii="Times New Roman" w:eastAsia="Times New Roman" w:hAnsi="Times New Roman"/>
                <w:b/>
                <w:sz w:val="24"/>
                <w:szCs w:val="24"/>
              </w:rPr>
              <w:t>Answer:</w:t>
            </w:r>
          </w:p>
          <w:p w:rsidR="00EA7D08" w:rsidRPr="001C3A28" w:rsidRDefault="00EA7D08" w:rsidP="00EA7D08">
            <w:pPr>
              <w:spacing w:line="240" w:lineRule="auto"/>
              <w:rPr>
                <w:rFonts w:ascii="Times New Roman" w:eastAsia="Times New Roman" w:hAnsi="Times New Roman"/>
                <w:bCs/>
                <w:sz w:val="24"/>
                <w:szCs w:val="24"/>
              </w:rPr>
            </w:pPr>
            <w:r w:rsidRPr="001C3A28">
              <w:rPr>
                <w:rFonts w:ascii="Times New Roman" w:eastAsia="Times New Roman" w:hAnsi="Times New Roman"/>
                <w:bCs/>
                <w:sz w:val="24"/>
                <w:szCs w:val="24"/>
              </w:rPr>
              <w:t xml:space="preserve">Defect tracking </w:t>
            </w:r>
          </w:p>
          <w:p w:rsidR="00EA7D08" w:rsidRPr="001C3A28" w:rsidRDefault="00EA7D08" w:rsidP="00EA7D08">
            <w:pPr>
              <w:spacing w:line="240" w:lineRule="auto"/>
              <w:rPr>
                <w:rFonts w:ascii="Times New Roman" w:eastAsia="Times New Roman" w:hAnsi="Times New Roman"/>
                <w:bCs/>
                <w:sz w:val="24"/>
                <w:szCs w:val="24"/>
              </w:rPr>
            </w:pPr>
            <w:r w:rsidRPr="001C3A28">
              <w:rPr>
                <w:rFonts w:ascii="Times New Roman" w:eastAsia="Times New Roman" w:hAnsi="Times New Roman"/>
                <w:bCs/>
                <w:sz w:val="24"/>
                <w:szCs w:val="24"/>
              </w:rPr>
              <w:t>Explanation about defect tracking:</w:t>
            </w:r>
          </w:p>
          <w:p w:rsidR="00EA7D08" w:rsidRPr="001C3A28" w:rsidRDefault="00EA7D08" w:rsidP="00EA7D08">
            <w:pPr>
              <w:spacing w:line="240" w:lineRule="auto"/>
              <w:rPr>
                <w:rFonts w:ascii="Times New Roman" w:eastAsia="Times New Roman" w:hAnsi="Times New Roman"/>
                <w:bCs/>
                <w:sz w:val="24"/>
                <w:szCs w:val="24"/>
              </w:rPr>
            </w:pPr>
            <w:r w:rsidRPr="001C3A28">
              <w:rPr>
                <w:rFonts w:ascii="Times New Roman" w:eastAsia="Times New Roman" w:hAnsi="Times New Roman"/>
                <w:bCs/>
                <w:sz w:val="24"/>
                <w:szCs w:val="24"/>
              </w:rPr>
              <w:t>In-house project testing</w:t>
            </w:r>
          </w:p>
          <w:p w:rsidR="00EA7D08" w:rsidRPr="001C3A28" w:rsidRDefault="00EA7D08" w:rsidP="00EA7D08">
            <w:pPr>
              <w:spacing w:line="240" w:lineRule="auto"/>
              <w:rPr>
                <w:rFonts w:ascii="Times New Roman" w:eastAsia="Times New Roman" w:hAnsi="Times New Roman"/>
                <w:bCs/>
                <w:sz w:val="24"/>
                <w:szCs w:val="24"/>
              </w:rPr>
            </w:pPr>
            <w:r w:rsidRPr="001C3A28">
              <w:rPr>
                <w:rFonts w:ascii="Times New Roman" w:eastAsia="Times New Roman" w:hAnsi="Times New Roman"/>
                <w:bCs/>
                <w:sz w:val="24"/>
                <w:szCs w:val="24"/>
              </w:rPr>
              <w:t>Outsourced testing</w:t>
            </w:r>
          </w:p>
          <w:p w:rsidR="00EA7D08" w:rsidRPr="001C3A28" w:rsidRDefault="00EA7D08" w:rsidP="00EA7D08">
            <w:pPr>
              <w:spacing w:line="240" w:lineRule="auto"/>
              <w:rPr>
                <w:rFonts w:ascii="Times New Roman" w:eastAsia="Times New Roman" w:hAnsi="Times New Roman"/>
                <w:bCs/>
                <w:noProof/>
                <w:sz w:val="24"/>
                <w:szCs w:val="24"/>
              </w:rPr>
            </w:pPr>
            <w:r w:rsidRPr="001C3A28">
              <w:rPr>
                <w:rFonts w:ascii="Times New Roman" w:eastAsia="Times New Roman" w:hAnsi="Times New Roman"/>
                <w:bCs/>
                <w:noProof/>
                <w:sz w:val="24"/>
                <w:szCs w:val="24"/>
              </w:rPr>
              <w:t xml:space="preserve">Deploying defect tracking applications of measuring the defects </w:t>
            </w:r>
          </w:p>
          <w:p w:rsidR="00EA7D08" w:rsidRPr="00713303" w:rsidRDefault="00EA7D08" w:rsidP="000D3366">
            <w:pPr>
              <w:pStyle w:val="Normal1"/>
              <w:jc w:val="both"/>
              <w:rPr>
                <w:rFonts w:ascii="Times New Roman" w:eastAsia="Times New Roman" w:hAnsi="Times New Roman" w:cs="Times New Roman"/>
                <w:sz w:val="24"/>
                <w:szCs w:val="24"/>
              </w:rPr>
            </w:pPr>
            <w:r w:rsidRPr="00EA7D08">
              <w:rPr>
                <w:rFonts w:ascii="Times New Roman" w:eastAsia="Times New Roman" w:hAnsi="Times New Roman" w:cs="Times New Roman"/>
                <w:noProof/>
                <w:sz w:val="24"/>
                <w:szCs w:val="24"/>
                <w:lang w:eastAsia="en-IN"/>
              </w:rPr>
              <w:drawing>
                <wp:inline distT="0" distB="0" distL="0" distR="0">
                  <wp:extent cx="2352010" cy="1030212"/>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348557" cy="1028700"/>
                          </a:xfrm>
                          <a:prstGeom prst="rect">
                            <a:avLst/>
                          </a:prstGeom>
                          <a:noFill/>
                          <a:ln w="9525">
                            <a:noFill/>
                            <a:miter lim="800000"/>
                            <a:headEnd/>
                            <a:tailEnd/>
                          </a:ln>
                        </pic:spPr>
                      </pic:pic>
                    </a:graphicData>
                  </a:graphic>
                </wp:inline>
              </w:drawing>
            </w:r>
          </w:p>
        </w:tc>
        <w:tc>
          <w:tcPr>
            <w:tcW w:w="9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 xml:space="preserve"> 15</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F9770E" w:rsidP="000D3366">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hAnsi="Times New Roman" w:cs="Times New Roman"/>
                <w:sz w:val="24"/>
                <w:szCs w:val="24"/>
              </w:rPr>
              <w:t xml:space="preserve">4 </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5.1.2</w:t>
            </w:r>
          </w:p>
        </w:tc>
      </w:tr>
      <w:tr w:rsidR="00713303" w:rsidRPr="00713303" w:rsidTr="00713303">
        <w:trPr>
          <w:cantSplit/>
          <w:trHeight w:val="455"/>
          <w:tblHeader/>
        </w:trPr>
        <w:tc>
          <w:tcPr>
            <w:tcW w:w="936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03" w:rsidRPr="00713303" w:rsidRDefault="00713303" w:rsidP="000D3366">
            <w:pPr>
              <w:pStyle w:val="Normal1"/>
              <w:jc w:val="center"/>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(OR)</w:t>
            </w:r>
          </w:p>
        </w:tc>
      </w:tr>
      <w:tr w:rsidR="001B578E" w:rsidRPr="00713303" w:rsidTr="00713303">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lastRenderedPageBreak/>
              <w:t>22</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578E"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Describe about Risk Management in Test Strategy and Planning</w:t>
            </w:r>
          </w:p>
          <w:p w:rsidR="00EA7D08" w:rsidRDefault="00EA7D08" w:rsidP="000D3366">
            <w:pPr>
              <w:pStyle w:val="Normal1"/>
              <w:jc w:val="both"/>
              <w:rPr>
                <w:rFonts w:ascii="Times New Roman" w:eastAsia="Times New Roman" w:hAnsi="Times New Roman" w:cs="Times New Roman"/>
                <w:sz w:val="24"/>
                <w:szCs w:val="24"/>
              </w:rPr>
            </w:pPr>
          </w:p>
          <w:p w:rsidR="00EA7D08" w:rsidRPr="00445C4F" w:rsidRDefault="00EA7D08" w:rsidP="00EA7D08">
            <w:pPr>
              <w:numPr>
                <w:ilvl w:val="0"/>
                <w:numId w:val="6"/>
              </w:numPr>
              <w:spacing w:line="240" w:lineRule="auto"/>
              <w:jc w:val="both"/>
              <w:rPr>
                <w:rFonts w:ascii="Times New Roman" w:eastAsia="Times New Roman" w:hAnsi="Times New Roman"/>
                <w:bCs/>
                <w:color w:val="000000"/>
                <w:sz w:val="24"/>
                <w:szCs w:val="24"/>
              </w:rPr>
            </w:pPr>
            <w:r w:rsidRPr="00445C4F">
              <w:rPr>
                <w:rFonts w:ascii="Times New Roman" w:eastAsia="Times New Roman" w:hAnsi="Times New Roman"/>
                <w:bCs/>
                <w:color w:val="000000"/>
                <w:sz w:val="24"/>
                <w:szCs w:val="24"/>
              </w:rPr>
              <w:t xml:space="preserve">Requirement changes pose a serious threat to testing effort because for each requirement change, the whole test plan gets changed. </w:t>
            </w:r>
          </w:p>
          <w:p w:rsidR="00EA7D08" w:rsidRPr="00445C4F" w:rsidRDefault="00EA7D08" w:rsidP="00EA7D08">
            <w:pPr>
              <w:numPr>
                <w:ilvl w:val="0"/>
                <w:numId w:val="6"/>
              </w:numPr>
              <w:spacing w:line="240" w:lineRule="auto"/>
              <w:jc w:val="both"/>
              <w:rPr>
                <w:rFonts w:ascii="Times New Roman" w:eastAsia="Times New Roman" w:hAnsi="Times New Roman"/>
                <w:bCs/>
                <w:color w:val="000000"/>
                <w:sz w:val="24"/>
                <w:szCs w:val="24"/>
              </w:rPr>
            </w:pPr>
            <w:r w:rsidRPr="00445C4F">
              <w:rPr>
                <w:rFonts w:ascii="Times New Roman" w:eastAsia="Times New Roman" w:hAnsi="Times New Roman"/>
                <w:bCs/>
                <w:color w:val="000000"/>
                <w:sz w:val="24"/>
                <w:szCs w:val="24"/>
              </w:rPr>
              <w:t xml:space="preserve">The test team has to revise its schedule for additional work as well as to assess impact of the change on the test cases they have to recreate. </w:t>
            </w:r>
          </w:p>
          <w:p w:rsidR="00EA7D08" w:rsidRPr="00445C4F" w:rsidRDefault="00EA7D08" w:rsidP="00EA7D08">
            <w:pPr>
              <w:numPr>
                <w:ilvl w:val="0"/>
                <w:numId w:val="6"/>
              </w:numPr>
              <w:spacing w:line="240" w:lineRule="auto"/>
              <w:jc w:val="both"/>
              <w:rPr>
                <w:rFonts w:ascii="Times New Roman" w:eastAsia="Times New Roman" w:hAnsi="Times New Roman"/>
                <w:bCs/>
                <w:color w:val="000000"/>
                <w:sz w:val="24"/>
                <w:szCs w:val="24"/>
              </w:rPr>
            </w:pPr>
            <w:r w:rsidRPr="00445C4F">
              <w:rPr>
                <w:rFonts w:ascii="Times New Roman" w:eastAsia="Times New Roman" w:hAnsi="Times New Roman"/>
                <w:bCs/>
                <w:color w:val="000000"/>
                <w:sz w:val="24"/>
                <w:szCs w:val="24"/>
              </w:rPr>
              <w:t xml:space="preserve">Some enthusiastic test engineers estimate much less effort than it actually should be. </w:t>
            </w:r>
          </w:p>
          <w:p w:rsidR="00EA7D08" w:rsidRPr="00445C4F" w:rsidRDefault="00EA7D08" w:rsidP="00EA7D08">
            <w:pPr>
              <w:numPr>
                <w:ilvl w:val="0"/>
                <w:numId w:val="6"/>
              </w:numPr>
              <w:spacing w:line="240" w:lineRule="auto"/>
              <w:jc w:val="both"/>
              <w:rPr>
                <w:rFonts w:ascii="Times New Roman" w:eastAsia="Times New Roman" w:hAnsi="Times New Roman"/>
                <w:bCs/>
                <w:color w:val="000000"/>
                <w:sz w:val="24"/>
                <w:szCs w:val="24"/>
              </w:rPr>
            </w:pPr>
            <w:r w:rsidRPr="00445C4F">
              <w:rPr>
                <w:rFonts w:ascii="Times New Roman" w:eastAsia="Times New Roman" w:hAnsi="Times New Roman"/>
                <w:bCs/>
                <w:color w:val="000000"/>
                <w:sz w:val="24"/>
                <w:szCs w:val="24"/>
              </w:rPr>
              <w:t xml:space="preserve">In that case, the test manager would be in trouble trying to explain why testing is taking more than the scheduled time schedule. </w:t>
            </w:r>
          </w:p>
          <w:p w:rsidR="00EA7D08" w:rsidRPr="00445C4F" w:rsidRDefault="00EA7D08" w:rsidP="00EA7D08">
            <w:pPr>
              <w:numPr>
                <w:ilvl w:val="0"/>
                <w:numId w:val="6"/>
              </w:numPr>
              <w:spacing w:line="240" w:lineRule="auto"/>
              <w:jc w:val="both"/>
              <w:rPr>
                <w:rFonts w:ascii="Times New Roman" w:eastAsia="Times New Roman" w:hAnsi="Times New Roman"/>
                <w:bCs/>
                <w:color w:val="000000"/>
                <w:sz w:val="24"/>
                <w:szCs w:val="24"/>
              </w:rPr>
            </w:pPr>
            <w:r w:rsidRPr="00445C4F">
              <w:rPr>
                <w:rFonts w:ascii="Times New Roman" w:eastAsia="Times New Roman" w:hAnsi="Times New Roman"/>
                <w:bCs/>
                <w:color w:val="000000"/>
                <w:sz w:val="24"/>
                <w:szCs w:val="24"/>
              </w:rPr>
              <w:t xml:space="preserve">In such cases, even after loading testing engineers more than 150%, the testing cycle get delayed. </w:t>
            </w:r>
          </w:p>
          <w:p w:rsidR="00EA7D08" w:rsidRPr="00445C4F" w:rsidRDefault="00EA7D08" w:rsidP="00EA7D08">
            <w:pPr>
              <w:numPr>
                <w:ilvl w:val="0"/>
                <w:numId w:val="6"/>
              </w:numPr>
              <w:spacing w:line="240" w:lineRule="auto"/>
              <w:jc w:val="both"/>
              <w:rPr>
                <w:rFonts w:ascii="Times New Roman" w:eastAsia="Times New Roman" w:hAnsi="Times New Roman"/>
                <w:bCs/>
                <w:color w:val="000000"/>
                <w:sz w:val="24"/>
                <w:szCs w:val="24"/>
              </w:rPr>
            </w:pPr>
            <w:r w:rsidRPr="00445C4F">
              <w:rPr>
                <w:rFonts w:ascii="Times New Roman" w:eastAsia="Times New Roman" w:hAnsi="Times New Roman"/>
                <w:bCs/>
                <w:color w:val="000000"/>
                <w:sz w:val="24"/>
                <w:szCs w:val="24"/>
              </w:rPr>
              <w:t xml:space="preserve">This is a very common situation on most of the test projects. </w:t>
            </w:r>
          </w:p>
          <w:p w:rsidR="00EA7D08" w:rsidRPr="00445C4F" w:rsidRDefault="00EA7D08" w:rsidP="00EA7D08">
            <w:pPr>
              <w:numPr>
                <w:ilvl w:val="0"/>
                <w:numId w:val="6"/>
              </w:numPr>
              <w:spacing w:line="240" w:lineRule="auto"/>
              <w:jc w:val="both"/>
              <w:rPr>
                <w:rFonts w:ascii="Times New Roman" w:eastAsia="Times New Roman" w:hAnsi="Times New Roman"/>
                <w:bCs/>
                <w:color w:val="000000"/>
                <w:sz w:val="24"/>
                <w:szCs w:val="24"/>
              </w:rPr>
            </w:pPr>
            <w:r w:rsidRPr="00445C4F">
              <w:rPr>
                <w:rFonts w:ascii="Times New Roman" w:eastAsia="Times New Roman" w:hAnsi="Times New Roman"/>
                <w:bCs/>
                <w:color w:val="000000"/>
                <w:sz w:val="24"/>
                <w:szCs w:val="24"/>
              </w:rPr>
              <w:t xml:space="preserve">This also happens because the marketing team agrees on unrealistic schedules with the customer in order to bag the project. </w:t>
            </w:r>
          </w:p>
          <w:p w:rsidR="00EA7D08" w:rsidRPr="00445C4F" w:rsidRDefault="00EA7D08" w:rsidP="00EA7D08">
            <w:pPr>
              <w:numPr>
                <w:ilvl w:val="0"/>
                <w:numId w:val="6"/>
              </w:numPr>
              <w:spacing w:line="240" w:lineRule="auto"/>
              <w:jc w:val="both"/>
              <w:rPr>
                <w:rFonts w:ascii="Times New Roman" w:eastAsia="Times New Roman" w:hAnsi="Times New Roman"/>
                <w:bCs/>
                <w:color w:val="000000"/>
                <w:sz w:val="24"/>
                <w:szCs w:val="24"/>
              </w:rPr>
            </w:pPr>
            <w:r w:rsidRPr="00445C4F">
              <w:rPr>
                <w:rFonts w:ascii="Times New Roman" w:eastAsia="Times New Roman" w:hAnsi="Times New Roman"/>
                <w:bCs/>
                <w:color w:val="000000"/>
                <w:sz w:val="24"/>
                <w:szCs w:val="24"/>
              </w:rPr>
              <w:t xml:space="preserve">Even the test manager at that time feels that somehow he will manage it, but later on it proves impossible to achieve. </w:t>
            </w:r>
          </w:p>
          <w:p w:rsidR="00EA7D08" w:rsidRPr="00445C4F" w:rsidRDefault="00EA7D08" w:rsidP="00EA7D08">
            <w:pPr>
              <w:numPr>
                <w:ilvl w:val="0"/>
                <w:numId w:val="6"/>
              </w:numPr>
              <w:spacing w:line="240" w:lineRule="auto"/>
              <w:jc w:val="both"/>
              <w:rPr>
                <w:rFonts w:ascii="Times New Roman" w:eastAsia="Times New Roman" w:hAnsi="Times New Roman"/>
                <w:bCs/>
                <w:color w:val="000000"/>
                <w:sz w:val="24"/>
                <w:szCs w:val="24"/>
              </w:rPr>
            </w:pPr>
            <w:r w:rsidRPr="00445C4F">
              <w:rPr>
                <w:rFonts w:ascii="Times New Roman" w:eastAsia="Times New Roman" w:hAnsi="Times New Roman"/>
                <w:bCs/>
                <w:color w:val="000000"/>
                <w:sz w:val="24"/>
                <w:szCs w:val="24"/>
              </w:rPr>
              <w:t xml:space="preserve">Other test engineers unnecessarily pad their estimate and later on, when the customer detects it, the test manager finds himself in a spot. </w:t>
            </w:r>
          </w:p>
          <w:p w:rsidR="00EA7D08" w:rsidRPr="00445C4F" w:rsidRDefault="00EA7D08" w:rsidP="00EA7D08">
            <w:pPr>
              <w:numPr>
                <w:ilvl w:val="0"/>
                <w:numId w:val="6"/>
              </w:numPr>
              <w:spacing w:line="240" w:lineRule="auto"/>
              <w:jc w:val="both"/>
              <w:rPr>
                <w:rFonts w:ascii="Times New Roman" w:eastAsia="Times New Roman" w:hAnsi="Times New Roman"/>
                <w:bCs/>
                <w:color w:val="000000"/>
                <w:sz w:val="24"/>
                <w:szCs w:val="24"/>
              </w:rPr>
            </w:pPr>
            <w:r w:rsidRPr="00445C4F">
              <w:rPr>
                <w:rFonts w:ascii="Times New Roman" w:eastAsia="Times New Roman" w:hAnsi="Times New Roman"/>
                <w:bCs/>
                <w:color w:val="000000"/>
                <w:sz w:val="24"/>
                <w:szCs w:val="24"/>
              </w:rPr>
              <w:t xml:space="preserve">When the software development market, along with the software testing market, is hot (this is the case most of the time, as businesses need to implement software systems more and more and so software professionals are in great demand), software professionals have many job offers in hand. </w:t>
            </w:r>
          </w:p>
          <w:p w:rsidR="00EA7D08" w:rsidRPr="00445C4F" w:rsidRDefault="00EA7D08" w:rsidP="00EA7D08">
            <w:pPr>
              <w:numPr>
                <w:ilvl w:val="0"/>
                <w:numId w:val="6"/>
              </w:numPr>
              <w:spacing w:line="240" w:lineRule="auto"/>
              <w:jc w:val="both"/>
              <w:rPr>
                <w:rFonts w:ascii="Times New Roman" w:eastAsia="Times New Roman" w:hAnsi="Times New Roman"/>
                <w:bCs/>
                <w:color w:val="000000"/>
                <w:sz w:val="24"/>
                <w:szCs w:val="24"/>
              </w:rPr>
            </w:pPr>
            <w:r w:rsidRPr="00445C4F">
              <w:rPr>
                <w:rFonts w:ascii="Times New Roman" w:eastAsia="Times New Roman" w:hAnsi="Times New Roman"/>
                <w:bCs/>
                <w:color w:val="000000"/>
                <w:sz w:val="24"/>
                <w:szCs w:val="24"/>
              </w:rPr>
              <w:t xml:space="preserve">They leave the project at short notice and the test manager has to find a replacement fast. </w:t>
            </w:r>
          </w:p>
          <w:p w:rsidR="00EA7D08" w:rsidRPr="00445C4F" w:rsidRDefault="00EA7D08" w:rsidP="00EA7D08">
            <w:pPr>
              <w:numPr>
                <w:ilvl w:val="0"/>
                <w:numId w:val="6"/>
              </w:numPr>
              <w:spacing w:line="240" w:lineRule="auto"/>
              <w:jc w:val="both"/>
              <w:rPr>
                <w:rFonts w:ascii="Times New Roman" w:eastAsia="Times New Roman" w:hAnsi="Times New Roman"/>
                <w:bCs/>
                <w:color w:val="000000"/>
                <w:sz w:val="24"/>
                <w:szCs w:val="24"/>
              </w:rPr>
            </w:pPr>
            <w:r w:rsidRPr="00445C4F">
              <w:rPr>
                <w:rFonts w:ascii="Times New Roman" w:eastAsia="Times New Roman" w:hAnsi="Times New Roman"/>
                <w:bCs/>
                <w:color w:val="000000"/>
                <w:sz w:val="24"/>
                <w:szCs w:val="24"/>
              </w:rPr>
              <w:t xml:space="preserve">Sometimes, a project may have some kind of testing for which skilled test professionals are hard to find. </w:t>
            </w:r>
          </w:p>
          <w:p w:rsidR="00EA7D08" w:rsidRPr="00445C4F" w:rsidRDefault="00EA7D08" w:rsidP="00EA7D08">
            <w:pPr>
              <w:numPr>
                <w:ilvl w:val="0"/>
                <w:numId w:val="6"/>
              </w:numPr>
              <w:spacing w:line="240" w:lineRule="auto"/>
              <w:jc w:val="both"/>
              <w:rPr>
                <w:rFonts w:ascii="Times New Roman" w:eastAsia="Times New Roman" w:hAnsi="Times New Roman"/>
                <w:bCs/>
                <w:color w:val="000000"/>
                <w:sz w:val="24"/>
                <w:szCs w:val="24"/>
              </w:rPr>
            </w:pPr>
            <w:r w:rsidRPr="00445C4F">
              <w:rPr>
                <w:rFonts w:ascii="Times New Roman" w:eastAsia="Times New Roman" w:hAnsi="Times New Roman"/>
                <w:bCs/>
                <w:color w:val="000000"/>
                <w:sz w:val="24"/>
                <w:szCs w:val="24"/>
              </w:rPr>
              <w:t>In both situations, the test manager may not be able to start those tasks in need of adequate resources.</w:t>
            </w:r>
          </w:p>
          <w:p w:rsidR="00EA7D08" w:rsidRPr="00445C4F" w:rsidRDefault="00EA7D08" w:rsidP="00EA7D08">
            <w:pPr>
              <w:numPr>
                <w:ilvl w:val="0"/>
                <w:numId w:val="6"/>
              </w:numPr>
              <w:spacing w:line="240" w:lineRule="auto"/>
              <w:jc w:val="both"/>
              <w:rPr>
                <w:rFonts w:ascii="Times New Roman" w:eastAsia="Times New Roman" w:hAnsi="Times New Roman"/>
                <w:bCs/>
                <w:color w:val="000000"/>
                <w:sz w:val="24"/>
                <w:szCs w:val="24"/>
              </w:rPr>
            </w:pPr>
            <w:r w:rsidRPr="00445C4F">
              <w:rPr>
                <w:rFonts w:ascii="Times New Roman" w:eastAsia="Times New Roman" w:hAnsi="Times New Roman"/>
                <w:bCs/>
                <w:color w:val="000000"/>
                <w:sz w:val="24"/>
                <w:szCs w:val="24"/>
              </w:rPr>
              <w:t>For test professional resources, a good alternative resource planning is required.</w:t>
            </w:r>
          </w:p>
          <w:p w:rsidR="00EA7D08" w:rsidRPr="00445C4F" w:rsidRDefault="00EA7D08" w:rsidP="00EA7D08">
            <w:pPr>
              <w:numPr>
                <w:ilvl w:val="0"/>
                <w:numId w:val="6"/>
              </w:numPr>
              <w:spacing w:line="240" w:lineRule="auto"/>
              <w:jc w:val="both"/>
              <w:rPr>
                <w:rFonts w:ascii="Times New Roman" w:eastAsia="Times New Roman" w:hAnsi="Times New Roman"/>
                <w:bCs/>
                <w:color w:val="000000"/>
                <w:sz w:val="24"/>
                <w:szCs w:val="24"/>
              </w:rPr>
            </w:pPr>
            <w:r w:rsidRPr="00445C4F">
              <w:rPr>
                <w:rFonts w:ascii="Times New Roman" w:eastAsia="Times New Roman" w:hAnsi="Times New Roman"/>
                <w:bCs/>
                <w:color w:val="000000"/>
                <w:sz w:val="24"/>
                <w:szCs w:val="24"/>
              </w:rPr>
              <w:t>The test manager should be in consultation with human resource manager, keep a line of test professionals who may join in case one is needed on his project.</w:t>
            </w:r>
          </w:p>
          <w:p w:rsidR="00EA7D08" w:rsidRPr="00445C4F" w:rsidRDefault="00EA7D08" w:rsidP="00EA7D08">
            <w:pPr>
              <w:numPr>
                <w:ilvl w:val="0"/>
                <w:numId w:val="6"/>
              </w:numPr>
              <w:spacing w:line="240" w:lineRule="auto"/>
              <w:jc w:val="both"/>
              <w:rPr>
                <w:rFonts w:ascii="Times New Roman" w:eastAsia="Times New Roman" w:hAnsi="Times New Roman"/>
                <w:bCs/>
                <w:color w:val="000000"/>
                <w:sz w:val="24"/>
                <w:szCs w:val="24"/>
              </w:rPr>
            </w:pPr>
            <w:r w:rsidRPr="00445C4F">
              <w:rPr>
                <w:rFonts w:ascii="Times New Roman" w:eastAsia="Times New Roman" w:hAnsi="Times New Roman"/>
                <w:bCs/>
                <w:color w:val="000000"/>
                <w:sz w:val="24"/>
                <w:szCs w:val="24"/>
              </w:rPr>
              <w:t xml:space="preserve">For scheduling problems, the test manager has to ensure in advance that schedules do not get affected. </w:t>
            </w:r>
          </w:p>
          <w:p w:rsidR="00EA7D08" w:rsidRPr="00713303" w:rsidRDefault="00EA7D08" w:rsidP="00EA7D08">
            <w:pPr>
              <w:pStyle w:val="Normal1"/>
              <w:jc w:val="both"/>
              <w:rPr>
                <w:rFonts w:ascii="Times New Roman" w:eastAsia="Times New Roman" w:hAnsi="Times New Roman" w:cs="Times New Roman"/>
                <w:sz w:val="24"/>
                <w:szCs w:val="24"/>
              </w:rPr>
            </w:pPr>
            <w:r w:rsidRPr="00445C4F">
              <w:rPr>
                <w:rFonts w:ascii="Times New Roman" w:eastAsia="Times New Roman" w:hAnsi="Times New Roman"/>
                <w:bCs/>
                <w:color w:val="000000"/>
                <w:sz w:val="24"/>
                <w:szCs w:val="24"/>
              </w:rPr>
              <w:t>He has to keep a buffer in the schedule for any eventuality.</w:t>
            </w:r>
          </w:p>
        </w:tc>
        <w:tc>
          <w:tcPr>
            <w:tcW w:w="9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15</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F9770E" w:rsidP="000D3366">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4</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5.1.2</w:t>
            </w:r>
          </w:p>
        </w:tc>
      </w:tr>
      <w:tr w:rsidR="001B578E" w:rsidRPr="00713303" w:rsidTr="00713303">
        <w:trPr>
          <w:cantSplit/>
          <w:trHeight w:val="500"/>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lastRenderedPageBreak/>
              <w:t>23</w:t>
            </w:r>
          </w:p>
        </w:tc>
        <w:tc>
          <w:tcPr>
            <w:tcW w:w="4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both"/>
              <w:rPr>
                <w:rFonts w:ascii="Times New Roman" w:eastAsia="Times New Roman" w:hAnsi="Times New Roman" w:cs="Times New Roman"/>
                <w:sz w:val="24"/>
                <w:szCs w:val="24"/>
              </w:rPr>
            </w:pPr>
            <w:r w:rsidRPr="00713303">
              <w:rPr>
                <w:rFonts w:ascii="Times New Roman" w:eastAsia="Times New Roman" w:hAnsi="Times New Roman" w:cs="Times New Roman"/>
                <w:sz w:val="24"/>
                <w:szCs w:val="24"/>
              </w:rPr>
              <w:t>Categorize the types of product release. Before release there are certain tasks to be completed enumerate the same with detailed description</w:t>
            </w:r>
          </w:p>
          <w:p w:rsidR="001B578E" w:rsidRPr="00713303" w:rsidRDefault="007473A5" w:rsidP="000D3366">
            <w:pPr>
              <w:pStyle w:val="Normal1"/>
              <w:jc w:val="both"/>
              <w:rPr>
                <w:rFonts w:ascii="Times New Roman" w:eastAsia="Times New Roman" w:hAnsi="Times New Roman" w:cs="Times New Roman"/>
                <w:sz w:val="24"/>
                <w:szCs w:val="24"/>
              </w:rPr>
            </w:pPr>
            <w:r w:rsidRPr="007473A5">
              <w:rPr>
                <w:rFonts w:ascii="Times New Roman" w:eastAsia="Times New Roman" w:hAnsi="Times New Roman" w:cs="Times New Roman"/>
                <w:noProof/>
                <w:sz w:val="24"/>
                <w:szCs w:val="24"/>
                <w:lang w:eastAsia="en-IN"/>
              </w:rPr>
              <w:drawing>
                <wp:inline distT="0" distB="0" distL="0" distR="0">
                  <wp:extent cx="2508958" cy="1860698"/>
                  <wp:effectExtent l="19050" t="0" r="5642"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6"/>
                          <a:srcRect/>
                          <a:stretch>
                            <a:fillRect/>
                          </a:stretch>
                        </pic:blipFill>
                        <pic:spPr bwMode="auto">
                          <a:xfrm>
                            <a:off x="0" y="0"/>
                            <a:ext cx="2522881" cy="1871024"/>
                          </a:xfrm>
                          <a:prstGeom prst="rect">
                            <a:avLst/>
                          </a:prstGeom>
                          <a:noFill/>
                          <a:ln w="9525">
                            <a:noFill/>
                            <a:miter lim="800000"/>
                            <a:headEnd/>
                            <a:tailEnd/>
                          </a:ln>
                          <a:effectLst/>
                        </pic:spPr>
                      </pic:pic>
                    </a:graphicData>
                  </a:graphic>
                </wp:inline>
              </w:drawing>
            </w:r>
          </w:p>
        </w:tc>
        <w:tc>
          <w:tcPr>
            <w:tcW w:w="9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 xml:space="preserve">15 </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2</w:t>
            </w:r>
          </w:p>
        </w:tc>
        <w:tc>
          <w:tcPr>
            <w:tcW w:w="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hAnsi="Times New Roman" w:cs="Times New Roman"/>
                <w:sz w:val="24"/>
                <w:szCs w:val="24"/>
              </w:rPr>
              <w:t xml:space="preserve">   5</w:t>
            </w:r>
          </w:p>
        </w:tc>
        <w:tc>
          <w:tcPr>
            <w:tcW w:w="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 xml:space="preserve"> 11</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11.1.1</w:t>
            </w:r>
          </w:p>
        </w:tc>
      </w:tr>
      <w:tr w:rsidR="00713303" w:rsidRPr="00713303" w:rsidTr="00713303">
        <w:trPr>
          <w:cantSplit/>
          <w:trHeight w:val="455"/>
          <w:tblHeader/>
        </w:trPr>
        <w:tc>
          <w:tcPr>
            <w:tcW w:w="9360"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03" w:rsidRPr="00713303" w:rsidRDefault="00713303" w:rsidP="000D3366">
            <w:pPr>
              <w:pStyle w:val="Normal1"/>
              <w:jc w:val="center"/>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(OR)</w:t>
            </w:r>
          </w:p>
        </w:tc>
      </w:tr>
      <w:tr w:rsidR="001B578E" w:rsidRPr="00713303" w:rsidTr="007473A5">
        <w:trPr>
          <w:cantSplit/>
          <w:trHeight w:val="4268"/>
          <w:tblHeader/>
        </w:trPr>
        <w:tc>
          <w:tcPr>
            <w:tcW w:w="7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713303">
              <w:rPr>
                <w:rFonts w:ascii="Times New Roman" w:eastAsia="Times New Roman" w:hAnsi="Times New Roman" w:cs="Times New Roman"/>
                <w:b/>
                <w:sz w:val="24"/>
                <w:szCs w:val="24"/>
              </w:rPr>
              <w:t>24</w:t>
            </w:r>
          </w:p>
        </w:tc>
        <w:tc>
          <w:tcPr>
            <w:tcW w:w="42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473A5" w:rsidRDefault="001B578E" w:rsidP="000D3366">
            <w:pPr>
              <w:pStyle w:val="Normal1"/>
              <w:jc w:val="both"/>
              <w:rPr>
                <w:rFonts w:ascii="Times New Roman" w:eastAsia="Roboto" w:hAnsi="Times New Roman" w:cs="Times New Roman"/>
                <w:color w:val="202124"/>
                <w:sz w:val="24"/>
                <w:szCs w:val="24"/>
                <w:highlight w:val="white"/>
              </w:rPr>
            </w:pPr>
            <w:r w:rsidRPr="00713303">
              <w:rPr>
                <w:rFonts w:ascii="Times New Roman" w:eastAsia="Roboto" w:hAnsi="Times New Roman" w:cs="Times New Roman"/>
                <w:color w:val="202124"/>
                <w:sz w:val="24"/>
                <w:szCs w:val="24"/>
                <w:highlight w:val="white"/>
              </w:rPr>
              <w:t>Elaborate about Maintenance cost and Elucidate the financial causes that portrays the significance of maintenance</w:t>
            </w:r>
          </w:p>
          <w:p w:rsidR="007473A5" w:rsidRDefault="007473A5" w:rsidP="000D3366">
            <w:pPr>
              <w:pStyle w:val="Normal1"/>
              <w:jc w:val="both"/>
              <w:rPr>
                <w:rFonts w:ascii="Times New Roman" w:eastAsia="Roboto" w:hAnsi="Times New Roman" w:cs="Times New Roman"/>
                <w:color w:val="202124"/>
                <w:sz w:val="24"/>
                <w:szCs w:val="24"/>
                <w:highlight w:val="white"/>
              </w:rPr>
            </w:pPr>
          </w:p>
          <w:p w:rsidR="007473A5" w:rsidRDefault="007473A5" w:rsidP="000D3366">
            <w:pPr>
              <w:pStyle w:val="Normal1"/>
              <w:jc w:val="both"/>
              <w:rPr>
                <w:rFonts w:ascii="Times New Roman" w:eastAsia="Roboto" w:hAnsi="Times New Roman" w:cs="Times New Roman"/>
                <w:color w:val="202124"/>
                <w:sz w:val="24"/>
                <w:szCs w:val="24"/>
                <w:highlight w:val="white"/>
              </w:rPr>
            </w:pPr>
          </w:p>
          <w:p w:rsidR="007473A5" w:rsidRDefault="007473A5" w:rsidP="000D3366">
            <w:pPr>
              <w:pStyle w:val="Normal1"/>
              <w:jc w:val="both"/>
              <w:rPr>
                <w:rFonts w:ascii="Times New Roman" w:eastAsia="Roboto" w:hAnsi="Times New Roman" w:cs="Times New Roman"/>
                <w:color w:val="202124"/>
                <w:sz w:val="24"/>
                <w:szCs w:val="24"/>
                <w:highlight w:val="white"/>
              </w:rPr>
            </w:pPr>
            <w:r>
              <w:rPr>
                <w:rFonts w:ascii="Times New Roman" w:eastAsia="Roboto" w:hAnsi="Times New Roman" w:cs="Times New Roman"/>
                <w:noProof/>
                <w:color w:val="202124"/>
                <w:sz w:val="24"/>
                <w:szCs w:val="24"/>
                <w:lang w:eastAsia="en-IN"/>
              </w:rPr>
              <w:drawing>
                <wp:inline distT="0" distB="0" distL="0" distR="0">
                  <wp:extent cx="2594610" cy="121221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594610" cy="1212215"/>
                          </a:xfrm>
                          <a:prstGeom prst="rect">
                            <a:avLst/>
                          </a:prstGeom>
                          <a:noFill/>
                          <a:ln w="9525">
                            <a:noFill/>
                            <a:miter lim="800000"/>
                            <a:headEnd/>
                            <a:tailEnd/>
                          </a:ln>
                        </pic:spPr>
                      </pic:pic>
                    </a:graphicData>
                  </a:graphic>
                </wp:inline>
              </w:drawing>
            </w:r>
          </w:p>
          <w:p w:rsidR="007473A5" w:rsidRDefault="007473A5" w:rsidP="000D3366">
            <w:pPr>
              <w:pStyle w:val="Normal1"/>
              <w:jc w:val="both"/>
              <w:rPr>
                <w:rFonts w:ascii="Times New Roman" w:eastAsia="Roboto" w:hAnsi="Times New Roman" w:cs="Times New Roman"/>
                <w:color w:val="202124"/>
                <w:sz w:val="24"/>
                <w:szCs w:val="24"/>
                <w:highlight w:val="white"/>
              </w:rPr>
            </w:pPr>
          </w:p>
          <w:p w:rsidR="007473A5" w:rsidRDefault="007473A5" w:rsidP="000D3366">
            <w:pPr>
              <w:pStyle w:val="Normal1"/>
              <w:jc w:val="both"/>
              <w:rPr>
                <w:rFonts w:ascii="Times New Roman" w:eastAsia="Roboto" w:hAnsi="Times New Roman" w:cs="Times New Roman"/>
                <w:color w:val="202124"/>
                <w:sz w:val="24"/>
                <w:szCs w:val="24"/>
                <w:highlight w:val="white"/>
              </w:rPr>
            </w:pPr>
          </w:p>
          <w:p w:rsidR="007473A5" w:rsidRDefault="007473A5" w:rsidP="000D3366">
            <w:pPr>
              <w:pStyle w:val="Normal1"/>
              <w:jc w:val="both"/>
              <w:rPr>
                <w:rFonts w:ascii="Times New Roman" w:eastAsia="Roboto" w:hAnsi="Times New Roman" w:cs="Times New Roman"/>
                <w:color w:val="202124"/>
                <w:sz w:val="24"/>
                <w:szCs w:val="24"/>
                <w:highlight w:val="white"/>
              </w:rPr>
            </w:pPr>
          </w:p>
          <w:p w:rsidR="007473A5" w:rsidRDefault="007473A5" w:rsidP="000D3366">
            <w:pPr>
              <w:pStyle w:val="Normal1"/>
              <w:jc w:val="both"/>
              <w:rPr>
                <w:rFonts w:ascii="Times New Roman" w:eastAsia="Roboto" w:hAnsi="Times New Roman" w:cs="Times New Roman"/>
                <w:color w:val="202124"/>
                <w:sz w:val="24"/>
                <w:szCs w:val="24"/>
                <w:highlight w:val="white"/>
              </w:rPr>
            </w:pPr>
          </w:p>
          <w:p w:rsidR="007473A5" w:rsidRDefault="007473A5" w:rsidP="000D3366">
            <w:pPr>
              <w:pStyle w:val="Normal1"/>
              <w:jc w:val="both"/>
              <w:rPr>
                <w:rFonts w:ascii="Times New Roman" w:eastAsia="Roboto" w:hAnsi="Times New Roman" w:cs="Times New Roman"/>
                <w:color w:val="202124"/>
                <w:sz w:val="24"/>
                <w:szCs w:val="24"/>
                <w:highlight w:val="white"/>
              </w:rPr>
            </w:pPr>
          </w:p>
          <w:p w:rsidR="007473A5" w:rsidRDefault="007473A5" w:rsidP="000D3366">
            <w:pPr>
              <w:pStyle w:val="Normal1"/>
              <w:jc w:val="both"/>
              <w:rPr>
                <w:rFonts w:ascii="Times New Roman" w:eastAsia="Roboto" w:hAnsi="Times New Roman" w:cs="Times New Roman"/>
                <w:color w:val="202124"/>
                <w:sz w:val="24"/>
                <w:szCs w:val="24"/>
                <w:highlight w:val="white"/>
              </w:rPr>
            </w:pPr>
          </w:p>
          <w:p w:rsidR="007473A5" w:rsidRDefault="007473A5" w:rsidP="000D3366">
            <w:pPr>
              <w:pStyle w:val="Normal1"/>
              <w:jc w:val="both"/>
              <w:rPr>
                <w:rFonts w:ascii="Times New Roman" w:eastAsia="Roboto" w:hAnsi="Times New Roman" w:cs="Times New Roman"/>
                <w:color w:val="202124"/>
                <w:sz w:val="24"/>
                <w:szCs w:val="24"/>
                <w:highlight w:val="white"/>
              </w:rPr>
            </w:pPr>
          </w:p>
          <w:p w:rsidR="007473A5" w:rsidRDefault="007473A5" w:rsidP="000D3366">
            <w:pPr>
              <w:pStyle w:val="Normal1"/>
              <w:jc w:val="both"/>
              <w:rPr>
                <w:rFonts w:ascii="Times New Roman" w:eastAsia="Roboto" w:hAnsi="Times New Roman" w:cs="Times New Roman"/>
                <w:color w:val="202124"/>
                <w:sz w:val="24"/>
                <w:szCs w:val="24"/>
                <w:highlight w:val="white"/>
              </w:rPr>
            </w:pPr>
          </w:p>
          <w:p w:rsidR="001B578E" w:rsidRPr="00713303" w:rsidRDefault="001B578E" w:rsidP="000D3366">
            <w:pPr>
              <w:pStyle w:val="Normal1"/>
              <w:jc w:val="both"/>
              <w:rPr>
                <w:rFonts w:ascii="Times New Roman" w:eastAsia="Times New Roman" w:hAnsi="Times New Roman" w:cs="Times New Roman"/>
                <w:sz w:val="24"/>
                <w:szCs w:val="24"/>
              </w:rPr>
            </w:pPr>
          </w:p>
        </w:tc>
        <w:tc>
          <w:tcPr>
            <w:tcW w:w="95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sidRPr="00F96FD2">
              <w:rPr>
                <w:rFonts w:ascii="Times New Roman" w:eastAsia="Times New Roman" w:hAnsi="Times New Roman" w:cs="Times New Roman"/>
                <w:b/>
                <w:sz w:val="24"/>
                <w:szCs w:val="24"/>
              </w:rPr>
              <w:t>15</w:t>
            </w:r>
          </w:p>
        </w:tc>
        <w:tc>
          <w:tcPr>
            <w:tcW w:w="8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F9770E" w:rsidP="000D3366">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hAnsi="Times New Roman" w:cs="Times New Roman"/>
                <w:sz w:val="24"/>
                <w:szCs w:val="24"/>
              </w:rPr>
            </w:pPr>
            <w:r w:rsidRPr="00F96FD2">
              <w:rPr>
                <w:rFonts w:ascii="Times New Roman" w:hAnsi="Times New Roman" w:cs="Times New Roman"/>
                <w:sz w:val="24"/>
                <w:szCs w:val="24"/>
              </w:rPr>
              <w:t>5</w:t>
            </w:r>
          </w:p>
        </w:tc>
        <w:tc>
          <w:tcPr>
            <w:tcW w:w="8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9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B578E" w:rsidRPr="00713303" w:rsidRDefault="001B578E" w:rsidP="000D3366">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11.1.2</w:t>
            </w:r>
          </w:p>
        </w:tc>
      </w:tr>
    </w:tbl>
    <w:p w:rsidR="00FD169E" w:rsidRDefault="00FD169E">
      <w:pPr>
        <w:pStyle w:val="Normal1"/>
        <w:spacing w:before="240"/>
        <w:rPr>
          <w:rFonts w:ascii="Times New Roman" w:eastAsia="Times New Roman" w:hAnsi="Times New Roman" w:cs="Times New Roman"/>
          <w:b/>
          <w:sz w:val="24"/>
          <w:szCs w:val="24"/>
        </w:rPr>
      </w:pPr>
    </w:p>
    <w:p w:rsidR="00420290" w:rsidRDefault="00420290">
      <w:pPr>
        <w:pStyle w:val="Normal1"/>
        <w:spacing w:before="240"/>
        <w:rPr>
          <w:rFonts w:ascii="Times New Roman" w:eastAsia="Times New Roman" w:hAnsi="Times New Roman" w:cs="Times New Roman"/>
          <w:b/>
          <w:sz w:val="24"/>
          <w:szCs w:val="24"/>
        </w:rPr>
      </w:pPr>
    </w:p>
    <w:p w:rsidR="00420290" w:rsidRDefault="00420290" w:rsidP="00420290">
      <w:r>
        <w:rPr>
          <w:noProof/>
          <w:lang w:eastAsia="en-IN"/>
        </w:rPr>
        <w:lastRenderedPageBreak/>
        <w:drawing>
          <wp:inline distT="0" distB="0" distL="0" distR="0">
            <wp:extent cx="2346325" cy="1454150"/>
            <wp:effectExtent l="0" t="0" r="15875" b="12700"/>
            <wp:docPr id="1" name="Chart 1">
              <a:extLst xmlns:a="http://schemas.openxmlformats.org/drawingml/2006/main">
                <a:ext uri="{FF2B5EF4-FFF2-40B4-BE49-F238E27FC236}">
                  <a16:creationId xmlns:a16="http://schemas.microsoft.com/office/drawing/2014/main" id="{BF239AFD-8338-9B1D-A627-82FB326DA7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lang w:eastAsia="en-IN"/>
        </w:rPr>
        <w:drawing>
          <wp:inline distT="0" distB="0" distL="0" distR="0">
            <wp:extent cx="2339975" cy="1460500"/>
            <wp:effectExtent l="0" t="0" r="3175" b="6350"/>
            <wp:docPr id="2" name="Chart 2">
              <a:extLst xmlns:a="http://schemas.openxmlformats.org/drawingml/2006/main">
                <a:ext uri="{FF2B5EF4-FFF2-40B4-BE49-F238E27FC236}">
                  <a16:creationId xmlns:a16="http://schemas.microsoft.com/office/drawing/2014/main" id="{49A1F88B-1221-C208-C589-0F99A26C39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20290" w:rsidRPr="00713303" w:rsidRDefault="00420290">
      <w:pPr>
        <w:pStyle w:val="Normal1"/>
        <w:spacing w:before="240"/>
        <w:rPr>
          <w:rFonts w:ascii="Times New Roman" w:eastAsia="Times New Roman" w:hAnsi="Times New Roman" w:cs="Times New Roman"/>
          <w:b/>
          <w:sz w:val="24"/>
          <w:szCs w:val="24"/>
        </w:rPr>
      </w:pPr>
    </w:p>
    <w:p w:rsidR="00FD169E" w:rsidRPr="00713303" w:rsidRDefault="00FD169E">
      <w:pPr>
        <w:pStyle w:val="Normal1"/>
        <w:ind w:left="-80"/>
        <w:rPr>
          <w:rFonts w:ascii="Times New Roman" w:eastAsia="Times New Roman" w:hAnsi="Times New Roman" w:cs="Times New Roman"/>
          <w:b/>
          <w:sz w:val="24"/>
          <w:szCs w:val="24"/>
        </w:rPr>
      </w:pPr>
    </w:p>
    <w:p w:rsidR="00FD169E" w:rsidRDefault="00FD169E">
      <w:pPr>
        <w:pStyle w:val="Normal1"/>
        <w:ind w:left="-80"/>
        <w:rPr>
          <w:rFonts w:ascii="Times New Roman" w:eastAsia="Times New Roman" w:hAnsi="Times New Roman" w:cs="Times New Roman"/>
          <w:b/>
          <w:sz w:val="20"/>
          <w:szCs w:val="20"/>
        </w:rPr>
      </w:pPr>
    </w:p>
    <w:p w:rsidR="00FD169E" w:rsidRDefault="00713303">
      <w:pPr>
        <w:pStyle w:val="Normal1"/>
        <w:ind w:left="-8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Question Paper Setter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sidR="004264D3">
        <w:rPr>
          <w:rFonts w:ascii="Times New Roman" w:eastAsia="Times New Roman" w:hAnsi="Times New Roman" w:cs="Times New Roman"/>
          <w:b/>
          <w:sz w:val="20"/>
          <w:szCs w:val="20"/>
        </w:rPr>
        <w:tab/>
      </w:r>
      <w:r w:rsidR="004264D3">
        <w:rPr>
          <w:rFonts w:ascii="Times New Roman" w:eastAsia="Times New Roman" w:hAnsi="Times New Roman" w:cs="Times New Roman"/>
          <w:b/>
          <w:sz w:val="20"/>
          <w:szCs w:val="20"/>
        </w:rPr>
        <w:tab/>
      </w:r>
      <w:r w:rsidR="004264D3">
        <w:rPr>
          <w:rFonts w:ascii="Times New Roman" w:eastAsia="Times New Roman" w:hAnsi="Times New Roman" w:cs="Times New Roman"/>
          <w:b/>
          <w:sz w:val="20"/>
          <w:szCs w:val="20"/>
        </w:rPr>
        <w:tab/>
      </w:r>
      <w:r w:rsidR="004264D3">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 xml:space="preserve"> Approved by Audit Professor/</w:t>
      </w:r>
    </w:p>
    <w:p w:rsidR="00FD169E" w:rsidRDefault="00713303">
      <w:pPr>
        <w:pStyle w:val="Normal1"/>
        <w:ind w:left="-8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Course Coordinator</w:t>
      </w:r>
    </w:p>
    <w:p w:rsidR="00FD169E" w:rsidRDefault="00FD169E">
      <w:pPr>
        <w:pStyle w:val="Normal1"/>
        <w:ind w:left="-80"/>
        <w:rPr>
          <w:rFonts w:ascii="Times New Roman" w:eastAsia="Times New Roman" w:hAnsi="Times New Roman" w:cs="Times New Roman"/>
          <w:b/>
          <w:sz w:val="20"/>
          <w:szCs w:val="20"/>
        </w:rPr>
      </w:pPr>
    </w:p>
    <w:p w:rsidR="00FD169E" w:rsidRDefault="00FD169E">
      <w:pPr>
        <w:pStyle w:val="Normal1"/>
        <w:ind w:left="-80"/>
        <w:rPr>
          <w:rFonts w:ascii="Times New Roman" w:eastAsia="Times New Roman" w:hAnsi="Times New Roman" w:cs="Times New Roman"/>
          <w:b/>
          <w:sz w:val="20"/>
          <w:szCs w:val="20"/>
        </w:rPr>
      </w:pPr>
    </w:p>
    <w:p w:rsidR="00FD169E" w:rsidRDefault="00713303" w:rsidP="00713303">
      <w:pPr>
        <w:pStyle w:val="Normal1"/>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Performance Indicators are available separately for Computer Science and Engineering in AICTE examination reforms policy.</w:t>
      </w:r>
    </w:p>
    <w:sectPr w:rsidR="00FD169E" w:rsidSect="00FD16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127DB"/>
    <w:multiLevelType w:val="multilevel"/>
    <w:tmpl w:val="8A7A1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18025AE"/>
    <w:multiLevelType w:val="multilevel"/>
    <w:tmpl w:val="6920902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4613039"/>
    <w:multiLevelType w:val="multilevel"/>
    <w:tmpl w:val="B650A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B806A0A"/>
    <w:multiLevelType w:val="multilevel"/>
    <w:tmpl w:val="904AD644"/>
    <w:lvl w:ilvl="0">
      <w:start w:val="1"/>
      <w:numFmt w:val="lowerLetter"/>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9FC0A3C"/>
    <w:multiLevelType w:val="hybridMultilevel"/>
    <w:tmpl w:val="8A0C73BE"/>
    <w:lvl w:ilvl="0" w:tplc="CB645E4E">
      <w:start w:val="1"/>
      <w:numFmt w:val="bullet"/>
      <w:lvlText w:val="•"/>
      <w:lvlJc w:val="left"/>
      <w:pPr>
        <w:tabs>
          <w:tab w:val="num" w:pos="720"/>
        </w:tabs>
        <w:ind w:left="720" w:hanging="360"/>
      </w:pPr>
      <w:rPr>
        <w:rFonts w:ascii="Arial" w:hAnsi="Arial" w:hint="default"/>
      </w:rPr>
    </w:lvl>
    <w:lvl w:ilvl="1" w:tplc="518A74B8" w:tentative="1">
      <w:start w:val="1"/>
      <w:numFmt w:val="bullet"/>
      <w:lvlText w:val="•"/>
      <w:lvlJc w:val="left"/>
      <w:pPr>
        <w:tabs>
          <w:tab w:val="num" w:pos="1440"/>
        </w:tabs>
        <w:ind w:left="1440" w:hanging="360"/>
      </w:pPr>
      <w:rPr>
        <w:rFonts w:ascii="Arial" w:hAnsi="Arial" w:hint="default"/>
      </w:rPr>
    </w:lvl>
    <w:lvl w:ilvl="2" w:tplc="57466B50" w:tentative="1">
      <w:start w:val="1"/>
      <w:numFmt w:val="bullet"/>
      <w:lvlText w:val="•"/>
      <w:lvlJc w:val="left"/>
      <w:pPr>
        <w:tabs>
          <w:tab w:val="num" w:pos="2160"/>
        </w:tabs>
        <w:ind w:left="2160" w:hanging="360"/>
      </w:pPr>
      <w:rPr>
        <w:rFonts w:ascii="Arial" w:hAnsi="Arial" w:hint="default"/>
      </w:rPr>
    </w:lvl>
    <w:lvl w:ilvl="3" w:tplc="58AC34A4" w:tentative="1">
      <w:start w:val="1"/>
      <w:numFmt w:val="bullet"/>
      <w:lvlText w:val="•"/>
      <w:lvlJc w:val="left"/>
      <w:pPr>
        <w:tabs>
          <w:tab w:val="num" w:pos="2880"/>
        </w:tabs>
        <w:ind w:left="2880" w:hanging="360"/>
      </w:pPr>
      <w:rPr>
        <w:rFonts w:ascii="Arial" w:hAnsi="Arial" w:hint="default"/>
      </w:rPr>
    </w:lvl>
    <w:lvl w:ilvl="4" w:tplc="D8F4A4AC" w:tentative="1">
      <w:start w:val="1"/>
      <w:numFmt w:val="bullet"/>
      <w:lvlText w:val="•"/>
      <w:lvlJc w:val="left"/>
      <w:pPr>
        <w:tabs>
          <w:tab w:val="num" w:pos="3600"/>
        </w:tabs>
        <w:ind w:left="3600" w:hanging="360"/>
      </w:pPr>
      <w:rPr>
        <w:rFonts w:ascii="Arial" w:hAnsi="Arial" w:hint="default"/>
      </w:rPr>
    </w:lvl>
    <w:lvl w:ilvl="5" w:tplc="F2EA8E50" w:tentative="1">
      <w:start w:val="1"/>
      <w:numFmt w:val="bullet"/>
      <w:lvlText w:val="•"/>
      <w:lvlJc w:val="left"/>
      <w:pPr>
        <w:tabs>
          <w:tab w:val="num" w:pos="4320"/>
        </w:tabs>
        <w:ind w:left="4320" w:hanging="360"/>
      </w:pPr>
      <w:rPr>
        <w:rFonts w:ascii="Arial" w:hAnsi="Arial" w:hint="default"/>
      </w:rPr>
    </w:lvl>
    <w:lvl w:ilvl="6" w:tplc="208E2912" w:tentative="1">
      <w:start w:val="1"/>
      <w:numFmt w:val="bullet"/>
      <w:lvlText w:val="•"/>
      <w:lvlJc w:val="left"/>
      <w:pPr>
        <w:tabs>
          <w:tab w:val="num" w:pos="5040"/>
        </w:tabs>
        <w:ind w:left="5040" w:hanging="360"/>
      </w:pPr>
      <w:rPr>
        <w:rFonts w:ascii="Arial" w:hAnsi="Arial" w:hint="default"/>
      </w:rPr>
    </w:lvl>
    <w:lvl w:ilvl="7" w:tplc="10A02332" w:tentative="1">
      <w:start w:val="1"/>
      <w:numFmt w:val="bullet"/>
      <w:lvlText w:val="•"/>
      <w:lvlJc w:val="left"/>
      <w:pPr>
        <w:tabs>
          <w:tab w:val="num" w:pos="5760"/>
        </w:tabs>
        <w:ind w:left="5760" w:hanging="360"/>
      </w:pPr>
      <w:rPr>
        <w:rFonts w:ascii="Arial" w:hAnsi="Arial" w:hint="default"/>
      </w:rPr>
    </w:lvl>
    <w:lvl w:ilvl="8" w:tplc="895C24D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CA63AE0"/>
    <w:multiLevelType w:val="multilevel"/>
    <w:tmpl w:val="DA9883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30862744">
    <w:abstractNumId w:val="2"/>
  </w:num>
  <w:num w:numId="2" w16cid:durableId="1027952827">
    <w:abstractNumId w:val="3"/>
  </w:num>
  <w:num w:numId="3" w16cid:durableId="125005642">
    <w:abstractNumId w:val="5"/>
  </w:num>
  <w:num w:numId="4" w16cid:durableId="1392273050">
    <w:abstractNumId w:val="0"/>
  </w:num>
  <w:num w:numId="5" w16cid:durableId="257371080">
    <w:abstractNumId w:val="1"/>
  </w:num>
  <w:num w:numId="6" w16cid:durableId="16206484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69E"/>
    <w:rsid w:val="000D3366"/>
    <w:rsid w:val="0016254C"/>
    <w:rsid w:val="001B578E"/>
    <w:rsid w:val="0023539A"/>
    <w:rsid w:val="003424B5"/>
    <w:rsid w:val="00420290"/>
    <w:rsid w:val="004264D3"/>
    <w:rsid w:val="00537752"/>
    <w:rsid w:val="00713303"/>
    <w:rsid w:val="00725E12"/>
    <w:rsid w:val="007473A5"/>
    <w:rsid w:val="008642D4"/>
    <w:rsid w:val="009E2459"/>
    <w:rsid w:val="00AF38DD"/>
    <w:rsid w:val="00AF65DC"/>
    <w:rsid w:val="00B94D63"/>
    <w:rsid w:val="00D46F0B"/>
    <w:rsid w:val="00D92071"/>
    <w:rsid w:val="00DE3E08"/>
    <w:rsid w:val="00E34C64"/>
    <w:rsid w:val="00EA7D08"/>
    <w:rsid w:val="00F9770E"/>
    <w:rsid w:val="00FD169E"/>
    <w:rsid w:val="00FD3B2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393BC7-5B9D-E14E-8F84-112E69A59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8DD"/>
  </w:style>
  <w:style w:type="paragraph" w:styleId="Heading1">
    <w:name w:val="heading 1"/>
    <w:basedOn w:val="Normal1"/>
    <w:next w:val="Normal1"/>
    <w:rsid w:val="00FD169E"/>
    <w:pPr>
      <w:keepNext/>
      <w:keepLines/>
      <w:spacing w:before="400" w:after="120"/>
      <w:outlineLvl w:val="0"/>
    </w:pPr>
    <w:rPr>
      <w:sz w:val="40"/>
      <w:szCs w:val="40"/>
    </w:rPr>
  </w:style>
  <w:style w:type="paragraph" w:styleId="Heading2">
    <w:name w:val="heading 2"/>
    <w:basedOn w:val="Normal1"/>
    <w:next w:val="Normal1"/>
    <w:rsid w:val="00FD169E"/>
    <w:pPr>
      <w:keepNext/>
      <w:keepLines/>
      <w:spacing w:before="360" w:after="120"/>
      <w:outlineLvl w:val="1"/>
    </w:pPr>
    <w:rPr>
      <w:sz w:val="32"/>
      <w:szCs w:val="32"/>
    </w:rPr>
  </w:style>
  <w:style w:type="paragraph" w:styleId="Heading3">
    <w:name w:val="heading 3"/>
    <w:basedOn w:val="Normal1"/>
    <w:next w:val="Normal1"/>
    <w:rsid w:val="00FD169E"/>
    <w:pPr>
      <w:keepNext/>
      <w:keepLines/>
      <w:spacing w:before="320" w:after="80"/>
      <w:outlineLvl w:val="2"/>
    </w:pPr>
    <w:rPr>
      <w:color w:val="434343"/>
      <w:sz w:val="28"/>
      <w:szCs w:val="28"/>
    </w:rPr>
  </w:style>
  <w:style w:type="paragraph" w:styleId="Heading4">
    <w:name w:val="heading 4"/>
    <w:basedOn w:val="Normal1"/>
    <w:next w:val="Normal1"/>
    <w:rsid w:val="00FD169E"/>
    <w:pPr>
      <w:keepNext/>
      <w:keepLines/>
      <w:spacing w:before="280" w:after="80"/>
      <w:outlineLvl w:val="3"/>
    </w:pPr>
    <w:rPr>
      <w:color w:val="666666"/>
      <w:sz w:val="24"/>
      <w:szCs w:val="24"/>
    </w:rPr>
  </w:style>
  <w:style w:type="paragraph" w:styleId="Heading5">
    <w:name w:val="heading 5"/>
    <w:basedOn w:val="Normal1"/>
    <w:next w:val="Normal1"/>
    <w:rsid w:val="00FD169E"/>
    <w:pPr>
      <w:keepNext/>
      <w:keepLines/>
      <w:spacing w:before="240" w:after="80"/>
      <w:outlineLvl w:val="4"/>
    </w:pPr>
    <w:rPr>
      <w:color w:val="666666"/>
    </w:rPr>
  </w:style>
  <w:style w:type="paragraph" w:styleId="Heading6">
    <w:name w:val="heading 6"/>
    <w:basedOn w:val="Normal1"/>
    <w:next w:val="Normal1"/>
    <w:rsid w:val="00FD169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D169E"/>
  </w:style>
  <w:style w:type="paragraph" w:styleId="Title">
    <w:name w:val="Title"/>
    <w:basedOn w:val="Normal1"/>
    <w:next w:val="Normal1"/>
    <w:rsid w:val="00FD169E"/>
    <w:pPr>
      <w:keepNext/>
      <w:keepLines/>
      <w:spacing w:after="60"/>
    </w:pPr>
    <w:rPr>
      <w:sz w:val="52"/>
      <w:szCs w:val="52"/>
    </w:rPr>
  </w:style>
  <w:style w:type="paragraph" w:styleId="Subtitle">
    <w:name w:val="Subtitle"/>
    <w:basedOn w:val="Normal1"/>
    <w:next w:val="Normal1"/>
    <w:rsid w:val="00FD169E"/>
    <w:pPr>
      <w:keepNext/>
      <w:keepLines/>
      <w:spacing w:after="320"/>
    </w:pPr>
    <w:rPr>
      <w:color w:val="666666"/>
      <w:sz w:val="30"/>
      <w:szCs w:val="30"/>
    </w:rPr>
  </w:style>
  <w:style w:type="table" w:customStyle="1" w:styleId="a">
    <w:basedOn w:val="TableNormal"/>
    <w:rsid w:val="00FD169E"/>
    <w:tblPr>
      <w:tblStyleRowBandSize w:val="1"/>
      <w:tblStyleColBandSize w:val="1"/>
      <w:tblCellMar>
        <w:top w:w="100" w:type="dxa"/>
        <w:left w:w="100" w:type="dxa"/>
        <w:bottom w:w="100" w:type="dxa"/>
        <w:right w:w="100" w:type="dxa"/>
      </w:tblCellMar>
    </w:tblPr>
  </w:style>
  <w:style w:type="table" w:customStyle="1" w:styleId="a0">
    <w:basedOn w:val="TableNormal"/>
    <w:rsid w:val="00FD169E"/>
    <w:tblPr>
      <w:tblStyleRowBandSize w:val="1"/>
      <w:tblStyleColBandSize w:val="1"/>
      <w:tblCellMar>
        <w:top w:w="100" w:type="dxa"/>
        <w:left w:w="100" w:type="dxa"/>
        <w:bottom w:w="100" w:type="dxa"/>
        <w:right w:w="100" w:type="dxa"/>
      </w:tblCellMar>
    </w:tblPr>
  </w:style>
  <w:style w:type="table" w:customStyle="1" w:styleId="a1">
    <w:basedOn w:val="TableNormal"/>
    <w:rsid w:val="00FD169E"/>
    <w:tblPr>
      <w:tblStyleRowBandSize w:val="1"/>
      <w:tblStyleColBandSize w:val="1"/>
      <w:tblCellMar>
        <w:top w:w="100" w:type="dxa"/>
        <w:left w:w="100" w:type="dxa"/>
        <w:bottom w:w="100" w:type="dxa"/>
        <w:right w:w="100" w:type="dxa"/>
      </w:tblCellMar>
    </w:tblPr>
  </w:style>
  <w:style w:type="table" w:customStyle="1" w:styleId="a2">
    <w:basedOn w:val="TableNormal"/>
    <w:rsid w:val="00FD169E"/>
    <w:tblPr>
      <w:tblStyleRowBandSize w:val="1"/>
      <w:tblStyleColBandSize w:val="1"/>
      <w:tblCellMar>
        <w:top w:w="100" w:type="dxa"/>
        <w:left w:w="100" w:type="dxa"/>
        <w:bottom w:w="100" w:type="dxa"/>
        <w:right w:w="100" w:type="dxa"/>
      </w:tblCellMar>
    </w:tblPr>
  </w:style>
  <w:style w:type="table" w:customStyle="1" w:styleId="a3">
    <w:basedOn w:val="TableNormal"/>
    <w:rsid w:val="00FD169E"/>
    <w:tblPr>
      <w:tblStyleRowBandSize w:val="1"/>
      <w:tblStyleColBandSize w:val="1"/>
      <w:tblCellMar>
        <w:top w:w="100" w:type="dxa"/>
        <w:left w:w="100" w:type="dxa"/>
        <w:bottom w:w="100" w:type="dxa"/>
        <w:right w:w="100" w:type="dxa"/>
      </w:tblCellMar>
    </w:tblPr>
  </w:style>
  <w:style w:type="table" w:customStyle="1" w:styleId="a4">
    <w:basedOn w:val="TableNormal"/>
    <w:rsid w:val="00FD169E"/>
    <w:tblPr>
      <w:tblStyleRowBandSize w:val="1"/>
      <w:tblStyleColBandSize w:val="1"/>
      <w:tblCellMar>
        <w:top w:w="100" w:type="dxa"/>
        <w:left w:w="100" w:type="dxa"/>
        <w:bottom w:w="100" w:type="dxa"/>
        <w:right w:w="100" w:type="dxa"/>
      </w:tblCellMar>
    </w:tblPr>
  </w:style>
  <w:style w:type="table" w:customStyle="1" w:styleId="a5">
    <w:basedOn w:val="TableNormal"/>
    <w:rsid w:val="00FD169E"/>
    <w:tblPr>
      <w:tblStyleRowBandSize w:val="1"/>
      <w:tblStyleColBandSize w:val="1"/>
      <w:tblCellMar>
        <w:top w:w="100" w:type="dxa"/>
        <w:left w:w="100" w:type="dxa"/>
        <w:bottom w:w="100" w:type="dxa"/>
        <w:right w:w="100" w:type="dxa"/>
      </w:tblCellMar>
    </w:tblPr>
  </w:style>
  <w:style w:type="table" w:customStyle="1" w:styleId="a6">
    <w:basedOn w:val="TableNormal"/>
    <w:rsid w:val="00FD169E"/>
    <w:tblPr>
      <w:tblStyleRowBandSize w:val="1"/>
      <w:tblStyleColBandSize w:val="1"/>
      <w:tblCellMar>
        <w:top w:w="100" w:type="dxa"/>
        <w:left w:w="100" w:type="dxa"/>
        <w:bottom w:w="100" w:type="dxa"/>
        <w:right w:w="100" w:type="dxa"/>
      </w:tblCellMar>
    </w:tblPr>
  </w:style>
  <w:style w:type="table" w:customStyle="1" w:styleId="a7">
    <w:basedOn w:val="TableNormal"/>
    <w:rsid w:val="00FD169E"/>
    <w:tblPr>
      <w:tblStyleRowBandSize w:val="1"/>
      <w:tblStyleColBandSize w:val="1"/>
      <w:tblCellMar>
        <w:top w:w="100" w:type="dxa"/>
        <w:left w:w="100" w:type="dxa"/>
        <w:bottom w:w="100" w:type="dxa"/>
        <w:right w:w="100" w:type="dxa"/>
      </w:tblCellMar>
    </w:tblPr>
  </w:style>
  <w:style w:type="table" w:customStyle="1" w:styleId="a8">
    <w:basedOn w:val="TableNormal"/>
    <w:rsid w:val="00FD169E"/>
    <w:tblPr>
      <w:tblStyleRowBandSize w:val="1"/>
      <w:tblStyleColBandSize w:val="1"/>
      <w:tblCellMar>
        <w:top w:w="100" w:type="dxa"/>
        <w:left w:w="100" w:type="dxa"/>
        <w:bottom w:w="100" w:type="dxa"/>
        <w:right w:w="100" w:type="dxa"/>
      </w:tblCellMar>
    </w:tblPr>
  </w:style>
  <w:style w:type="table" w:customStyle="1" w:styleId="a9">
    <w:basedOn w:val="TableNormal"/>
    <w:rsid w:val="00FD169E"/>
    <w:tblPr>
      <w:tblStyleRowBandSize w:val="1"/>
      <w:tblStyleColBandSize w:val="1"/>
      <w:tblCellMar>
        <w:top w:w="100" w:type="dxa"/>
        <w:left w:w="100" w:type="dxa"/>
        <w:bottom w:w="100" w:type="dxa"/>
        <w:right w:w="100" w:type="dxa"/>
      </w:tblCellMar>
    </w:tblPr>
  </w:style>
  <w:style w:type="table" w:customStyle="1" w:styleId="aa">
    <w:basedOn w:val="TableNormal"/>
    <w:rsid w:val="00FD169E"/>
    <w:tblPr>
      <w:tblStyleRowBandSize w:val="1"/>
      <w:tblStyleColBandSize w:val="1"/>
      <w:tblCellMar>
        <w:top w:w="100" w:type="dxa"/>
        <w:left w:w="100" w:type="dxa"/>
        <w:bottom w:w="100" w:type="dxa"/>
        <w:right w:w="100" w:type="dxa"/>
      </w:tblCellMar>
    </w:tblPr>
  </w:style>
  <w:style w:type="table" w:customStyle="1" w:styleId="ab">
    <w:basedOn w:val="TableNormal"/>
    <w:rsid w:val="00FD169E"/>
    <w:tblPr>
      <w:tblStyleRowBandSize w:val="1"/>
      <w:tblStyleColBandSize w:val="1"/>
      <w:tblCellMar>
        <w:top w:w="100" w:type="dxa"/>
        <w:left w:w="100" w:type="dxa"/>
        <w:bottom w:w="100" w:type="dxa"/>
        <w:right w:w="100" w:type="dxa"/>
      </w:tblCellMar>
    </w:tblPr>
  </w:style>
  <w:style w:type="table" w:customStyle="1" w:styleId="ac">
    <w:basedOn w:val="TableNormal"/>
    <w:rsid w:val="00FD169E"/>
    <w:tblPr>
      <w:tblStyleRowBandSize w:val="1"/>
      <w:tblStyleColBandSize w:val="1"/>
      <w:tblCellMar>
        <w:top w:w="100" w:type="dxa"/>
        <w:left w:w="100" w:type="dxa"/>
        <w:bottom w:w="100" w:type="dxa"/>
        <w:right w:w="100" w:type="dxa"/>
      </w:tblCellMar>
    </w:tblPr>
  </w:style>
  <w:style w:type="table" w:customStyle="1" w:styleId="ad">
    <w:basedOn w:val="TableNormal"/>
    <w:rsid w:val="00FD169E"/>
    <w:tblPr>
      <w:tblStyleRowBandSize w:val="1"/>
      <w:tblStyleColBandSize w:val="1"/>
      <w:tblCellMar>
        <w:top w:w="100" w:type="dxa"/>
        <w:left w:w="100" w:type="dxa"/>
        <w:bottom w:w="100" w:type="dxa"/>
        <w:right w:w="100" w:type="dxa"/>
      </w:tblCellMar>
    </w:tblPr>
  </w:style>
  <w:style w:type="table" w:customStyle="1" w:styleId="ae">
    <w:basedOn w:val="TableNormal"/>
    <w:rsid w:val="00FD169E"/>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D33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366"/>
    <w:rPr>
      <w:rFonts w:ascii="Tahoma" w:hAnsi="Tahoma" w:cs="Tahoma"/>
      <w:sz w:val="16"/>
      <w:szCs w:val="16"/>
    </w:rPr>
  </w:style>
  <w:style w:type="paragraph" w:customStyle="1" w:styleId="TableParagraph">
    <w:name w:val="Table Paragraph"/>
    <w:basedOn w:val="Normal"/>
    <w:uiPriority w:val="1"/>
    <w:qFormat/>
    <w:rsid w:val="000D3366"/>
    <w:pPr>
      <w:widowControl w:val="0"/>
      <w:autoSpaceDE w:val="0"/>
      <w:autoSpaceDN w:val="0"/>
      <w:spacing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1.xml" /><Relationship Id="rId3" Type="http://schemas.openxmlformats.org/officeDocument/2006/relationships/settings" Target="settings.xml" /><Relationship Id="rId7" Type="http://schemas.openxmlformats.org/officeDocument/2006/relationships/image" Target="media/image3.emf"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theme" Target="theme/theme1.xml" /><Relationship Id="rId5" Type="http://schemas.openxmlformats.org/officeDocument/2006/relationships/image" Target="media/image1.pn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chart" Target="charts/chart2.xml" /></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 /></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Sheet1!$C$3:$C$4</c:f>
              <c:strCache>
                <c:ptCount val="2"/>
                <c:pt idx="0">
                  <c:v>CO Coverage (%)</c:v>
                </c:pt>
              </c:strCache>
            </c:strRef>
          </c:tx>
          <c:spPr>
            <a:solidFill>
              <a:schemeClr val="accent1"/>
            </a:solidFill>
            <a:ln>
              <a:noFill/>
            </a:ln>
            <a:effectLst/>
          </c:spPr>
          <c:invertIfNegative val="0"/>
          <c:cat>
            <c:strRef>
              <c:f>Sheet1!$B$5:$B$9</c:f>
              <c:strCache>
                <c:ptCount val="5"/>
                <c:pt idx="0">
                  <c:v>CO1</c:v>
                </c:pt>
                <c:pt idx="1">
                  <c:v>CO2</c:v>
                </c:pt>
                <c:pt idx="2">
                  <c:v>CO3</c:v>
                </c:pt>
                <c:pt idx="3">
                  <c:v>CO4</c:v>
                </c:pt>
                <c:pt idx="4">
                  <c:v>CO5</c:v>
                </c:pt>
              </c:strCache>
            </c:strRef>
          </c:cat>
          <c:val>
            <c:numRef>
              <c:f>Sheet1!$C$5:$C$9</c:f>
              <c:numCache>
                <c:formatCode>General</c:formatCode>
                <c:ptCount val="5"/>
                <c:pt idx="3">
                  <c:v>40</c:v>
                </c:pt>
                <c:pt idx="4">
                  <c:v>40</c:v>
                </c:pt>
              </c:numCache>
            </c:numRef>
          </c:val>
          <c:extLst>
            <c:ext xmlns:c16="http://schemas.microsoft.com/office/drawing/2014/chart" uri="{C3380CC4-5D6E-409C-BE32-E72D297353CC}">
              <c16:uniqueId val="{00000000-4704-4CEC-AC3F-F0DEF0CA7BDD}"/>
            </c:ext>
          </c:extLst>
        </c:ser>
        <c:dLbls>
          <c:showLegendKey val="0"/>
          <c:showVal val="0"/>
          <c:showCatName val="0"/>
          <c:showSerName val="0"/>
          <c:showPercent val="0"/>
          <c:showBubbleSize val="0"/>
        </c:dLbls>
        <c:gapWidth val="219"/>
        <c:overlap val="-27"/>
        <c:axId val="101760000"/>
        <c:axId val="101978880"/>
      </c:barChart>
      <c:catAx>
        <c:axId val="101760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01978880"/>
        <c:crosses val="autoZero"/>
        <c:auto val="1"/>
        <c:lblAlgn val="ctr"/>
        <c:lblOffset val="100"/>
        <c:noMultiLvlLbl val="0"/>
      </c:catAx>
      <c:valAx>
        <c:axId val="101978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017600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Sheet1!$C$12</c:f>
              <c:strCache>
                <c:ptCount val="1"/>
                <c:pt idx="0">
                  <c:v>BL Coverage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738-4032-BA7C-86D4BD0326E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738-4032-BA7C-86D4BD0326E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738-4032-BA7C-86D4BD0326ED}"/>
              </c:ext>
            </c:extLst>
          </c:dPt>
          <c:cat>
            <c:strRef>
              <c:f>Sheet1!$B$13:$B$15</c:f>
              <c:strCache>
                <c:ptCount val="3"/>
                <c:pt idx="0">
                  <c:v>BL-1</c:v>
                </c:pt>
                <c:pt idx="1">
                  <c:v>BL-2</c:v>
                </c:pt>
                <c:pt idx="2">
                  <c:v>BL-3</c:v>
                </c:pt>
              </c:strCache>
            </c:strRef>
          </c:cat>
          <c:val>
            <c:numRef>
              <c:f>Sheet1!$C$13:$C$15</c:f>
              <c:numCache>
                <c:formatCode>General</c:formatCode>
                <c:ptCount val="3"/>
                <c:pt idx="0">
                  <c:v>39</c:v>
                </c:pt>
                <c:pt idx="1">
                  <c:v>41</c:v>
                </c:pt>
              </c:numCache>
            </c:numRef>
          </c:val>
          <c:extLst>
            <c:ext xmlns:c16="http://schemas.microsoft.com/office/drawing/2014/chart" uri="{C3380CC4-5D6E-409C-BE32-E72D297353CC}">
              <c16:uniqueId val="{00000006-0738-4032-BA7C-86D4BD0326E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1127</Words>
  <Characters>6428</Characters>
  <Application>Microsoft Office Word</Application>
  <DocSecurity>0</DocSecurity>
  <Lines>53</Lines>
  <Paragraphs>15</Paragraphs>
  <ScaleCrop>false</ScaleCrop>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2022-07-15T03:43:00Z</dcterms:created>
  <dcterms:modified xsi:type="dcterms:W3CDTF">2022-07-15T03:43:00Z</dcterms:modified>
</cp:coreProperties>
</file>