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9e7ec1967dc4f99c0aaffba53578a76055541d3"/>
    <w:p>
      <w:pPr>
        <w:pStyle w:val="Heading1"/>
      </w:pPr>
      <w:r>
        <w:t xml:space="preserve">Implementation Plan: Native Supervisor Pattern Migration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10-12 Days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Migrate from agents-as-tools to native LangGraph supervisor pattern</w:t>
      </w:r>
    </w:p>
    <w:p>
      <w:r>
        <w:pict>
          <v:rect style="width:0;height:1.5pt" o:hralign="center" o:hrstd="t" o:hr="t"/>
        </w:pict>
      </w:r>
    </w:p>
    <w:bookmarkStart w:id="12" w:name="architectural-changes"/>
    <w:p>
      <w:pPr>
        <w:pStyle w:val="Heading2"/>
      </w:pPr>
      <w:r>
        <w:t xml:space="preserve">Architectural Changes</w:t>
      </w:r>
    </w:p>
    <w:bookmarkStart w:id="9" w:name="Xb40b78b6bd06c103382cf32984c339295e9cef0"/>
    <w:p>
      <w:pPr>
        <w:pStyle w:val="Heading3"/>
      </w:pPr>
      <w:r>
        <w:t xml:space="preserve">Current Architecture: Agents-as-Tools with Task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FRONTEND REQUEST                                │</w:t>
      </w:r>
      <w:r>
        <w:br/>
      </w:r>
      <w:r>
        <w:rPr>
          <w:rStyle w:val="VerbatimChar"/>
        </w:rPr>
        <w:t xml:space="preserve">│  {input: [{content: [{text, custom_inputs}]}], custom_inputs: {state, ...}}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predict_stream() Entry                               │</w:t>
      </w:r>
      <w:r>
        <w:br/>
      </w:r>
      <w:r>
        <w:rPr>
          <w:rStyle w:val="VerbatimChar"/>
        </w:rPr>
        <w:t xml:space="preserve">│  1. Validate custom_inputs                                                   │</w:t>
      </w:r>
      <w:r>
        <w:br/>
      </w:r>
      <w:r>
        <w:rPr>
          <w:rStyle w:val="VerbatimChar"/>
        </w:rPr>
        <w:t xml:space="preserve">│  2. Init checkpointer (StatelessMemorySaver)                                │</w:t>
      </w:r>
      <w:r>
        <w:br/>
      </w:r>
      <w:r>
        <w:rPr>
          <w:rStyle w:val="VerbatimChar"/>
        </w:rPr>
        <w:t xml:space="preserve">│  3. Compile graph                                                            │</w:t>
      </w:r>
      <w:r>
        <w:br/>
      </w:r>
      <w:r>
        <w:rPr>
          <w:rStyle w:val="VerbatimChar"/>
        </w:rPr>
        <w:t xml:space="preserve">│  4. Preprocess → HumanMessage or Command(resume=...)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LANGGRAPH EXECUTION LOOP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┌─────────────────────┐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│  intent_classifier  │───▶│     tool_node       │                         │</w:t>
      </w:r>
      <w:r>
        <w:br/>
      </w:r>
      <w:r>
        <w:rPr>
          <w:rStyle w:val="VerbatimChar"/>
        </w:rPr>
        <w:t xml:space="preserve">│  │     (~200+ lines)   │    │                     │                         │</w:t>
      </w:r>
      <w:r>
        <w:br/>
      </w:r>
      <w:r>
        <w:rPr>
          <w:rStyle w:val="VerbatimChar"/>
        </w:rPr>
        <w:t xml:space="preserve">│  │                     │    │  • ToolFactory      │                         │</w:t>
      </w:r>
      <w:r>
        <w:br/>
      </w:r>
      <w:r>
        <w:rPr>
          <w:rStyle w:val="VerbatimChar"/>
        </w:rPr>
        <w:t xml:space="preserve">│  │  • Check task_stack │    │  • Execute tool     │                         │</w:t>
      </w:r>
      <w:r>
        <w:br/>
      </w:r>
      <w:r>
        <w:rPr>
          <w:rStyle w:val="VerbatimChar"/>
        </w:rPr>
        <w:t xml:space="preserve">│  │  • LLM routing      │◀───│  • Stream events    │                         │</w:t>
      </w:r>
      <w:r>
        <w:br/>
      </w:r>
      <w:r>
        <w:rPr>
          <w:rStyle w:val="VerbatimChar"/>
        </w:rPr>
        <w:t xml:space="preserve">│  │  • Create AIMessage │    │  • Return ToolMsg   │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 └─────────────────────┘                         │</w:t>
      </w:r>
      <w:r>
        <w:br/>
      </w:r>
      <w:r>
        <w:rPr>
          <w:rStyle w:val="VerbatimChar"/>
        </w:rPr>
        <w:t xml:space="preserve">│           │                          │                                       │</w:t>
      </w:r>
      <w:r>
        <w:br/>
      </w:r>
      <w:r>
        <w:rPr>
          <w:rStyle w:val="VerbatimChar"/>
        </w:rPr>
        <w:t xml:space="preserve">│           │ (end_condition)          │ (sub-agent call)                     │</w:t>
      </w:r>
      <w:r>
        <w:br/>
      </w:r>
      <w:r>
        <w:rPr>
          <w:rStyle w:val="VerbatimChar"/>
        </w:rPr>
        <w:t xml:space="preserve">│           ▼                          ▼                                       │</w:t>
      </w:r>
      <w:r>
        <w:br/>
      </w:r>
      <w:r>
        <w:rPr>
          <w:rStyle w:val="VerbatimChar"/>
        </w:rPr>
        <w:t xml:space="preserve">│        ┌──────┐            ┌───────────────────┐                            │</w:t>
      </w:r>
      <w:r>
        <w:br/>
      </w:r>
      <w:r>
        <w:rPr>
          <w:rStyle w:val="VerbatimChar"/>
        </w:rPr>
        <w:t xml:space="preserve">│        │ END  │            │ Databricks Mosaic │                            │</w:t>
      </w:r>
      <w:r>
        <w:br/>
      </w:r>
      <w:r>
        <w:rPr>
          <w:rStyle w:val="VerbatimChar"/>
        </w:rPr>
        <w:t xml:space="preserve">│        └──────┘            │    Endpoint       │                            │</w:t>
      </w:r>
      <w:r>
        <w:br/>
      </w:r>
      <w:r>
        <w:rPr>
          <w:rStyle w:val="VerbatimChar"/>
        </w:rPr>
        <w:t xml:space="preserve">│                            └───────────────────┘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         ▼</w:t>
      </w:r>
      <w:r>
        <w:br/>
      </w:r>
      <w:r>
        <w:rPr>
          <w:rStyle w:val="VerbatimChar"/>
        </w:rPr>
        <w:t xml:space="preserve">          ┌─────────────────┐                 ┌─────────────────┐</w:t>
      </w:r>
      <w:r>
        <w:br/>
      </w:r>
      <w:r>
        <w:rPr>
          <w:rStyle w:val="VerbatimChar"/>
        </w:rPr>
        <w:t xml:space="preserve">          │  GraphInterrupt │                 │  Normal Complete │</w:t>
      </w:r>
      <w:r>
        <w:br/>
      </w:r>
      <w:r>
        <w:rPr>
          <w:rStyle w:val="VerbatimChar"/>
        </w:rPr>
        <w:t xml:space="preserve">          │  (HITL pause)   │                 │                  │</w:t>
      </w:r>
      <w:r>
        <w:br/>
      </w:r>
      <w:r>
        <w:rPr>
          <w:rStyle w:val="VerbatimChar"/>
        </w:rPr>
        <w:t xml:space="preserve">          └─────────────────┘                 └─────────────────┘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STREAMING TO FRONTEND                                │</w:t>
      </w:r>
      <w:r>
        <w:br/>
      </w:r>
      <w:r>
        <w:rPr>
          <w:rStyle w:val="VerbatimChar"/>
        </w:rPr>
        <w:t xml:space="preserve">│  1. ResponseTextDeltaEvent (LLM tokens)                                     │</w:t>
      </w:r>
      <w:r>
        <w:br/>
      </w:r>
      <w:r>
        <w:rPr>
          <w:rStyle w:val="VerbatimChar"/>
        </w:rPr>
        <w:t xml:space="preserve">│  2. ResponseOutputItemDoneEvent (thinking/llm/response)                     │</w:t>
      </w:r>
      <w:r>
        <w:br/>
      </w:r>
      <w:r>
        <w:rPr>
          <w:rStyle w:val="VerbatimChar"/>
        </w:rPr>
        <w:t xml:space="preserve">│  3. ResponseCompletedEvent (final state for resume)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new-architecture-native-supervisor"/>
    <w:p>
      <w:pPr>
        <w:pStyle w:val="Heading3"/>
      </w:pPr>
      <w:r>
        <w:t xml:space="preserve">New Architecture: Native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SIMPLIFIED GRAPH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┌──────────┐                                                │</w:t>
      </w:r>
      <w:r>
        <w:br/>
      </w:r>
      <w:r>
        <w:rPr>
          <w:rStyle w:val="VerbatimChar"/>
        </w:rPr>
        <w:t xml:space="preserve">│     │  START   │                                                │</w:t>
      </w:r>
      <w:r>
        <w:br/>
      </w:r>
      <w:r>
        <w:rPr>
          <w:rStyle w:val="VerbatimChar"/>
        </w:rPr>
        <w:t xml:space="preserve">│     └────┬─────┘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┌──────────┐      ┌──────────────┐                          │</w:t>
      </w:r>
      <w:r>
        <w:br/>
      </w:r>
      <w:r>
        <w:rPr>
          <w:rStyle w:val="VerbatimChar"/>
        </w:rPr>
        <w:t xml:space="preserve">│     │  router  │─────▶│ decline_letter│                         │</w:t>
      </w:r>
      <w:r>
        <w:br/>
      </w:r>
      <w:r>
        <w:rPr>
          <w:rStyle w:val="VerbatimChar"/>
        </w:rPr>
        <w:t xml:space="preserve">│     │  (~50    │      └──────┬───────┘                          │</w:t>
      </w:r>
      <w:r>
        <w:br/>
      </w:r>
      <w:r>
        <w:rPr>
          <w:rStyle w:val="VerbatimChar"/>
        </w:rPr>
        <w:t xml:space="preserve">│     │  lines)  │             │                                   │</w:t>
      </w:r>
      <w:r>
        <w:br/>
      </w:r>
      <w:r>
        <w:rPr>
          <w:rStyle w:val="VerbatimChar"/>
        </w:rPr>
        <w:t xml:space="preserve">│     │          │◀────────────┘                                   │</w:t>
      </w:r>
      <w:r>
        <w:br/>
      </w:r>
      <w:r>
        <w:rPr>
          <w:rStyle w:val="VerbatimChar"/>
        </w:rPr>
        <w:t xml:space="preserve">│     │          │                                                 │</w:t>
      </w:r>
      <w:r>
        <w:br/>
      </w:r>
      <w:r>
        <w:rPr>
          <w:rStyle w:val="VerbatimChar"/>
        </w:rPr>
        <w:t xml:space="preserve">│     │          │      ┌──────────────┐                          │</w:t>
      </w:r>
      <w:r>
        <w:br/>
      </w:r>
      <w:r>
        <w:rPr>
          <w:rStyle w:val="VerbatimChar"/>
        </w:rPr>
        <w:t xml:space="preserve">│     │          │─────▶│smart_strategy │                         │</w:t>
      </w:r>
      <w:r>
        <w:br/>
      </w:r>
      <w:r>
        <w:rPr>
          <w:rStyle w:val="VerbatimChar"/>
        </w:rPr>
        <w:t xml:space="preserve">│     │          │      └──────┬───────┘                          │</w:t>
      </w:r>
      <w:r>
        <w:br/>
      </w:r>
      <w:r>
        <w:rPr>
          <w:rStyle w:val="VerbatimChar"/>
        </w:rPr>
        <w:t xml:space="preserve">│     │          │◀────────────┘                                   │</w:t>
      </w:r>
      <w:r>
        <w:br/>
      </w:r>
      <w:r>
        <w:rPr>
          <w:rStyle w:val="VerbatimChar"/>
        </w:rPr>
        <w:t xml:space="preserve">│     │          │                                                 │</w:t>
      </w:r>
      <w:r>
        <w:br/>
      </w:r>
      <w:r>
        <w:rPr>
          <w:rStyle w:val="VerbatimChar"/>
        </w:rPr>
        <w:t xml:space="preserve">│     │          │      ┌──────────────┐                          │</w:t>
      </w:r>
      <w:r>
        <w:br/>
      </w:r>
      <w:r>
        <w:rPr>
          <w:rStyle w:val="VerbatimChar"/>
        </w:rPr>
        <w:t xml:space="preserve">│     │          │─────▶│    hitl      │ (interrupt)              │</w:t>
      </w:r>
      <w:r>
        <w:br/>
      </w:r>
      <w:r>
        <w:rPr>
          <w:rStyle w:val="VerbatimChar"/>
        </w:rPr>
        <w:t xml:space="preserve">│     │          │      └──────┬───────┘                          │</w:t>
      </w:r>
      <w:r>
        <w:br/>
      </w:r>
      <w:r>
        <w:rPr>
          <w:rStyle w:val="VerbatimChar"/>
        </w:rPr>
        <w:t xml:space="preserve">│     │          │◀────────────┘                                   │</w:t>
      </w:r>
      <w:r>
        <w:br/>
      </w:r>
      <w:r>
        <w:rPr>
          <w:rStyle w:val="VerbatimChar"/>
        </w:rPr>
        <w:t xml:space="preserve">│     │          │                                                 │</w:t>
      </w:r>
      <w:r>
        <w:br/>
      </w:r>
      <w:r>
        <w:rPr>
          <w:rStyle w:val="VerbatimChar"/>
        </w:rPr>
        <w:t xml:space="preserve">│     │          │─────▶ END                                       │</w:t>
      </w:r>
      <w:r>
        <w:br/>
      </w:r>
      <w:r>
        <w:rPr>
          <w:rStyle w:val="VerbatimChar"/>
        </w:rPr>
        <w:t xml:space="preserve">│     └──────────┘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State: { messages, current_agent, context_stack }              │</w:t>
      </w:r>
      <w:r>
        <w:br/>
      </w:r>
      <w:r>
        <w:rPr>
          <w:rStyle w:val="VerbatimChar"/>
        </w:rPr>
        <w:t xml:space="preserve">│  context_stack: [ContextFrame(agent_name, context)]  ← 2 fields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side-by-side-comparison"/>
    <w:p>
      <w:pPr>
        <w:pStyle w:val="Heading3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CURRENT (Agents-as-Tools)              NEW (Native Supervisor)</w:t>
      </w:r>
      <w:r>
        <w:br/>
      </w:r>
      <w:r>
        <w:rPr>
          <w:rStyle w:val="VerbatimChar"/>
        </w:rPr>
        <w:t xml:space="preserve">─────────────────────────              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intent_classifier (200 lines)    →     router (50 lines)</w:t>
      </w:r>
      <w:r>
        <w:br/>
      </w:r>
      <w:r>
        <w:rPr>
          <w:rStyle w:val="VerbatimChar"/>
        </w:rPr>
        <w:t xml:space="preserve">        │                                      │</w:t>
      </w:r>
      <w:r>
        <w:br/>
      </w:r>
      <w:r>
        <w:rPr>
          <w:rStyle w:val="VerbatimChar"/>
        </w:rPr>
        <w:t xml:space="preserve">        ▼                                      ▼</w:t>
      </w:r>
      <w:r>
        <w:br/>
      </w:r>
      <w:r>
        <w:rPr>
          <w:rStyle w:val="VerbatimChar"/>
        </w:rPr>
        <w:t xml:space="preserve">    ToolNode                             conditional_edges</w:t>
      </w:r>
      <w:r>
        <w:br/>
      </w:r>
      <w:r>
        <w:rPr>
          <w:rStyle w:val="VerbatimChar"/>
        </w:rPr>
        <w:t xml:space="preserve">        │                                      │</w:t>
      </w:r>
      <w:r>
        <w:br/>
      </w:r>
      <w:r>
        <w:rPr>
          <w:rStyle w:val="VerbatimChar"/>
        </w:rPr>
        <w:t xml:space="preserve">        ▼                                      ▼</w:t>
      </w:r>
      <w:r>
        <w:br/>
      </w:r>
      <w:r>
        <w:rPr>
          <w:rStyle w:val="VerbatimChar"/>
        </w:rPr>
        <w:t xml:space="preserve">   ToolFactory                           agent_nodes</w:t>
      </w:r>
      <w:r>
        <w:br/>
      </w:r>
      <w:r>
        <w:rPr>
          <w:rStyle w:val="VerbatimChar"/>
        </w:rPr>
        <w:t xml:space="preserve">        │                                      │</w:t>
      </w:r>
      <w:r>
        <w:br/>
      </w:r>
      <w:r>
        <w:rPr>
          <w:rStyle w:val="VerbatimChar"/>
        </w:rPr>
        <w:t xml:space="preserve">        ▼                                      ▼</w:t>
      </w:r>
      <w:r>
        <w:br/>
      </w:r>
      <w:r>
        <w:rPr>
          <w:rStyle w:val="VerbatimChar"/>
        </w:rPr>
        <w:t xml:space="preserve">   task_stack                            context_stack</w:t>
      </w:r>
      <w:r>
        <w:br/>
      </w:r>
      <w:r>
        <w:rPr>
          <w:rStyle w:val="VerbatimChar"/>
        </w:rPr>
        <w:t xml:space="preserve">   [TaskStruct                           [ContextFrame</w:t>
      </w:r>
      <w:r>
        <w:br/>
      </w:r>
      <w:r>
        <w:rPr>
          <w:rStyle w:val="VerbatimChar"/>
        </w:rPr>
        <w:t xml:space="preserve">     [ToolStruct                           (agent_name,</w:t>
      </w:r>
      <w:r>
        <w:br/>
      </w:r>
      <w:r>
        <w:rPr>
          <w:rStyle w:val="VerbatimChar"/>
        </w:rPr>
        <w:t xml:space="preserve">       [ToolArgument]]]                     context)]</w:t>
      </w:r>
      <w:r>
        <w:br/>
      </w:r>
      <w:r>
        <w:br/>
      </w:r>
      <w:r>
        <w:rPr>
          <w:rStyle w:val="VerbatimChar"/>
        </w:rPr>
        <w:t xml:space="preserve">~800 lines                         →    ~400 lines</w:t>
      </w:r>
      <w:r>
        <w:br/>
      </w:r>
      <w:r>
        <w:rPr>
          <w:rStyle w:val="VerbatimChar"/>
        </w:rPr>
        <w:t xml:space="preserve">8+ schema classes                  →    3 simple models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key-issues-with-current-design"/>
    <w:p>
      <w:pPr>
        <w:pStyle w:val="Heading2"/>
      </w:pPr>
      <w:r>
        <w:t xml:space="preserve">Key Issues with Current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task_stack</w:t>
      </w:r>
      <w:r>
        <w:rPr>
          <w:b/>
          <w:bCs/>
        </w:rPr>
        <w:t xml:space="preserve"> </w:t>
      </w:r>
      <w:r>
        <w:rPr>
          <w:b/>
          <w:bCs/>
        </w:rPr>
        <w:t xml:space="preserve">Anti-Pattern</w:t>
      </w:r>
    </w:p>
    <w:p>
      <w:pPr>
        <w:pStyle w:val="Compact"/>
        <w:numPr>
          <w:ilvl w:val="1"/>
          <w:numId w:val="1002"/>
        </w:numPr>
      </w:pPr>
      <w:r>
        <w:t xml:space="preserve">Manually pushes/pops items to track conversation depth</w:t>
      </w:r>
    </w:p>
    <w:p>
      <w:pPr>
        <w:pStyle w:val="Compact"/>
        <w:numPr>
          <w:ilvl w:val="1"/>
          <w:numId w:val="1002"/>
        </w:numPr>
      </w:pPr>
      <w:r>
        <w:t xml:space="preserve">Reinvents what LangGraph state machine already handles</w:t>
      </w:r>
    </w:p>
    <w:p>
      <w:pPr>
        <w:pStyle w:val="Compact"/>
        <w:numPr>
          <w:ilvl w:val="1"/>
          <w:numId w:val="1002"/>
        </w:numPr>
      </w:pPr>
      <w:r>
        <w:t xml:space="preserve">Brittle nested conditions for stack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Monolithic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intent_classifier</w:t>
      </w:r>
      <w:r>
        <w:rPr>
          <w:b/>
          <w:bCs/>
        </w:rPr>
        <w:t xml:space="preserve"> </w:t>
      </w:r>
      <w:r>
        <w:rPr>
          <w:b/>
          <w:bCs/>
        </w:rPr>
        <w:t xml:space="preserve">Node</w:t>
      </w:r>
    </w:p>
    <w:p>
      <w:pPr>
        <w:pStyle w:val="Compact"/>
        <w:numPr>
          <w:ilvl w:val="1"/>
          <w:numId w:val="1003"/>
        </w:numPr>
      </w:pPr>
      <w:r>
        <w:t xml:space="preserve">Does too much: routing, formatting, state cleanup, prompt generation</w:t>
      </w:r>
    </w:p>
    <w:p>
      <w:pPr>
        <w:pStyle w:val="Compact"/>
        <w:numPr>
          <w:ilvl w:val="1"/>
          <w:numId w:val="1003"/>
        </w:numPr>
      </w:pPr>
      <w:r>
        <w:t xml:space="preserve">Violates Single Responsibility Principle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Excessive Schema Wrapping</w:t>
      </w:r>
    </w:p>
    <w:p>
      <w:pPr>
        <w:pStyle w:val="Compact"/>
        <w:numPr>
          <w:ilvl w:val="1"/>
          <w:numId w:val="1004"/>
        </w:numPr>
      </w:pPr>
      <w:r>
        <w:t xml:space="preserve">Custom classes wrap standard LangChain types</w:t>
      </w:r>
    </w:p>
    <w:p>
      <w:pPr>
        <w:pStyle w:val="Compact"/>
        <w:numPr>
          <w:ilvl w:val="1"/>
          <w:numId w:val="1004"/>
        </w:numPr>
      </w:pPr>
      <w:r>
        <w:t xml:space="preserve">Adds serialization/deserialization overhead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 Tool Factory</w:t>
      </w:r>
    </w:p>
    <w:p>
      <w:pPr>
        <w:pStyle w:val="Compact"/>
        <w:numPr>
          <w:ilvl w:val="1"/>
          <w:numId w:val="1005"/>
        </w:numPr>
      </w:pPr>
      <w:r>
        <w:t xml:space="preserve">Dynamically generates tool functions with decorators</w:t>
      </w:r>
    </w:p>
    <w:p>
      <w:pPr>
        <w:pStyle w:val="Compact"/>
        <w:numPr>
          <w:ilvl w:val="1"/>
          <w:numId w:val="1005"/>
        </w:numPr>
      </w:pPr>
      <w:r>
        <w:t xml:space="preserve">Hard to statically analyze, type-check, or unit test</w:t>
      </w:r>
    </w:p>
    <w:p>
      <w:r>
        <w:pict>
          <v:rect style="width:0;height:1.5pt" o:hralign="center" o:hrstd="t" o:hr="t"/>
        </w:pict>
      </w:r>
    </w:p>
    <w:bookmarkEnd w:id="13"/>
    <w:bookmarkStart w:id="14" w:name="functionality-parity-checklist"/>
    <w:p>
      <w:pPr>
        <w:pStyle w:val="Heading2"/>
      </w:pPr>
      <w:r>
        <w:t xml:space="preserve">Functionality Parity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3099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nesting (A→B→C→B→A)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task_stack: List[TaskStruct]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context_stack: List[ContextFrame]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intent 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hitl_handler</w:t>
            </w:r>
            <w:r>
              <w:t xml:space="preserve"> </w:t>
            </w:r>
            <w:r>
              <w:t xml:space="preserve">with prompt</w:t>
            </w:r>
          </w:p>
        </w:tc>
        <w:tc>
          <w:tcPr/>
          <w:p>
            <w:pPr>
              <w:pStyle w:val="Compact"/>
            </w:pPr>
            <w:r>
              <w:t xml:space="preserve">Router node with same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request (</w:t>
            </w:r>
            <w:r>
              <w:rPr>
                <w:rStyle w:val="VerbatimChar"/>
              </w:rPr>
              <w:t xml:space="preserve">is_direct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Bypasses LLM</w:t>
            </w:r>
          </w:p>
        </w:tc>
        <w:tc>
          <w:tcPr/>
          <w:p>
            <w:pPr>
              <w:pStyle w:val="Compact"/>
            </w:pPr>
            <w:r>
              <w:t xml:space="preserve">Router checks flag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trusted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Skips LLM on resume</w:t>
            </w:r>
          </w:p>
        </w:tc>
        <w:tc>
          <w:tcPr/>
          <w:p>
            <w:pPr>
              <w:pStyle w:val="Compact"/>
            </w:pPr>
            <w:r>
              <w:t xml:space="preserve">Router respects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preservation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parent_state</w:t>
            </w:r>
            <w:r>
              <w:t xml:space="preserve"> </w:t>
            </w:r>
            <w:r>
              <w:t xml:space="preserve">in TaskStruct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parent_state</w:t>
            </w:r>
            <w:r>
              <w:t xml:space="preserve"> </w:t>
            </w:r>
            <w:r>
              <w:t xml:space="preserve">in ContextFrame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ToolContentStruct.artifact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</w:t>
            </w:r>
            <w:r>
              <w:t xml:space="preserve"> </w:t>
            </w:r>
            <w:r>
              <w:t xml:space="preserve">in ContextFrame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need_resume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is_interrupt</w:t>
            </w:r>
          </w:p>
        </w:tc>
        <w:tc>
          <w:tcPr/>
          <w:p>
            <w:pPr>
              <w:pStyle w:val="Compact"/>
            </w:pPr>
            <w:r>
              <w:t xml:space="preserve">Same flags in agent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with backoff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_get_final_event</w:t>
            </w:r>
            <w:r>
              <w:t xml:space="preserve"> </w:t>
            </w:r>
            <w:r>
              <w:t xml:space="preserve">retry loop</w:t>
            </w:r>
          </w:p>
        </w:tc>
        <w:tc>
          <w:tcPr/>
          <w:p>
            <w:pPr>
              <w:pStyle w:val="Compact"/>
            </w:pPr>
            <w:r>
              <w:t xml:space="preserve">Same logic in agent node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phase-1-foundation-architecture-days-1-4"/>
    <w:p>
      <w:pPr>
        <w:pStyle w:val="Heading2"/>
      </w:pPr>
      <w:r>
        <w:t xml:space="preserve">Phase 1: Foundation &amp; Architecture (Days 1-4)</w:t>
      </w:r>
    </w:p>
    <w:bookmarkStart w:id="15" w:name="task-1.1-create-package-structure"/>
    <w:p>
      <w:pPr>
        <w:pStyle w:val="Heading3"/>
      </w:pPr>
      <w:r>
        <w:t xml:space="preserve">Task 1.1: Create Package Structure</w:t>
      </w:r>
    </w:p>
    <w:p>
      <w:pPr>
        <w:pStyle w:val="Compact"/>
        <w:numPr>
          <w:ilvl w:val="0"/>
          <w:numId w:val="100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to all directories under</w:t>
      </w:r>
      <w:r>
        <w:t xml:space="preserve"> </w:t>
      </w:r>
      <w:r>
        <w:rPr>
          <w:rStyle w:val="VerbatimChar"/>
        </w:rPr>
        <w:t xml:space="preserve">src/</w:t>
      </w:r>
    </w:p>
    <w:p>
      <w:pPr>
        <w:pStyle w:val="Compact"/>
        <w:numPr>
          <w:ilvl w:val="0"/>
          <w:numId w:val="100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with all dependencies (langgraph, langchain-core, mlflow, pydantic, databricks-sdk, httpx, etc.)</w:t>
      </w:r>
    </w:p>
    <w:bookmarkEnd w:id="15"/>
    <w:bookmarkStart w:id="16" w:name="task-1.2-create-new-state-model-state.py"/>
    <w:p>
      <w:pPr>
        <w:pStyle w:val="Heading3"/>
      </w:pPr>
      <w:r>
        <w:t xml:space="preserve">Task 1.2: Create New State Model (</w:t>
      </w:r>
      <w:r>
        <w:rPr>
          <w:rStyle w:val="VerbatimChar"/>
        </w:rPr>
        <w:t xml:space="preserve">state.py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ContextFrame</w:t>
      </w:r>
      <w:r>
        <w:t xml:space="preserve"> </w:t>
      </w:r>
      <w:r>
        <w:t xml:space="preserve">dataclass with fields:</w:t>
      </w:r>
      <w:r>
        <w:t xml:space="preserve"> </w:t>
      </w:r>
      <w:r>
        <w:rPr>
          <w:rStyle w:val="VerbatimChar"/>
        </w:rPr>
        <w:t xml:space="preserve">agent_name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task_id</w:t>
      </w:r>
    </w:p>
    <w:p>
      <w:pPr>
        <w:pStyle w:val="Compact"/>
        <w:numPr>
          <w:ilvl w:val="0"/>
          <w:numId w:val="1007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SupervisorState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MessagesState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current_artifact</w:t>
      </w:r>
    </w:p>
    <w:p>
      <w:pPr>
        <w:pStyle w:val="Compact"/>
        <w:numPr>
          <w:ilvl w:val="0"/>
          <w:numId w:val="1007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AGENT_NAMES</w:t>
      </w:r>
      <w:r>
        <w:t xml:space="preserve"> </w:t>
      </w:r>
      <w:r>
        <w:t xml:space="preserve">literal type for type safety</w:t>
      </w:r>
    </w:p>
    <w:bookmarkEnd w:id="16"/>
    <w:bookmarkStart w:id="17" w:name="X240d6e5fe0c8bc29c7d694bebb8cc32f231a46a"/>
    <w:p>
      <w:pPr>
        <w:pStyle w:val="Heading3"/>
      </w:pPr>
      <w:r>
        <w:t xml:space="preserve">Task 1.3: Create Agent Configuration (</w:t>
      </w:r>
      <w:r>
        <w:rPr>
          <w:rStyle w:val="VerbatimChar"/>
        </w:rPr>
        <w:t xml:space="preserve">agent_config.py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AgentEndpointConfig</w:t>
      </w:r>
      <w:r>
        <w:t xml:space="preserve"> </w:t>
      </w:r>
      <w:r>
        <w:t xml:space="preserve">TypedDict with:</w:t>
      </w:r>
      <w:r>
        <w:t xml:space="preserve"> </w:t>
      </w:r>
      <w:r>
        <w:rPr>
          <w:rStyle w:val="VerbatimChar"/>
        </w:rPr>
        <w:t xml:space="preserve">endpoint_name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expose_to_user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can_generate_task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use_checkpointer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AGENT_ENDPOINTS</w:t>
      </w:r>
      <w:r>
        <w:t xml:space="preserve"> </w:t>
      </w:r>
      <w:r>
        <w:t xml:space="preserve">dictionary mapping agent names to their configs</w:t>
      </w:r>
    </w:p>
    <w:p>
      <w:pPr>
        <w:pStyle w:val="Compact"/>
        <w:numPr>
          <w:ilvl w:val="0"/>
          <w:numId w:val="100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get_agents_introduction()</w:t>
      </w:r>
      <w:r>
        <w:t xml:space="preserve"> </w:t>
      </w:r>
      <w:r>
        <w:t xml:space="preserve">helper for router prompt</w:t>
      </w:r>
    </w:p>
    <w:bookmarkEnd w:id="17"/>
    <w:bookmarkStart w:id="18" w:name="task-1.4-create-router-node-router.py"/>
    <w:p>
      <w:pPr>
        <w:pStyle w:val="Heading3"/>
      </w:pPr>
      <w:r>
        <w:t xml:space="preserve">Task 1.4: Create Router Node (</w:t>
      </w:r>
      <w:r>
        <w:rPr>
          <w:rStyle w:val="VerbatimChar"/>
        </w:rPr>
        <w:t xml:space="preserve">router.py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Implement router that handles 4 cases:</w:t>
      </w:r>
    </w:p>
    <w:p>
      <w:pPr>
        <w:pStyle w:val="Compact"/>
        <w:numPr>
          <w:ilvl w:val="1"/>
          <w:numId w:val="1010"/>
        </w:numPr>
      </w:pPr>
      <w:r>
        <w:t xml:space="preserve">New conversation → send to HITL for welcome</w:t>
      </w:r>
    </w:p>
    <w:p>
      <w:pPr>
        <w:pStyle w:val="Compact"/>
        <w:numPr>
          <w:ilvl w:val="1"/>
          <w:numId w:val="1010"/>
        </w:numPr>
      </w:pPr>
      <w:r>
        <w:t xml:space="preserve">Direct request (</w:t>
      </w:r>
      <w:r>
        <w:rPr>
          <w:rStyle w:val="VerbatimChar"/>
        </w:rPr>
        <w:t xml:space="preserve">is_direct=True</w:t>
      </w:r>
      <w:r>
        <w:t xml:space="preserve">) → bypass LLM, route directly</w:t>
      </w:r>
    </w:p>
    <w:p>
      <w:pPr>
        <w:pStyle w:val="Compact"/>
        <w:numPr>
          <w:ilvl w:val="1"/>
          <w:numId w:val="1010"/>
        </w:numPr>
      </w:pPr>
      <w:r>
        <w:t xml:space="preserve">Trusted resume (</w:t>
      </w:r>
      <w:r>
        <w:rPr>
          <w:rStyle w:val="VerbatimChar"/>
        </w:rPr>
        <w:t xml:space="preserve">trusted=True</w:t>
      </w:r>
      <w:r>
        <w:t xml:space="preserve">) → bypass LLM, return to parent</w:t>
      </w:r>
    </w:p>
    <w:p>
      <w:pPr>
        <w:pStyle w:val="Compact"/>
        <w:numPr>
          <w:ilvl w:val="1"/>
          <w:numId w:val="1010"/>
        </w:numPr>
      </w:pPr>
      <w:r>
        <w:t xml:space="preserve">Normal request → use LLM with tool binding for classification</w:t>
      </w:r>
    </w:p>
    <w:p>
      <w:pPr>
        <w:pStyle w:val="Compact"/>
        <w:numPr>
          <w:ilvl w:val="0"/>
          <w:numId w:val="1009"/>
        </w:numPr>
      </w:pPr>
      <w:r>
        <w:t xml:space="preserve">Use existing</w:t>
      </w:r>
      <w:r>
        <w:t xml:space="preserve"> </w:t>
      </w:r>
      <w:r>
        <w:rPr>
          <w:rStyle w:val="VerbatimChar"/>
        </w:rPr>
        <w:t xml:space="preserve">IC_PROMPT_TEMPLATE</w:t>
      </w:r>
      <w:r>
        <w:t xml:space="preserve"> </w:t>
      </w:r>
      <w:r>
        <w:t xml:space="preserve">format for LLM routing</w:t>
      </w:r>
    </w:p>
    <w:p>
      <w:pPr>
        <w:pStyle w:val="Compact"/>
        <w:numPr>
          <w:ilvl w:val="0"/>
          <w:numId w:val="100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route_to_agent()</w:t>
      </w:r>
      <w:r>
        <w:t xml:space="preserve"> </w:t>
      </w:r>
      <w:r>
        <w:t xml:space="preserve">conditional edge function</w:t>
      </w:r>
    </w:p>
    <w:bookmarkEnd w:id="18"/>
    <w:bookmarkStart w:id="19" w:name="Xfbceea9e702f9982c12e4d001fe823e77b4f9a8"/>
    <w:p>
      <w:pPr>
        <w:pStyle w:val="Heading3"/>
      </w:pPr>
      <w:r>
        <w:t xml:space="preserve">Task 1.5: Create Agent Nodes (</w:t>
      </w:r>
      <w:r>
        <w:rPr>
          <w:rStyle w:val="VerbatimChar"/>
        </w:rPr>
        <w:t xml:space="preserve">agent_nodes.py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create_agent_node()</w:t>
      </w:r>
      <w:r>
        <w:t xml:space="preserve"> </w:t>
      </w:r>
      <w:r>
        <w:t xml:space="preserve">factory function that:</w:t>
      </w:r>
    </w:p>
    <w:p>
      <w:pPr>
        <w:pStyle w:val="Compact"/>
        <w:numPr>
          <w:ilvl w:val="1"/>
          <w:numId w:val="1012"/>
        </w:numPr>
      </w:pPr>
      <w:r>
        <w:t xml:space="preserve">Streams thinking messages via</w:t>
      </w:r>
      <w:r>
        <w:t xml:space="preserve"> </w:t>
      </w:r>
      <w:r>
        <w:rPr>
          <w:rStyle w:val="VerbatimChar"/>
        </w:rPr>
        <w:t xml:space="preserve">prepare_thinking_message()</w:t>
      </w:r>
    </w:p>
    <w:p>
      <w:pPr>
        <w:pStyle w:val="Compact"/>
        <w:numPr>
          <w:ilvl w:val="1"/>
          <w:numId w:val="1012"/>
        </w:numPr>
      </w:pPr>
      <w:r>
        <w:t xml:space="preserve">Restores parent state from</w:t>
      </w:r>
      <w:r>
        <w:t xml:space="preserve"> </w:t>
      </w:r>
      <w:r>
        <w:rPr>
          <w:rStyle w:val="VerbatimChar"/>
        </w:rPr>
        <w:t xml:space="preserve">context_stack</w:t>
      </w:r>
      <w:r>
        <w:t xml:space="preserve"> </w:t>
      </w:r>
      <w:r>
        <w:t xml:space="preserve">if resuming</w:t>
      </w:r>
    </w:p>
    <w:p>
      <w:pPr>
        <w:pStyle w:val="Compact"/>
        <w:numPr>
          <w:ilvl w:val="1"/>
          <w:numId w:val="1012"/>
        </w:numPr>
      </w:pPr>
      <w:r>
        <w:t xml:space="preserve">Calls Databricks endpoint with proper request format</w:t>
      </w:r>
    </w:p>
    <w:p>
      <w:pPr>
        <w:pStyle w:val="Compact"/>
        <w:numPr>
          <w:ilvl w:val="1"/>
          <w:numId w:val="1012"/>
        </w:numPr>
      </w:pPr>
      <w:r>
        <w:t xml:space="preserve">Handles completion detection via</w:t>
      </w:r>
      <w:r>
        <w:t xml:space="preserve"> </w:t>
      </w:r>
      <w:r>
        <w:rPr>
          <w:rStyle w:val="VerbatimChar"/>
        </w:rPr>
        <w:t xml:space="preserve">is_interrupt</w:t>
      </w:r>
      <w:r>
        <w:t xml:space="preserve"> </w:t>
      </w:r>
      <w:r>
        <w:t xml:space="preserve">flag</w:t>
      </w:r>
    </w:p>
    <w:p>
      <w:pPr>
        <w:pStyle w:val="Compact"/>
        <w:numPr>
          <w:ilvl w:val="1"/>
          <w:numId w:val="1012"/>
        </w:numPr>
      </w:pPr>
      <w:r>
        <w:t xml:space="preserve">On complete: pops</w:t>
      </w:r>
      <w:r>
        <w:t xml:space="preserve"> </w:t>
      </w:r>
      <w:r>
        <w:rPr>
          <w:rStyle w:val="VerbatimChar"/>
        </w:rPr>
        <w:t xml:space="preserve">context_stack</w:t>
      </w:r>
      <w:r>
        <w:t xml:space="preserve">, returns to parent or HITL</w:t>
      </w:r>
    </w:p>
    <w:p>
      <w:pPr>
        <w:pStyle w:val="Compact"/>
        <w:numPr>
          <w:ilvl w:val="1"/>
          <w:numId w:val="1012"/>
        </w:numPr>
      </w:pPr>
      <w:r>
        <w:t xml:space="preserve">On interrupt: pushes new</w:t>
      </w:r>
      <w:r>
        <w:t xml:space="preserve"> </w:t>
      </w:r>
      <w:r>
        <w:rPr>
          <w:rStyle w:val="VerbatimChar"/>
        </w:rPr>
        <w:t xml:space="preserve">ContextFrame</w:t>
      </w:r>
      <w:r>
        <w:t xml:space="preserve">, routes to next agent</w:t>
      </w:r>
    </w:p>
    <w:p>
      <w:pPr>
        <w:pStyle w:val="Compact"/>
        <w:numPr>
          <w:ilvl w:val="0"/>
          <w:numId w:val="101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_call_endpoint_with_retry()</w:t>
      </w:r>
      <w:r>
        <w:t xml:space="preserve"> </w:t>
      </w:r>
      <w:r>
        <w:t xml:space="preserve">with same retry semantics as current</w:t>
      </w:r>
      <w:r>
        <w:t xml:space="preserve"> </w:t>
      </w:r>
      <w:r>
        <w:rPr>
          <w:rStyle w:val="VerbatimChar"/>
        </w:rPr>
        <w:t xml:space="preserve">_get_final_event()</w:t>
      </w:r>
    </w:p>
    <w:bookmarkEnd w:id="19"/>
    <w:bookmarkStart w:id="20" w:name="X0ec3cf59406f76c2437458582002f93f56bf5f9"/>
    <w:p>
      <w:pPr>
        <w:pStyle w:val="Heading3"/>
      </w:pPr>
      <w:r>
        <w:t xml:space="preserve">Task 1.6: Create Supervisor Graph (</w:t>
      </w:r>
      <w:r>
        <w:rPr>
          <w:rStyle w:val="VerbatimChar"/>
        </w:rPr>
        <w:t xml:space="preserve">supervisor_graph.py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create_supervisor_graph()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14"/>
        </w:numPr>
      </w:pPr>
      <w:r>
        <w:t xml:space="preserve">Adds router node</w:t>
      </w:r>
    </w:p>
    <w:p>
      <w:pPr>
        <w:pStyle w:val="Compact"/>
        <w:numPr>
          <w:ilvl w:val="1"/>
          <w:numId w:val="1014"/>
        </w:numPr>
      </w:pPr>
      <w:r>
        <w:t xml:space="preserve">Adds agent nodes for each endpoint in</w:t>
      </w:r>
      <w:r>
        <w:t xml:space="preserve"> </w:t>
      </w:r>
      <w:r>
        <w:rPr>
          <w:rStyle w:val="VerbatimChar"/>
        </w:rPr>
        <w:t xml:space="preserve">AGENT_ENDPOINTS</w:t>
      </w:r>
    </w:p>
    <w:p>
      <w:pPr>
        <w:pStyle w:val="Compact"/>
        <w:numPr>
          <w:ilvl w:val="1"/>
          <w:numId w:val="1014"/>
        </w:numPr>
      </w:pPr>
      <w:r>
        <w:t xml:space="preserve">Adds HITL node</w:t>
      </w:r>
    </w:p>
    <w:p>
      <w:pPr>
        <w:pStyle w:val="Compact"/>
        <w:numPr>
          <w:ilvl w:val="1"/>
          <w:numId w:val="1014"/>
        </w:numPr>
      </w:pPr>
      <w:r>
        <w:t xml:space="preserve">Defines edges: START → router, router → agents (conditional), agents → router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hase-2-migrate-agents-days-5-7"/>
    <w:p>
      <w:pPr>
        <w:pStyle w:val="Heading2"/>
      </w:pPr>
      <w:r>
        <w:t xml:space="preserve">Phase 2: Migrate Agents (Days 5-7)</w:t>
      </w:r>
    </w:p>
    <w:bookmarkStart w:id="22" w:name="X0aef1af4469b75869dd27d176879c31782702c0"/>
    <w:p>
      <w:pPr>
        <w:pStyle w:val="Heading3"/>
      </w:pPr>
      <w:r>
        <w:t xml:space="preserve">Task 2.1: Update Master Agent (</w:t>
      </w:r>
      <w:r>
        <w:rPr>
          <w:rStyle w:val="VerbatimChar"/>
        </w:rPr>
        <w:t xml:space="preserve">master_agent.py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get_graph()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create_supervisor_graph()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get_master_agent_graph()</w:t>
      </w:r>
    </w:p>
    <w:p>
      <w:pPr>
        <w:pStyle w:val="Compact"/>
        <w:numPr>
          <w:ilvl w:val="0"/>
          <w:numId w:val="101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_build_tools_for_router()</w:t>
      </w:r>
      <w:r>
        <w:t xml:space="preserve"> </w:t>
      </w:r>
      <w:r>
        <w:t xml:space="preserve">method to create minimal tool definitions for LLM classification</w:t>
      </w:r>
    </w:p>
    <w:p>
      <w:pPr>
        <w:pStyle w:val="Compact"/>
        <w:numPr>
          <w:ilvl w:val="0"/>
          <w:numId w:val="1015"/>
        </w:numPr>
      </w:pPr>
      <w:r>
        <w:t xml:space="preserve">Remove imports of old</w:t>
      </w:r>
      <w:r>
        <w:t xml:space="preserve"> </w:t>
      </w:r>
      <w:r>
        <w:rPr>
          <w:rStyle w:val="VerbatimChar"/>
        </w:rPr>
        <w:t xml:space="preserve">tools_set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master_agent_graph</w:t>
      </w:r>
    </w:p>
    <w:bookmarkEnd w:id="22"/>
    <w:bookmarkStart w:id="23" w:name="Xf08a6d684fbc7a548294594003cee3b4b79929b"/>
    <w:p>
      <w:pPr>
        <w:pStyle w:val="Heading3"/>
      </w:pPr>
      <w:r>
        <w:t xml:space="preserve">Task 2.2: Convert HITL to Node (</w:t>
      </w:r>
      <w:r>
        <w:rPr>
          <w:rStyle w:val="VerbatimChar"/>
        </w:rPr>
        <w:t xml:space="preserve">human_in_the_loop.py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Convert from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 to async node function</w:t>
      </w:r>
    </w:p>
    <w:p>
      <w:pPr>
        <w:pStyle w:val="Compact"/>
        <w:numPr>
          <w:ilvl w:val="0"/>
          <w:numId w:val="1016"/>
        </w:numPr>
      </w:pPr>
      <w:r>
        <w:t xml:space="preserve">Handle 3 message cases: welcome (no messages), repeat (no context), agent request (has context)</w:t>
      </w:r>
    </w:p>
    <w:p>
      <w:pPr>
        <w:pStyle w:val="Compact"/>
        <w:numPr>
          <w:ilvl w:val="0"/>
          <w:numId w:val="1016"/>
        </w:numPr>
      </w:pPr>
      <w:r>
        <w:t xml:space="preserve">Build interrupt payload with same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ContentCustomOutput</w:t>
      </w:r>
      <w:r>
        <w:t xml:space="preserve"> </w:t>
      </w:r>
      <w:r>
        <w:t xml:space="preserve">format</w:t>
      </w:r>
    </w:p>
    <w:p>
      <w:pPr>
        <w:pStyle w:val="Compact"/>
        <w:numPr>
          <w:ilvl w:val="0"/>
          <w:numId w:val="1016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is_direct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target_agent</w:t>
      </w:r>
      <w:r>
        <w:t xml:space="preserve"> </w:t>
      </w:r>
      <w:r>
        <w:t xml:space="preserve">from user’s custom_inputs on resume</w:t>
      </w:r>
    </w:p>
    <w:bookmarkEnd w:id="23"/>
    <w:bookmarkStart w:id="24" w:name="Xce69b683f9061798f70d487dcfdfb0fb748e990"/>
    <w:p>
      <w:pPr>
        <w:pStyle w:val="Heading3"/>
      </w:pPr>
      <w:r>
        <w:t xml:space="preserve">Task 2.3: Fix Exception Handling (</w:t>
      </w:r>
      <w:r>
        <w:rPr>
          <w:rStyle w:val="VerbatimChar"/>
        </w:rPr>
        <w:t xml:space="preserve">response_agent.py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Replace all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clauses with</w:t>
      </w:r>
      <w:r>
        <w:t xml:space="preserve"> </w:t>
      </w:r>
      <w:r>
        <w:rPr>
          <w:rStyle w:val="VerbatimChar"/>
        </w:rPr>
        <w:t xml:space="preserve">except Exception as e:</w:t>
      </w:r>
    </w:p>
    <w:p>
      <w:pPr>
        <w:pStyle w:val="Compact"/>
        <w:numPr>
          <w:ilvl w:val="0"/>
          <w:numId w:val="1017"/>
        </w:numPr>
      </w:pPr>
      <w:r>
        <w:t xml:space="preserve">Add logging for all caught exceptions</w:t>
      </w:r>
    </w:p>
    <w:p>
      <w:pPr>
        <w:pStyle w:val="Compact"/>
        <w:numPr>
          <w:ilvl w:val="0"/>
          <w:numId w:val="1017"/>
        </w:numPr>
      </w:pPr>
      <w:r>
        <w:t xml:space="preserve">Ensure errors are propagated with context, not silently swallowed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3-update-streaming-days-8-9"/>
    <w:p>
      <w:pPr>
        <w:pStyle w:val="Heading2"/>
      </w:pPr>
      <w:r>
        <w:t xml:space="preserve">Phase 3: Update Streaming (Days 8-9)</w:t>
      </w:r>
    </w:p>
    <w:bookmarkStart w:id="26" w:name="X50bce62f874bc2a84999b614ff7e1e2eca1ad20"/>
    <w:p>
      <w:pPr>
        <w:pStyle w:val="Heading3"/>
      </w:pPr>
      <w:r>
        <w:t xml:space="preserve">Task 3.1: Verify Event Format Compatibility</w:t>
      </w:r>
    </w:p>
    <w:p>
      <w:pPr>
        <w:pStyle w:val="Compact"/>
        <w:numPr>
          <w:ilvl w:val="0"/>
          <w:numId w:val="1018"/>
        </w:numPr>
      </w:pPr>
      <w:r>
        <w:t xml:space="preserve">Compare streaming events before/after migration</w:t>
      </w:r>
    </w:p>
    <w:p>
      <w:pPr>
        <w:pStyle w:val="Compact"/>
        <w:numPr>
          <w:ilvl w:val="0"/>
          <w:numId w:val="1018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ResponseTextDeltaEvent</w:t>
      </w:r>
      <w:r>
        <w:t xml:space="preserve"> </w:t>
      </w:r>
      <w:r>
        <w:t xml:space="preserve">format unchanged</w:t>
      </w:r>
    </w:p>
    <w:p>
      <w:pPr>
        <w:pStyle w:val="Compact"/>
        <w:numPr>
          <w:ilvl w:val="0"/>
          <w:numId w:val="1018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ResponseOutputItemDoneEvent</w:t>
      </w:r>
      <w:r>
        <w:t xml:space="preserve"> </w:t>
      </w:r>
      <w:r>
        <w:t xml:space="preserve">has correct</w:t>
      </w:r>
      <w:r>
        <w:t xml:space="preserve"> </w:t>
      </w:r>
      <w:r>
        <w:rPr>
          <w:rStyle w:val="VerbatimChar"/>
        </w:rPr>
        <w:t xml:space="preserve">custom_outputs</w:t>
      </w:r>
      <w:r>
        <w:t xml:space="preserve"> </w:t>
      </w:r>
      <w:r>
        <w:t xml:space="preserve">structure</w:t>
      </w:r>
    </w:p>
    <w:p>
      <w:pPr>
        <w:pStyle w:val="Compact"/>
        <w:numPr>
          <w:ilvl w:val="0"/>
          <w:numId w:val="1018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ResponseCompletedEvent</w:t>
      </w:r>
      <w:r>
        <w:t xml:space="preserve"> </w:t>
      </w:r>
      <w:r>
        <w:t xml:space="preserve">includes state metadata</w:t>
      </w:r>
    </w:p>
    <w:bookmarkEnd w:id="26"/>
    <w:bookmarkStart w:id="27" w:name="task-3.2-add-streaming-to-agent-nodes"/>
    <w:p>
      <w:pPr>
        <w:pStyle w:val="Heading3"/>
      </w:pPr>
      <w:r>
        <w:t xml:space="preserve">Task 3.2: Add Streaming to Agent Nodes</w:t>
      </w:r>
    </w:p>
    <w:p>
      <w:pPr>
        <w:pStyle w:val="Compact"/>
        <w:numPr>
          <w:ilvl w:val="0"/>
          <w:numId w:val="1019"/>
        </w:numPr>
      </w:pPr>
      <w:r>
        <w:t xml:space="preserve">Ensure thinking messages stream during routing decisions</w:t>
      </w:r>
    </w:p>
    <w:p>
      <w:pPr>
        <w:pStyle w:val="Compact"/>
        <w:numPr>
          <w:ilvl w:val="0"/>
          <w:numId w:val="1019"/>
        </w:numPr>
      </w:pPr>
      <w:r>
        <w:t xml:space="preserve">Ensure LLM tokens stream from sub-agent responses</w:t>
      </w:r>
    </w:p>
    <w:p>
      <w:pPr>
        <w:pStyle w:val="Compact"/>
        <w:numPr>
          <w:ilvl w:val="0"/>
          <w:numId w:val="1019"/>
        </w:numPr>
      </w:pPr>
      <w:r>
        <w:t xml:space="preserve">Verify interrupt events have correct format for frontend</w:t>
      </w:r>
    </w:p>
    <w:bookmarkEnd w:id="27"/>
    <w:bookmarkStart w:id="28" w:name="task-3.3-end-to-end-streaming-tests"/>
    <w:p>
      <w:pPr>
        <w:pStyle w:val="Heading3"/>
      </w:pPr>
      <w:r>
        <w:t xml:space="preserve">Task 3.3: End-to-End Streaming Tests</w:t>
      </w:r>
    </w:p>
    <w:p>
      <w:pPr>
        <w:pStyle w:val="Compact"/>
        <w:numPr>
          <w:ilvl w:val="0"/>
          <w:numId w:val="1020"/>
        </w:numPr>
      </w:pPr>
      <w:r>
        <w:t xml:space="preserve">Test: New conversation → welcome streams correctly</w:t>
      </w:r>
    </w:p>
    <w:p>
      <w:pPr>
        <w:pStyle w:val="Compact"/>
        <w:numPr>
          <w:ilvl w:val="0"/>
          <w:numId w:val="1020"/>
        </w:numPr>
      </w:pPr>
      <w:r>
        <w:t xml:space="preserve">Test: Route to agent → thinking message appears</w:t>
      </w:r>
    </w:p>
    <w:p>
      <w:pPr>
        <w:pStyle w:val="Compact"/>
        <w:numPr>
          <w:ilvl w:val="0"/>
          <w:numId w:val="1020"/>
        </w:numPr>
      </w:pPr>
      <w:r>
        <w:t xml:space="preserve">Test: Agent responds → tokens stream correctly</w:t>
      </w:r>
    </w:p>
    <w:p>
      <w:pPr>
        <w:pStyle w:val="Compact"/>
        <w:numPr>
          <w:ilvl w:val="0"/>
          <w:numId w:val="1020"/>
        </w:numPr>
      </w:pPr>
      <w:r>
        <w:t xml:space="preserve">Test: HITL interrupt → interrupt event format correct</w:t>
      </w:r>
    </w:p>
    <w:p>
      <w:pPr>
        <w:pStyle w:val="Compact"/>
        <w:numPr>
          <w:ilvl w:val="0"/>
          <w:numId w:val="1020"/>
        </w:numPr>
      </w:pPr>
      <w:r>
        <w:t xml:space="preserve">Test: Resume → state preserved, conversation continues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hase-4-cleanup-days-10-11"/>
    <w:p>
      <w:pPr>
        <w:pStyle w:val="Heading2"/>
      </w:pPr>
      <w:r>
        <w:t xml:space="preserve">Phase 4: Cleanup (Days 10-11)</w:t>
      </w:r>
    </w:p>
    <w:bookmarkStart w:id="30" w:name="task-4.1-delete-obsolete-files"/>
    <w:p>
      <w:pPr>
        <w:pStyle w:val="Heading3"/>
      </w:pPr>
      <w:r>
        <w:t xml:space="preserve">Task 4.1: Delete Obsolete Files</w:t>
      </w:r>
    </w:p>
    <w:p>
      <w:pPr>
        <w:pStyle w:val="Compact"/>
        <w:numPr>
          <w:ilvl w:val="0"/>
          <w:numId w:val="1021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src/smart_ investigator/foundation/tools/tool_factory.py</w:t>
      </w:r>
    </w:p>
    <w:p>
      <w:pPr>
        <w:pStyle w:val="Compact"/>
        <w:numPr>
          <w:ilvl w:val="0"/>
          <w:numId w:val="1021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src/smart_ investigator/foundation/tools/tool_set.py</w:t>
      </w:r>
    </w:p>
    <w:p>
      <w:pPr>
        <w:pStyle w:val="Compact"/>
        <w:numPr>
          <w:ilvl w:val="0"/>
          <w:numId w:val="1021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src/smart_ investigator/foundation/tools/tool_set_utils.py</w:t>
      </w:r>
    </w:p>
    <w:p>
      <w:pPr>
        <w:pStyle w:val="Compact"/>
        <w:numPr>
          <w:ilvl w:val="0"/>
          <w:numId w:val="1021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src/agents/orchestrator/tools_set.py</w:t>
      </w:r>
    </w:p>
    <w:p>
      <w:pPr>
        <w:pStyle w:val="Compact"/>
        <w:numPr>
          <w:ilvl w:val="0"/>
          <w:numId w:val="1021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src/agents/orchestrator/master_agent_graph.py</w:t>
      </w:r>
    </w:p>
    <w:bookmarkEnd w:id="30"/>
    <w:bookmarkStart w:id="31" w:name="task-4.2-simplify-schemas-schemas.py"/>
    <w:p>
      <w:pPr>
        <w:pStyle w:val="Heading3"/>
      </w:pPr>
      <w:r>
        <w:t xml:space="preserve">Task 4.2: Simplify Schemas (</w:t>
      </w:r>
      <w:r>
        <w:rPr>
          <w:rStyle w:val="VerbatimChar"/>
        </w:rPr>
        <w:t xml:space="preserve">schemas.py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Remove:</w:t>
      </w:r>
      <w:r>
        <w:t xml:space="preserve"> </w:t>
      </w:r>
      <w:r>
        <w:rPr>
          <w:rStyle w:val="VerbatimChar"/>
        </w:rPr>
        <w:t xml:space="preserve">ToolMetadata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ToolContentStruct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ToolArgument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TaskStruct</w:t>
      </w:r>
    </w:p>
    <w:p>
      <w:pPr>
        <w:pStyle w:val="Compact"/>
        <w:numPr>
          <w:ilvl w:val="0"/>
          <w:numId w:val="1022"/>
        </w:numPr>
      </w:pPr>
      <w:r>
        <w:t xml:space="preserve">Keep: Event types, error codes, frontend I/O types</w:t>
      </w:r>
    </w:p>
    <w:p>
      <w:pPr>
        <w:pStyle w:val="Compact"/>
        <w:numPr>
          <w:ilvl w:val="0"/>
          <w:numId w:val="1022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SupervisorState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ContextFrame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state.py</w:t>
      </w:r>
      <w:r>
        <w:t xml:space="preserve"> </w:t>
      </w:r>
      <w:r>
        <w:t xml:space="preserve">if not already there</w:t>
      </w:r>
    </w:p>
    <w:bookmarkEnd w:id="31"/>
    <w:bookmarkStart w:id="32" w:name="Xcaeae400a317ac574cc63463f8eacb68fc18622"/>
    <w:p>
      <w:pPr>
        <w:pStyle w:val="Heading3"/>
      </w:pPr>
      <w:r>
        <w:t xml:space="preserve">Task 4.3: Simplify Utils (</w:t>
      </w:r>
      <w:r>
        <w:rPr>
          <w:rStyle w:val="VerbatimChar"/>
        </w:rPr>
        <w:t xml:space="preserve">master_agent_utils.py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Remove:</w:t>
      </w:r>
      <w:r>
        <w:t xml:space="preserve"> </w:t>
      </w:r>
      <w:r>
        <w:rPr>
          <w:rStyle w:val="VerbatimChar"/>
        </w:rPr>
        <w:t xml:space="preserve">_traceback_direct_request()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format_task_struct()</w:t>
      </w:r>
      <w:r>
        <w:t xml:space="preserve">, task stack helpers,</w:t>
      </w:r>
      <w:r>
        <w:t xml:space="preserve"> </w:t>
      </w:r>
      <w:r>
        <w:rPr>
          <w:rStyle w:val="VerbatimChar"/>
        </w:rPr>
        <w:t xml:space="preserve">IntentClassifierStruct</w:t>
      </w:r>
    </w:p>
    <w:p>
      <w:pPr>
        <w:pStyle w:val="Compact"/>
        <w:numPr>
          <w:ilvl w:val="0"/>
          <w:numId w:val="1023"/>
        </w:numPr>
      </w:pPr>
      <w:r>
        <w:t xml:space="preserve">Keep: HITL utility functions, message creation helpers, error handling utilities</w:t>
      </w:r>
    </w:p>
    <w:bookmarkEnd w:id="32"/>
    <w:bookmarkStart w:id="33" w:name="task-4.4-remove-commented-code"/>
    <w:p>
      <w:pPr>
        <w:pStyle w:val="Heading3"/>
      </w:pPr>
      <w:r>
        <w:t xml:space="preserve">Task 4.4: Remove Commented Code</w:t>
      </w:r>
    </w:p>
    <w:p>
      <w:pPr>
        <w:pStyle w:val="Compact"/>
        <w:numPr>
          <w:ilvl w:val="0"/>
          <w:numId w:val="1024"/>
        </w:numPr>
      </w:pPr>
      <w:r>
        <w:t xml:space="preserve">Delete all commented-out code blocks across all files</w:t>
      </w:r>
    </w:p>
    <w:p>
      <w:pPr>
        <w:pStyle w:val="Compact"/>
        <w:numPr>
          <w:ilvl w:val="0"/>
          <w:numId w:val="1024"/>
        </w:numPr>
      </w:pPr>
      <w:r>
        <w:t xml:space="preserve">Git history preserves everything if needed later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verification-checklist"/>
    <w:p>
      <w:pPr>
        <w:pStyle w:val="Heading2"/>
      </w:pPr>
      <w:r>
        <w:t xml:space="preserve">Verification Checklist</w:t>
      </w:r>
    </w:p>
    <w:bookmarkStart w:id="35" w:name="after-phase-1-day-4"/>
    <w:p>
      <w:pPr>
        <w:pStyle w:val="Heading3"/>
      </w:pPr>
      <w:r>
        <w:t xml:space="preserve">After Phase 1 (Day 4)</w:t>
      </w:r>
    </w:p>
    <w:p>
      <w:pPr>
        <w:pStyle w:val="Compact"/>
        <w:numPr>
          <w:ilvl w:val="0"/>
          <w:numId w:val="1025"/>
        </w:numPr>
      </w:pPr>
      <w:r>
        <w:t xml:space="preserve">All Python files compile without syntax errors</w:t>
      </w:r>
    </w:p>
    <w:p>
      <w:pPr>
        <w:pStyle w:val="Compact"/>
        <w:numPr>
          <w:ilvl w:val="0"/>
          <w:numId w:val="1026"/>
        </w:numPr>
      </w:pPr>
      <w:r>
        <w:t xml:space="preserve">New graph compiles successfully</w:t>
      </w:r>
    </w:p>
    <w:p>
      <w:pPr>
        <w:pStyle w:val="Compact"/>
        <w:numPr>
          <w:ilvl w:val="0"/>
          <w:numId w:val="1027"/>
        </w:numPr>
      </w:pPr>
      <w:r>
        <w:t xml:space="preserve">Router unit test passes with mock LLM</w:t>
      </w:r>
    </w:p>
    <w:p>
      <w:pPr>
        <w:pStyle w:val="Compact"/>
        <w:numPr>
          <w:ilvl w:val="0"/>
          <w:numId w:val="1028"/>
        </w:numPr>
      </w:pPr>
      <w:r>
        <w:t xml:space="preserve">Direct request test:</w:t>
      </w:r>
      <w:r>
        <w:t xml:space="preserve"> </w:t>
      </w:r>
      <w:r>
        <w:rPr>
          <w:rStyle w:val="VerbatimChar"/>
        </w:rPr>
        <w:t xml:space="preserve">is_direct=True</w:t>
      </w:r>
      <w:r>
        <w:t xml:space="preserve"> </w:t>
      </w:r>
      <w:r>
        <w:t xml:space="preserve">bypasses LLM</w:t>
      </w:r>
    </w:p>
    <w:p>
      <w:pPr>
        <w:pStyle w:val="Compact"/>
        <w:numPr>
          <w:ilvl w:val="0"/>
          <w:numId w:val="1029"/>
        </w:numPr>
      </w:pPr>
      <w:r>
        <w:t xml:space="preserve">Trusted flag test:</w:t>
      </w:r>
      <w:r>
        <w:t xml:space="preserve"> </w:t>
      </w:r>
      <w:r>
        <w:rPr>
          <w:rStyle w:val="VerbatimChar"/>
        </w:rPr>
        <w:t xml:space="preserve">trusted=True</w:t>
      </w:r>
      <w:r>
        <w:t xml:space="preserve"> </w:t>
      </w:r>
      <w:r>
        <w:t xml:space="preserve">bypasses LLM on resume</w:t>
      </w:r>
    </w:p>
    <w:bookmarkEnd w:id="35"/>
    <w:bookmarkStart w:id="36" w:name="after-phase-2-day-7"/>
    <w:p>
      <w:pPr>
        <w:pStyle w:val="Heading3"/>
      </w:pPr>
      <w:r>
        <w:t xml:space="preserve">After Phase 2 (Day 7)</w:t>
      </w:r>
    </w:p>
    <w:p>
      <w:pPr>
        <w:pStyle w:val="Compact"/>
        <w:numPr>
          <w:ilvl w:val="0"/>
          <w:numId w:val="1030"/>
        </w:numPr>
      </w:pPr>
      <w:r>
        <w:t xml:space="preserve">New conversation shows welcome message</w:t>
      </w:r>
    </w:p>
    <w:p>
      <w:pPr>
        <w:pStyle w:val="Compact"/>
        <w:numPr>
          <w:ilvl w:val="0"/>
          <w:numId w:val="1031"/>
        </w:numPr>
      </w:pPr>
      <w:r>
        <w:t xml:space="preserve">“craft a declined letter”</w:t>
      </w:r>
      <w:r>
        <w:t xml:space="preserve"> </w:t>
      </w:r>
      <w:r>
        <w:t xml:space="preserve">routes to decline_letter agent</w:t>
      </w:r>
    </w:p>
    <w:p>
      <w:pPr>
        <w:pStyle w:val="Compact"/>
        <w:numPr>
          <w:ilvl w:val="0"/>
          <w:numId w:val="1032"/>
        </w:numPr>
      </w:pPr>
      <w:r>
        <w:t xml:space="preserve">HITL interrupt/resume works</w:t>
      </w:r>
    </w:p>
    <w:p>
      <w:pPr>
        <w:pStyle w:val="Compact"/>
        <w:numPr>
          <w:ilvl w:val="0"/>
          <w:numId w:val="1033"/>
        </w:numPr>
      </w:pPr>
      <w:r>
        <w:t xml:space="preserve">State preservation: agent state restored after nested call</w:t>
      </w:r>
    </w:p>
    <w:p>
      <w:pPr>
        <w:pStyle w:val="Compact"/>
        <w:numPr>
          <w:ilvl w:val="0"/>
          <w:numId w:val="1034"/>
        </w:numPr>
      </w:pPr>
      <w:r>
        <w:t xml:space="preserve">Artifact passing: artifacts flow between agents</w:t>
      </w:r>
    </w:p>
    <w:bookmarkEnd w:id="36"/>
    <w:bookmarkStart w:id="37" w:name="after-phase-3-day-9"/>
    <w:p>
      <w:pPr>
        <w:pStyle w:val="Heading3"/>
      </w:pPr>
      <w:r>
        <w:t xml:space="preserve">After Phase 3 (Day 9)</w:t>
      </w:r>
    </w:p>
    <w:p>
      <w:pPr>
        <w:pStyle w:val="Compact"/>
        <w:numPr>
          <w:ilvl w:val="0"/>
          <w:numId w:val="1035"/>
        </w:numPr>
      </w:pPr>
      <w:r>
        <w:t xml:space="preserve">Streaming events match before/after migration</w:t>
      </w:r>
    </w:p>
    <w:p>
      <w:pPr>
        <w:pStyle w:val="Compact"/>
        <w:numPr>
          <w:ilvl w:val="0"/>
          <w:numId w:val="1036"/>
        </w:numPr>
      </w:pPr>
      <w:r>
        <w:t xml:space="preserve">Frontend displays messages correctly</w:t>
      </w:r>
    </w:p>
    <w:bookmarkEnd w:id="37"/>
    <w:bookmarkStart w:id="38" w:name="after-phase-4-day-11"/>
    <w:p>
      <w:pPr>
        <w:pStyle w:val="Heading3"/>
      </w:pPr>
      <w:r>
        <w:t xml:space="preserve">After Phase 4 (Day 11)</w:t>
      </w:r>
    </w:p>
    <w:p>
      <w:pPr>
        <w:pStyle w:val="Compact"/>
        <w:numPr>
          <w:ilvl w:val="0"/>
          <w:numId w:val="1037"/>
        </w:numPr>
      </w:pPr>
      <w:r>
        <w:t xml:space="preserve">Full conversation flow works (see test scenario below)</w:t>
      </w:r>
    </w:p>
    <w:p>
      <w:pPr>
        <w:pStyle w:val="Compact"/>
        <w:numPr>
          <w:ilvl w:val="0"/>
          <w:numId w:val="1038"/>
        </w:numPr>
      </w:pPr>
      <w:r>
        <w:t xml:space="preserve">Direct request test passes</w:t>
      </w:r>
    </w:p>
    <w:p>
      <w:pPr>
        <w:pStyle w:val="Compact"/>
        <w:numPr>
          <w:ilvl w:val="0"/>
          <w:numId w:val="1039"/>
        </w:numPr>
      </w:pPr>
      <w:r>
        <w:t xml:space="preserve">Error handling test: Databricks timeout returns proper error</w:t>
      </w:r>
    </w:p>
    <w:p>
      <w:pPr>
        <w:pStyle w:val="Compact"/>
        <w:numPr>
          <w:ilvl w:val="0"/>
          <w:numId w:val="1040"/>
        </w:numPr>
      </w:pPr>
      <w:r>
        <w:t xml:space="preserve">No deleted files are imported anywhere</w:t>
      </w:r>
    </w:p>
    <w:bookmarkEnd w:id="38"/>
    <w:bookmarkStart w:id="39" w:name="full-conversation-test-scenario"/>
    <w:p>
      <w:pPr>
        <w:pStyle w:val="Heading3"/>
      </w:pPr>
      <w:r>
        <w:t xml:space="preserve">Full Conversation Test Scenario</w:t>
      </w:r>
    </w:p>
    <w:p>
      <w:pPr>
        <w:pStyle w:val="SourceCode"/>
      </w:pPr>
      <w:r>
        <w:rPr>
          <w:rStyle w:val="VerbatimChar"/>
        </w:rPr>
        <w:t xml:space="preserve">User: I want to craft a declined letter</w:t>
      </w:r>
      <w:r>
        <w:br/>
      </w:r>
      <w:r>
        <w:rPr>
          <w:rStyle w:val="VerbatimChar"/>
        </w:rPr>
        <w:t xml:space="preserve">→ Routes to DeclineLetter</w:t>
      </w:r>
      <w:r>
        <w:br/>
      </w:r>
      <w:r>
        <w:br/>
      </w:r>
      <w:r>
        <w:rPr>
          <w:rStyle w:val="VerbatimChar"/>
        </w:rPr>
        <w:t xml:space="preserve">User: Where to find a claim id?</w:t>
      </w:r>
      <w:r>
        <w:br/>
      </w:r>
      <w:r>
        <w:rPr>
          <w:rStyle w:val="VerbatimChar"/>
        </w:rPr>
        <w:t xml:space="preserve">→ Routes to SmartStrategy (nested call)</w:t>
      </w:r>
      <w:r>
        <w:br/>
      </w:r>
      <w:r>
        <w:rPr>
          <w:rStyle w:val="VerbatimChar"/>
        </w:rPr>
        <w:t xml:space="preserve">→ DeclineLetter state pushed to context_stack</w:t>
      </w:r>
      <w:r>
        <w:br/>
      </w:r>
      <w:r>
        <w:br/>
      </w:r>
      <w:r>
        <w:rPr>
          <w:rStyle w:val="VerbatimChar"/>
        </w:rPr>
        <w:t xml:space="preserve">User: I am a partner</w:t>
      </w:r>
      <w:r>
        <w:br/>
      </w:r>
      <w:r>
        <w:rPr>
          <w:rStyle w:val="VerbatimChar"/>
        </w:rPr>
        <w:t xml:space="preserve">→ SmartStrategy completes</w:t>
      </w:r>
      <w:r>
        <w:br/>
      </w:r>
      <w:r>
        <w:rPr>
          <w:rStyle w:val="VerbatimChar"/>
        </w:rPr>
        <w:t xml:space="preserve">→ Pops context_stack, returns to DeclineLetter</w:t>
      </w:r>
      <w:r>
        <w:br/>
      </w:r>
      <w:r>
        <w:br/>
      </w:r>
      <w:r>
        <w:rPr>
          <w:rStyle w:val="VerbatimChar"/>
        </w:rPr>
        <w:t xml:space="preserve">User: My id is 123ABH</w:t>
      </w:r>
      <w:r>
        <w:br/>
      </w:r>
      <w:r>
        <w:rPr>
          <w:rStyle w:val="VerbatimChar"/>
        </w:rPr>
        <w:t xml:space="preserve">→ DeclineLetter continues with restored state</w:t>
      </w:r>
      <w:r>
        <w:br/>
      </w:r>
      <w:r>
        <w:br/>
      </w:r>
      <w:r>
        <w:rPr>
          <w:rStyle w:val="VerbatimChar"/>
        </w:rPr>
        <w:t xml:space="preserve">User: Motor</w:t>
      </w:r>
      <w:r>
        <w:br/>
      </w:r>
      <w:r>
        <w:rPr>
          <w:rStyle w:val="VerbatimChar"/>
        </w:rPr>
        <w:t xml:space="preserve">→ Letter generated, conversation ends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code</w:t>
            </w:r>
          </w:p>
        </w:tc>
        <w:tc>
          <w:tcPr/>
          <w:p>
            <w:pPr>
              <w:pStyle w:val="Compact"/>
            </w:pPr>
            <w:r>
              <w:t xml:space="preserve">~800 lines</w:t>
            </w:r>
          </w:p>
        </w:tc>
        <w:tc>
          <w:tcPr/>
          <w:p>
            <w:pPr>
              <w:pStyle w:val="Compact"/>
            </w:pPr>
            <w:r>
              <w:t xml:space="preserve">~400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schemas</w:t>
            </w:r>
          </w:p>
        </w:tc>
        <w:tc>
          <w:tcPr/>
          <w:p>
            <w:pPr>
              <w:pStyle w:val="Compact"/>
            </w:pPr>
            <w:r>
              <w:t xml:space="preserve">8+ tool-related</w:t>
            </w:r>
          </w:p>
        </w:tc>
        <w:tc>
          <w:tcPr/>
          <w:p>
            <w:pPr>
              <w:pStyle w:val="Compact"/>
            </w:pPr>
            <w:r>
              <w:t xml:space="preserve">3 simple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routing function</w:t>
            </w:r>
          </w:p>
        </w:tc>
        <w:tc>
          <w:tcPr/>
          <w:p>
            <w:pPr>
              <w:pStyle w:val="Compact"/>
            </w:pPr>
            <w:r>
              <w:t xml:space="preserve">221 lines</w:t>
            </w:r>
          </w:p>
        </w:tc>
        <w:tc>
          <w:tcPr/>
          <w:p>
            <w:pPr>
              <w:pStyle w:val="Compact"/>
            </w:pPr>
            <w:r>
              <w:t xml:space="preserve">~50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orchestrator/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 (but simpler)</w:t>
            </w:r>
          </w:p>
        </w:tc>
      </w:tr>
    </w:tbl>
    <w:bookmarkStart w:id="41" w:name="what-changes-for-frontend"/>
    <w:p>
      <w:pPr>
        <w:pStyle w:val="Heading3"/>
      </w:pPr>
      <w:r>
        <w:t xml:space="preserve">What Changes for Frontend</w:t>
      </w:r>
    </w:p>
    <w:p>
      <w:pPr>
        <w:pStyle w:val="FirstParagraph"/>
      </w:pPr>
      <w:r>
        <w:rPr>
          <w:b/>
          <w:bCs/>
        </w:rPr>
        <w:t xml:space="preserve">Likely no changes needed</w:t>
      </w:r>
      <w:r>
        <w:t xml:space="preserve">, but verify: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custom_outputs.agent_name</w:t>
      </w:r>
      <w:r>
        <w:t xml:space="preserve"> </w:t>
      </w:r>
      <w:r>
        <w:t xml:space="preserve">- Still present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custom_outputs.master_agent_context</w:t>
      </w:r>
      <w:r>
        <w:t xml:space="preserve"> </w:t>
      </w:r>
      <w:r>
        <w:t xml:space="preserve">- Preserved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custom_inputs.is_direct</w:t>
      </w:r>
      <w:r>
        <w:t xml:space="preserve"> </w:t>
      </w:r>
      <w:r>
        <w:t xml:space="preserve">- Still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custom_inputs.agent_name</w:t>
      </w:r>
      <w:r>
        <w:t xml:space="preserve"> </w:t>
      </w:r>
      <w:r>
        <w:t xml:space="preserve">- Still supported</w:t>
      </w:r>
      <w:r>
        <w:t xml:space="preserve"> </w:t>
      </w:r>
      <w:r>
        <w:t xml:space="preserve">- Streaming events - Same types, same format</w:t>
      </w:r>
    </w:p>
    <w:bookmarkEnd w:id="41"/>
    <w:bookmarkStart w:id="42" w:name="what-stays-the-same"/>
    <w:p>
      <w:pPr>
        <w:pStyle w:val="Heading3"/>
      </w:pPr>
      <w:r>
        <w:t xml:space="preserve">What Stays the Same</w:t>
      </w:r>
    </w:p>
    <w:p>
      <w:pPr>
        <w:pStyle w:val="Compact"/>
        <w:numPr>
          <w:ilvl w:val="0"/>
          <w:numId w:val="1041"/>
        </w:numPr>
      </w:pPr>
      <w:r>
        <w:t xml:space="preserve">MLflow ResponseAgent integration</w:t>
      </w:r>
    </w:p>
    <w:p>
      <w:pPr>
        <w:pStyle w:val="Compact"/>
        <w:numPr>
          <w:ilvl w:val="0"/>
          <w:numId w:val="1041"/>
        </w:numPr>
      </w:pPr>
      <w:r>
        <w:t xml:space="preserve">Databricks endpoint calls</w:t>
      </w:r>
    </w:p>
    <w:p>
      <w:pPr>
        <w:pStyle w:val="Compact"/>
        <w:numPr>
          <w:ilvl w:val="0"/>
          <w:numId w:val="1041"/>
        </w:numPr>
      </w:pPr>
      <w:r>
        <w:t xml:space="preserve">HITL interrupt/resume pattern</w:t>
      </w:r>
    </w:p>
    <w:p>
      <w:pPr>
        <w:pStyle w:val="Compact"/>
        <w:numPr>
          <w:ilvl w:val="0"/>
          <w:numId w:val="1041"/>
        </w:numPr>
      </w:pPr>
      <w:r>
        <w:t xml:space="preserve">All 5 sub-agents (just called differently)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predict_stream()</w:t>
      </w:r>
      <w:r>
        <w:t xml:space="preserve"> </w:t>
      </w:r>
      <w:r>
        <w:t xml:space="preserve">interface</w:t>
      </w:r>
    </w:p>
    <w:p>
      <w:pPr>
        <w:pStyle w:val="Compact"/>
        <w:numPr>
          <w:ilvl w:val="0"/>
          <w:numId w:val="1041"/>
        </w:numPr>
      </w:pPr>
      <w:r>
        <w:t xml:space="preserve">Direct request functionality</w:t>
      </w:r>
    </w:p>
    <w:p>
      <w:pPr>
        <w:pStyle w:val="Compact"/>
        <w:numPr>
          <w:ilvl w:val="0"/>
          <w:numId w:val="1041"/>
        </w:numPr>
      </w:pPr>
      <w:r>
        <w:t xml:space="preserve">State preservation for nested calls</w:t>
      </w:r>
    </w:p>
    <w:p>
      <w:pPr>
        <w:pStyle w:val="Compact"/>
        <w:numPr>
          <w:ilvl w:val="0"/>
          <w:numId w:val="1041"/>
        </w:numPr>
      </w:pPr>
      <w:r>
        <w:t xml:space="preserve">Artifact passing between agents</w:t>
      </w:r>
    </w:p>
    <w:bookmarkEnd w:id="42"/>
    <w:bookmarkStart w:id="43" w:name="risk-assessment"/>
    <w:p>
      <w:pPr>
        <w:pStyle w:val="Heading3"/>
      </w:pPr>
      <w:r>
        <w:t xml:space="preserve">Risk Assessment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Medium risk</w:t>
      </w:r>
      <w:r>
        <w:t xml:space="preserve"> </w:t>
      </w:r>
      <w:r>
        <w:t xml:space="preserve">- Architecture change, but simpler result</w:t>
      </w:r>
    </w:p>
    <w:p>
      <w:pPr>
        <w:pStyle w:val="Compact"/>
        <w:numPr>
          <w:ilvl w:val="0"/>
          <w:numId w:val="1042"/>
        </w:numPr>
      </w:pPr>
      <w:r>
        <w:t xml:space="preserve">Nested calls handled via</w:t>
      </w:r>
      <w:r>
        <w:t xml:space="preserve"> </w:t>
      </w:r>
      <w:r>
        <w:rPr>
          <w:rStyle w:val="VerbatimChar"/>
        </w:rPr>
        <w:t xml:space="preserve">context_stack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task_stack</w:t>
      </w:r>
    </w:p>
    <w:p>
      <w:pPr>
        <w:pStyle w:val="Compact"/>
        <w:numPr>
          <w:ilvl w:val="0"/>
          <w:numId w:val="1042"/>
        </w:numPr>
      </w:pPr>
      <w:r>
        <w:t xml:space="preserve">Phase 3 has 2 days buffer for streaming format issues</w:t>
      </w:r>
    </w:p>
    <w:p>
      <w:pPr>
        <w:pStyle w:val="Compact"/>
        <w:numPr>
          <w:ilvl w:val="0"/>
          <w:numId w:val="1042"/>
        </w:numPr>
      </w:pPr>
      <w:r>
        <w:t xml:space="preserve">All existing functionality explicitly preserved</w:t>
      </w:r>
    </w:p>
    <w:bookmarkEnd w:id="43"/>
    <w:bookmarkStart w:id="44" w:name="key-design-decisions"/>
    <w:p>
      <w:pPr>
        <w:pStyle w:val="Heading3"/>
      </w:pPr>
      <w:r>
        <w:t xml:space="preserve">Key Design Decisions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ContextFrame replaces TaskStruct</w:t>
      </w:r>
      <w:r>
        <w:t xml:space="preserve"> </w:t>
      </w:r>
      <w:r>
        <w:t xml:space="preserve">- Same fields, cleaner structure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Router handles all routing logic</w:t>
      </w:r>
      <w:r>
        <w:t xml:space="preserve"> </w:t>
      </w:r>
      <w:r>
        <w:t xml:space="preserve">- Direct, trusted, and LLM-based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Completion detected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is_interrupt</w:t>
      </w:r>
      <w:r>
        <w:t xml:space="preserve"> </w:t>
      </w:r>
      <w:r>
        <w:t xml:space="preserve">- Same as before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State preserved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parent_state</w:t>
      </w:r>
      <w:r>
        <w:t xml:space="preserve"> </w:t>
      </w:r>
      <w:r>
        <w:t xml:space="preserve">- Same as before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Artifacts flow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artifact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- Same as before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2026-01-28T03:23:39Z</dcterms:created>
  <dcterms:modified xsi:type="dcterms:W3CDTF">2026-01-28T03:23:39Z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