
<file path=[Content_Types].xml><?xml version="1.0" encoding="utf-8"?>
<Types xmlns="http://schemas.openxmlformats.org/package/2006/content-types">
  <Default Extension="emf" ContentType="image/x-em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BAB2C" w14:textId="39C2813D" w:rsidR="00662627" w:rsidRDefault="00662627" w:rsidP="00662627">
      <w:pPr>
        <w:shd w:val="clear" w:color="auto" w:fill="FFFFFF"/>
        <w:spacing w:after="0" w:line="360" w:lineRule="atLeast"/>
        <w:ind w:left="0" w:firstLine="0"/>
        <w:outlineLvl w:val="1"/>
        <w:rPr>
          <w:rFonts w:ascii="Times New Roman" w:eastAsia="Times New Roman" w:hAnsi="Times New Roman" w:cs="Times New Roman"/>
          <w:b/>
          <w:bCs/>
          <w:color w:val="242424"/>
          <w:kern w:val="0"/>
          <w:sz w:val="30"/>
          <w:szCs w:val="30"/>
          <w:lang w:eastAsia="en-IN"/>
          <w14:ligatures w14:val="none"/>
        </w:rPr>
      </w:pPr>
      <w:r>
        <w:rPr>
          <w:rFonts w:ascii="Times New Roman" w:eastAsia="Times New Roman" w:hAnsi="Times New Roman" w:cs="Times New Roman"/>
          <w:b/>
          <w:bCs/>
          <w:color w:val="242424"/>
          <w:kern w:val="0"/>
          <w:sz w:val="30"/>
          <w:szCs w:val="30"/>
          <w:lang w:eastAsia="en-IN"/>
          <w14:ligatures w14:val="none"/>
        </w:rPr>
        <w:t>SUPER STORE DATA ANALYSIS:</w:t>
      </w:r>
    </w:p>
    <w:p w14:paraId="6A6BD198" w14:textId="52C76399" w:rsidR="00662627" w:rsidRPr="00662627" w:rsidRDefault="00662627" w:rsidP="00662627">
      <w:pPr>
        <w:shd w:val="clear" w:color="auto" w:fill="FFFFFF"/>
        <w:spacing w:after="0" w:line="360" w:lineRule="atLeast"/>
        <w:ind w:left="0" w:firstLine="0"/>
        <w:outlineLvl w:val="1"/>
        <w:rPr>
          <w:rFonts w:ascii="Times New Roman" w:eastAsia="Times New Roman" w:hAnsi="Times New Roman" w:cs="Times New Roman"/>
          <w:b/>
          <w:bCs/>
          <w:color w:val="242424"/>
          <w:kern w:val="0"/>
          <w:sz w:val="30"/>
          <w:szCs w:val="30"/>
          <w:lang w:eastAsia="en-IN"/>
          <w14:ligatures w14:val="none"/>
        </w:rPr>
      </w:pPr>
      <w:r w:rsidRPr="00662627">
        <w:rPr>
          <w:rFonts w:ascii="Times New Roman" w:eastAsia="Times New Roman" w:hAnsi="Times New Roman" w:cs="Times New Roman"/>
          <w:b/>
          <w:bCs/>
          <w:color w:val="242424"/>
          <w:kern w:val="0"/>
          <w:sz w:val="30"/>
          <w:szCs w:val="30"/>
          <w:lang w:eastAsia="en-IN"/>
          <w14:ligatures w14:val="none"/>
        </w:rPr>
        <w:t>Introduction</w:t>
      </w:r>
    </w:p>
    <w:p w14:paraId="5F067060" w14:textId="37C10206" w:rsidR="00662627" w:rsidRPr="00662627" w:rsidRDefault="00662627" w:rsidP="00662627">
      <w:pPr>
        <w:shd w:val="clear" w:color="auto" w:fill="FFFFFF"/>
        <w:spacing w:before="240" w:after="0" w:line="240" w:lineRule="auto"/>
        <w:ind w:left="0" w:firstLine="0"/>
        <w:jc w:val="both"/>
        <w:rPr>
          <w:rFonts w:ascii="Times New Roman" w:eastAsia="Times New Roman" w:hAnsi="Times New Roman" w:cs="Times New Roman"/>
          <w:color w:val="242424"/>
          <w:spacing w:val="-1"/>
          <w:kern w:val="0"/>
          <w:sz w:val="30"/>
          <w:szCs w:val="30"/>
          <w:lang w:eastAsia="en-IN"/>
          <w14:ligatures w14:val="none"/>
        </w:rPr>
      </w:pPr>
      <w:r w:rsidRPr="00662627">
        <w:rPr>
          <w:rFonts w:ascii="Times New Roman" w:eastAsia="Times New Roman" w:hAnsi="Times New Roman" w:cs="Times New Roman"/>
          <w:color w:val="242424"/>
          <w:spacing w:val="-1"/>
          <w:kern w:val="0"/>
          <w:sz w:val="30"/>
          <w:szCs w:val="30"/>
          <w:lang w:eastAsia="en-IN"/>
          <w14:ligatures w14:val="none"/>
        </w:rPr>
        <w:t>I used the popular superstore data which is the sales record for a retail</w:t>
      </w:r>
      <w:r>
        <w:rPr>
          <w:rFonts w:ascii="Times New Roman" w:eastAsia="Times New Roman" w:hAnsi="Times New Roman" w:cs="Times New Roman"/>
          <w:color w:val="242424"/>
          <w:spacing w:val="-1"/>
          <w:kern w:val="0"/>
          <w:sz w:val="30"/>
          <w:szCs w:val="30"/>
          <w:lang w:eastAsia="en-IN"/>
          <w14:ligatures w14:val="none"/>
        </w:rPr>
        <w:t xml:space="preserve"> </w:t>
      </w:r>
      <w:r w:rsidRPr="00662627">
        <w:rPr>
          <w:rFonts w:ascii="Times New Roman" w:eastAsia="Times New Roman" w:hAnsi="Times New Roman" w:cs="Times New Roman"/>
          <w:color w:val="242424"/>
          <w:spacing w:val="-1"/>
          <w:kern w:val="0"/>
          <w:sz w:val="30"/>
          <w:szCs w:val="30"/>
          <w:lang w:eastAsia="en-IN"/>
          <w14:ligatures w14:val="none"/>
        </w:rPr>
        <w:t>business located in the United States. It shows the records of sold furniture, office supplies and technological products to a customer set of consumers, home offices and corporate entities across 531 cities in 49 states of the U.S.</w:t>
      </w:r>
    </w:p>
    <w:p w14:paraId="2C2C44F4" w14:textId="77777777" w:rsidR="00662627" w:rsidRDefault="00662627"/>
    <w:p w14:paraId="6A00C5A6" w14:textId="5060C9D8" w:rsidR="003C3B53" w:rsidRDefault="00662627">
      <w:r>
        <w:rPr>
          <w:noProof/>
        </w:rPr>
        <w:drawing>
          <wp:inline distT="0" distB="0" distL="0" distR="0" wp14:anchorId="1740EDD6" wp14:editId="18783988">
            <wp:extent cx="5631180" cy="3704065"/>
            <wp:effectExtent l="0" t="0" r="7620" b="0"/>
            <wp:docPr id="2617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5936" name="Picture 261775936"/>
                    <pic:cNvPicPr/>
                  </pic:nvPicPr>
                  <pic:blipFill>
                    <a:blip r:embed="rId5">
                      <a:extLst>
                        <a:ext uri="{28A0092B-C50C-407E-A947-70E740481C1C}">
                          <a14:useLocalDpi xmlns:a14="http://schemas.microsoft.com/office/drawing/2010/main" val="0"/>
                        </a:ext>
                      </a:extLst>
                    </a:blip>
                    <a:stretch>
                      <a:fillRect/>
                    </a:stretch>
                  </pic:blipFill>
                  <pic:spPr>
                    <a:xfrm>
                      <a:off x="0" y="0"/>
                      <a:ext cx="5649281" cy="3715971"/>
                    </a:xfrm>
                    <a:prstGeom prst="rect">
                      <a:avLst/>
                    </a:prstGeom>
                  </pic:spPr>
                </pic:pic>
              </a:graphicData>
            </a:graphic>
          </wp:inline>
        </w:drawing>
      </w:r>
    </w:p>
    <w:p w14:paraId="66D333BF" w14:textId="77777777" w:rsidR="00662627" w:rsidRDefault="00662627"/>
    <w:p w14:paraId="3E73DCA7" w14:textId="77777777" w:rsidR="00662627" w:rsidRDefault="00662627" w:rsidP="00662627">
      <w:pPr>
        <w:pStyle w:val="Heading2"/>
        <w:shd w:val="clear" w:color="auto" w:fill="FFFFFF"/>
        <w:spacing w:before="0" w:beforeAutospacing="0" w:after="0" w:afterAutospacing="0" w:line="276" w:lineRule="auto"/>
        <w:rPr>
          <w:rFonts w:ascii="Helvetica" w:hAnsi="Helvetica" w:cs="Helvetica"/>
          <w:color w:val="242424"/>
          <w:sz w:val="30"/>
          <w:szCs w:val="30"/>
        </w:rPr>
      </w:pPr>
      <w:r>
        <w:rPr>
          <w:rFonts w:ascii="Helvetica" w:hAnsi="Helvetica" w:cs="Helvetica"/>
          <w:color w:val="242424"/>
          <w:sz w:val="30"/>
          <w:szCs w:val="30"/>
        </w:rPr>
        <w:t>Problem Statement</w:t>
      </w:r>
    </w:p>
    <w:p w14:paraId="314A2AEB" w14:textId="7BDCC767" w:rsidR="00662627" w:rsidRDefault="00662627" w:rsidP="00662627">
      <w:pPr>
        <w:pStyle w:val="pw-post-body-paragraph"/>
        <w:shd w:val="clear" w:color="auto" w:fill="FFFFFF"/>
        <w:spacing w:before="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The store which would be named “The Superstore” for the purpose of this project generated a huge amount of data from sales over the past 4 years which has lied dormant and without use. The owners hope to leverage on it to help drive the growth of the store over the coming years.</w:t>
      </w:r>
    </w:p>
    <w:p w14:paraId="3EF822EE" w14:textId="77777777" w:rsidR="00662627" w:rsidRPr="00662627" w:rsidRDefault="00662627" w:rsidP="00662627">
      <w:pPr>
        <w:pStyle w:val="pw-post-body-paragraph"/>
        <w:shd w:val="clear" w:color="auto" w:fill="FFFFFF"/>
        <w:spacing w:before="0" w:beforeAutospacing="0" w:after="0" w:afterAutospacing="0" w:line="276" w:lineRule="auto"/>
        <w:rPr>
          <w:rFonts w:ascii="Georgia" w:hAnsi="Georgia"/>
          <w:color w:val="242424"/>
          <w:spacing w:val="-1"/>
          <w:sz w:val="30"/>
          <w:szCs w:val="30"/>
        </w:rPr>
      </w:pPr>
    </w:p>
    <w:p w14:paraId="30568465" w14:textId="77777777" w:rsidR="00662627" w:rsidRDefault="00662627" w:rsidP="00662627">
      <w:pPr>
        <w:pStyle w:val="Heading2"/>
        <w:shd w:val="clear" w:color="auto" w:fill="FFFFFF"/>
        <w:spacing w:before="0"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Basis</w:t>
      </w:r>
    </w:p>
    <w:p w14:paraId="05D36905" w14:textId="1E4B25F8" w:rsidR="00662627" w:rsidRPr="00662627" w:rsidRDefault="00662627" w:rsidP="00662627">
      <w:pPr>
        <w:pStyle w:val="pw-post-body-paragraph"/>
        <w:shd w:val="clear" w:color="auto" w:fill="FFFFFF"/>
        <w:spacing w:before="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project is to provide in-depth analysis to help the store owners understand their data trends and patterns and provide valuable </w:t>
      </w:r>
      <w:r>
        <w:rPr>
          <w:rFonts w:ascii="Georgia" w:hAnsi="Georgia"/>
          <w:color w:val="242424"/>
          <w:spacing w:val="-1"/>
          <w:sz w:val="30"/>
          <w:szCs w:val="30"/>
        </w:rPr>
        <w:lastRenderedPageBreak/>
        <w:t>insights to drive better business decisions. The following criteria would be used for analysis:</w:t>
      </w:r>
    </w:p>
    <w:p w14:paraId="5DB7C42E"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performance of product categories in terms of quantity sold, revenue and </w:t>
      </w:r>
      <w:proofErr w:type="gramStart"/>
      <w:r>
        <w:rPr>
          <w:rFonts w:ascii="Georgia" w:hAnsi="Georgia" w:cs="Segoe UI"/>
          <w:color w:val="242424"/>
          <w:spacing w:val="-1"/>
          <w:sz w:val="30"/>
          <w:szCs w:val="30"/>
        </w:rPr>
        <w:t>profit</w:t>
      </w:r>
      <w:proofErr w:type="gramEnd"/>
    </w:p>
    <w:p w14:paraId="6DEDFE04"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performance of sub-categories</w:t>
      </w:r>
    </w:p>
    <w:p w14:paraId="5E36C01C"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preferred ship mode among customers</w:t>
      </w:r>
    </w:p>
    <w:p w14:paraId="7574D84C"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biggest revenue generator among all customer segments</w:t>
      </w:r>
    </w:p>
    <w:p w14:paraId="1E9ACB8E"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the regions and cities with revenue generated and profit </w:t>
      </w:r>
      <w:proofErr w:type="gramStart"/>
      <w:r>
        <w:rPr>
          <w:rFonts w:ascii="Georgia" w:hAnsi="Georgia" w:cs="Segoe UI"/>
          <w:color w:val="242424"/>
          <w:spacing w:val="-1"/>
          <w:sz w:val="30"/>
          <w:szCs w:val="30"/>
        </w:rPr>
        <w:t>made</w:t>
      </w:r>
      <w:proofErr w:type="gramEnd"/>
    </w:p>
    <w:p w14:paraId="337FC873" w14:textId="77777777" w:rsidR="00662627" w:rsidRDefault="00662627" w:rsidP="00662627">
      <w:pPr>
        <w:pStyle w:val="mh"/>
        <w:numPr>
          <w:ilvl w:val="0"/>
          <w:numId w:val="1"/>
        </w:numPr>
        <w:shd w:val="clear" w:color="auto" w:fill="FFFFFF"/>
        <w:spacing w:before="0"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year by year performance of the store.</w:t>
      </w:r>
    </w:p>
    <w:p w14:paraId="67BB0048" w14:textId="77777777" w:rsidR="00662627" w:rsidRDefault="00662627" w:rsidP="00662627"/>
    <w:p w14:paraId="635E9EAC" w14:textId="77777777" w:rsidR="00662627" w:rsidRDefault="00662627" w:rsidP="00662627">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Data Preparation and Exploration</w:t>
      </w:r>
    </w:p>
    <w:p w14:paraId="3FFA2A84" w14:textId="77777777" w:rsidR="00662627" w:rsidRDefault="00662627" w:rsidP="006626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 dataset was downloaded and accessed with Microsoft Excel as it was already in a .xlsx </w:t>
      </w:r>
      <w:proofErr w:type="gramStart"/>
      <w:r>
        <w:rPr>
          <w:rFonts w:ascii="Georgia" w:hAnsi="Georgia"/>
          <w:color w:val="242424"/>
          <w:spacing w:val="-1"/>
          <w:sz w:val="30"/>
          <w:szCs w:val="30"/>
        </w:rPr>
        <w:t>format</w:t>
      </w:r>
      <w:proofErr w:type="gramEnd"/>
    </w:p>
    <w:p w14:paraId="0A7F3149" w14:textId="56BF56F9" w:rsidR="00662627" w:rsidRDefault="00662627">
      <w:r>
        <w:rPr>
          <w:noProof/>
        </w:rPr>
        <w:drawing>
          <wp:inline distT="0" distB="0" distL="0" distR="0" wp14:anchorId="05787CD5" wp14:editId="7E787898">
            <wp:extent cx="5731510" cy="2156460"/>
            <wp:effectExtent l="0" t="0" r="2540" b="0"/>
            <wp:docPr id="22494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5186" name="Picture 224945186"/>
                    <pic:cNvPicPr/>
                  </pic:nvPicPr>
                  <pic:blipFill rotWithShape="1">
                    <a:blip r:embed="rId6" cstate="print">
                      <a:extLst>
                        <a:ext uri="{28A0092B-C50C-407E-A947-70E740481C1C}">
                          <a14:useLocalDpi xmlns:a14="http://schemas.microsoft.com/office/drawing/2010/main" val="0"/>
                        </a:ext>
                      </a:extLst>
                    </a:blip>
                    <a:srcRect t="23636" b="9474"/>
                    <a:stretch/>
                  </pic:blipFill>
                  <pic:spPr bwMode="auto">
                    <a:xfrm>
                      <a:off x="0" y="0"/>
                      <a:ext cx="5731510" cy="2156460"/>
                    </a:xfrm>
                    <a:prstGeom prst="rect">
                      <a:avLst/>
                    </a:prstGeom>
                    <a:ln>
                      <a:noFill/>
                    </a:ln>
                    <a:extLst>
                      <a:ext uri="{53640926-AAD7-44D8-BBD7-CCE9431645EC}">
                        <a14:shadowObscured xmlns:a14="http://schemas.microsoft.com/office/drawing/2010/main"/>
                      </a:ext>
                    </a:extLst>
                  </pic:spPr>
                </pic:pic>
              </a:graphicData>
            </a:graphic>
          </wp:inline>
        </w:drawing>
      </w:r>
    </w:p>
    <w:p w14:paraId="0850F245" w14:textId="77777777" w:rsidR="00662627" w:rsidRDefault="00662627"/>
    <w:p w14:paraId="7C97909A" w14:textId="77777777" w:rsidR="00662627" w:rsidRDefault="00662627"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rPr>
      </w:pPr>
      <w:r>
        <w:rPr>
          <w:rFonts w:ascii="Georgia" w:hAnsi="Georgia"/>
          <w:color w:val="242424"/>
          <w:spacing w:val="-1"/>
          <w:sz w:val="30"/>
          <w:szCs w:val="30"/>
        </w:rPr>
        <w:t>Having a look, we can notice a variety of information within the dataset consisting of 21 columns and 9994 rows.</w:t>
      </w:r>
    </w:p>
    <w:p w14:paraId="427A87EE" w14:textId="77777777" w:rsidR="00662627" w:rsidRDefault="00662627"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rPr>
      </w:pPr>
    </w:p>
    <w:p w14:paraId="13C2ADE4" w14:textId="0D47C6CE" w:rsidR="00662627" w:rsidRDefault="00662627"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rPr>
      </w:pPr>
      <w:r>
        <w:rPr>
          <w:rFonts w:ascii="Georgia" w:hAnsi="Georgia"/>
          <w:color w:val="242424"/>
          <w:spacing w:val="-1"/>
          <w:sz w:val="30"/>
          <w:szCs w:val="30"/>
        </w:rPr>
        <w:t xml:space="preserve">Each row represents an order for a product and it details the order date, ship mode, geographical details, cost and selling price, quantity </w:t>
      </w:r>
      <w:r>
        <w:rPr>
          <w:rFonts w:ascii="Georgia" w:hAnsi="Georgia"/>
          <w:color w:val="242424"/>
          <w:spacing w:val="-1"/>
          <w:sz w:val="30"/>
          <w:szCs w:val="30"/>
        </w:rPr>
        <w:lastRenderedPageBreak/>
        <w:t xml:space="preserve">ordered and </w:t>
      </w:r>
      <w:proofErr w:type="gramStart"/>
      <w:r>
        <w:rPr>
          <w:rFonts w:ascii="Georgia" w:hAnsi="Georgia"/>
          <w:color w:val="242424"/>
          <w:spacing w:val="-1"/>
          <w:sz w:val="30"/>
          <w:szCs w:val="30"/>
        </w:rPr>
        <w:t>discount(</w:t>
      </w:r>
      <w:proofErr w:type="gramEnd"/>
      <w:r>
        <w:rPr>
          <w:rFonts w:ascii="Georgia" w:hAnsi="Georgia"/>
          <w:color w:val="242424"/>
          <w:spacing w:val="-1"/>
          <w:sz w:val="30"/>
          <w:szCs w:val="30"/>
        </w:rPr>
        <w:t>in terms of quantity) applied on the said product, amongst others.</w:t>
      </w:r>
    </w:p>
    <w:p w14:paraId="4652B4C6" w14:textId="6DEDDADB" w:rsidR="003E4A98" w:rsidRDefault="003E4A98" w:rsidP="003E4A9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t>Data Cleaning and Transformation</w:t>
      </w:r>
    </w:p>
    <w:p w14:paraId="0D2FD12E" w14:textId="3EA7BF82" w:rsidR="00662627"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rPr>
      </w:pPr>
      <w:r>
        <w:rPr>
          <w:rFonts w:ascii="Georgia" w:hAnsi="Georgia"/>
          <w:noProof/>
          <w:color w:val="242424"/>
          <w:spacing w:val="-1"/>
          <w:sz w:val="30"/>
          <w:szCs w:val="30"/>
          <w14:ligatures w14:val="standardContextual"/>
        </w:rPr>
        <w:drawing>
          <wp:inline distT="0" distB="0" distL="0" distR="0" wp14:anchorId="446AC601" wp14:editId="2297ADB1">
            <wp:extent cx="5731510" cy="2484755"/>
            <wp:effectExtent l="0" t="0" r="2540" b="0"/>
            <wp:docPr id="423493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93420" name="Picture 423493420"/>
                    <pic:cNvPicPr/>
                  </pic:nvPicPr>
                  <pic:blipFill rotWithShape="1">
                    <a:blip r:embed="rId7" cstate="print">
                      <a:extLst>
                        <a:ext uri="{28A0092B-C50C-407E-A947-70E740481C1C}">
                          <a14:useLocalDpi xmlns:a14="http://schemas.microsoft.com/office/drawing/2010/main" val="0"/>
                        </a:ext>
                      </a:extLst>
                    </a:blip>
                    <a:srcRect t="20683" b="9790"/>
                    <a:stretch/>
                  </pic:blipFill>
                  <pic:spPr bwMode="auto">
                    <a:xfrm>
                      <a:off x="0" y="0"/>
                      <a:ext cx="5731510" cy="2484755"/>
                    </a:xfrm>
                    <a:prstGeom prst="rect">
                      <a:avLst/>
                    </a:prstGeom>
                    <a:ln>
                      <a:noFill/>
                    </a:ln>
                    <a:extLst>
                      <a:ext uri="{53640926-AAD7-44D8-BBD7-CCE9431645EC}">
                        <a14:shadowObscured xmlns:a14="http://schemas.microsoft.com/office/drawing/2010/main"/>
                      </a:ext>
                    </a:extLst>
                  </pic:spPr>
                </pic:pic>
              </a:graphicData>
            </a:graphic>
          </wp:inline>
        </w:drawing>
      </w:r>
    </w:p>
    <w:p w14:paraId="2BC70641" w14:textId="77777777"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p>
    <w:p w14:paraId="55763962" w14:textId="137C8A01"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Common issues such as identifying missing </w:t>
      </w:r>
      <w:proofErr w:type="gramStart"/>
      <w:r>
        <w:rPr>
          <w:rFonts w:ascii="Georgia" w:hAnsi="Georgia"/>
          <w:color w:val="242424"/>
          <w:spacing w:val="-1"/>
          <w:sz w:val="30"/>
          <w:szCs w:val="30"/>
          <w:shd w:val="clear" w:color="auto" w:fill="FFFFFF"/>
        </w:rPr>
        <w:t>data(</w:t>
      </w:r>
      <w:proofErr w:type="gramEnd"/>
      <w:r>
        <w:rPr>
          <w:rFonts w:ascii="Georgia" w:hAnsi="Georgia"/>
          <w:color w:val="242424"/>
          <w:spacing w:val="-1"/>
          <w:sz w:val="30"/>
          <w:szCs w:val="30"/>
          <w:shd w:val="clear" w:color="auto" w:fill="FFFFFF"/>
        </w:rPr>
        <w:t>empty cells), misspellings, duplicate data were sorted to ensure the integrity of the data.</w:t>
      </w:r>
    </w:p>
    <w:p w14:paraId="1674AAFD" w14:textId="77777777"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p>
    <w:p w14:paraId="182D530C" w14:textId="76664990"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Columns were formatted with prices set to the currency, order and ship dates columns set to the short date format and others converted to correlate with their corresponding data types</w:t>
      </w:r>
      <w:r>
        <w:rPr>
          <w:rFonts w:ascii="Georgia" w:hAnsi="Georgia"/>
          <w:color w:val="242424"/>
          <w:spacing w:val="-1"/>
          <w:sz w:val="30"/>
          <w:szCs w:val="30"/>
          <w:shd w:val="clear" w:color="auto" w:fill="FFFFFF"/>
        </w:rPr>
        <w:t>.</w:t>
      </w:r>
    </w:p>
    <w:p w14:paraId="07FCA43A" w14:textId="77777777"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p>
    <w:p w14:paraId="3649DDFD" w14:textId="2C749FD2"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New fields were created to get the important numbers as the numbers given could not generate the insight needed alone.</w:t>
      </w:r>
    </w:p>
    <w:p w14:paraId="1A839E3E" w14:textId="4E751A80" w:rsidR="003E4A98" w:rsidRPr="003E4A98" w:rsidRDefault="003E4A98" w:rsidP="003E4A98">
      <w:pPr>
        <w:pStyle w:val="mh"/>
        <w:shd w:val="clear" w:color="auto" w:fill="FFFFFF"/>
        <w:spacing w:before="0" w:beforeAutospacing="0" w:after="0" w:afterAutospacing="0" w:line="480" w:lineRule="atLeast"/>
        <w:rPr>
          <w:rFonts w:ascii="Georgia" w:hAnsi="Georgia" w:cs="Segoe UI"/>
          <w:b/>
          <w:bCs/>
          <w:i/>
          <w:iCs/>
          <w:color w:val="242424"/>
          <w:spacing w:val="-1"/>
          <w:sz w:val="30"/>
          <w:szCs w:val="30"/>
        </w:rPr>
      </w:pPr>
      <w:r w:rsidRPr="003E4A98">
        <w:rPr>
          <w:rFonts w:ascii="Georgia" w:hAnsi="Georgia" w:cs="Segoe UI"/>
          <w:b/>
          <w:bCs/>
          <w:i/>
          <w:iCs/>
          <w:color w:val="242424"/>
          <w:spacing w:val="-1"/>
          <w:sz w:val="30"/>
          <w:szCs w:val="30"/>
        </w:rPr>
        <w:t>Revenue was calculated by using</w:t>
      </w:r>
      <w:r w:rsidRPr="003E4A98">
        <w:rPr>
          <w:rFonts w:ascii="Georgia" w:hAnsi="Georgia" w:cs="Segoe UI"/>
          <w:b/>
          <w:bCs/>
          <w:i/>
          <w:iCs/>
          <w:color w:val="242424"/>
          <w:spacing w:val="-1"/>
          <w:sz w:val="30"/>
          <w:szCs w:val="30"/>
        </w:rPr>
        <w:t>-</w:t>
      </w:r>
      <w:r w:rsidRPr="003E4A98">
        <w:rPr>
          <w:rFonts w:ascii="Georgia" w:hAnsi="Georgia" w:cs="Segoe UI"/>
          <w:b/>
          <w:bCs/>
          <w:i/>
          <w:iCs/>
          <w:color w:val="242424"/>
          <w:spacing w:val="-1"/>
          <w:sz w:val="30"/>
          <w:szCs w:val="30"/>
        </w:rPr>
        <w:t xml:space="preserve"> Selling Price * Quantity — </w:t>
      </w:r>
      <w:r w:rsidRPr="003E4A98">
        <w:rPr>
          <w:rFonts w:ascii="Georgia" w:hAnsi="Georgia" w:cs="Segoe UI"/>
          <w:b/>
          <w:bCs/>
          <w:i/>
          <w:iCs/>
          <w:color w:val="242424"/>
          <w:spacing w:val="-1"/>
          <w:sz w:val="30"/>
          <w:szCs w:val="30"/>
        </w:rPr>
        <w:t>(</w:t>
      </w:r>
      <w:r w:rsidRPr="003E4A98">
        <w:rPr>
          <w:rFonts w:ascii="Georgia" w:hAnsi="Georgia" w:cs="Segoe UI"/>
          <w:b/>
          <w:bCs/>
          <w:i/>
          <w:iCs/>
          <w:color w:val="242424"/>
          <w:spacing w:val="-1"/>
          <w:sz w:val="30"/>
          <w:szCs w:val="30"/>
        </w:rPr>
        <w:t>Discounts),</w:t>
      </w:r>
    </w:p>
    <w:p w14:paraId="465A75AF" w14:textId="6757C02E" w:rsidR="003E4A98" w:rsidRPr="003E4A98" w:rsidRDefault="003E4A98" w:rsidP="003E4A98">
      <w:pPr>
        <w:pStyle w:val="mh"/>
        <w:shd w:val="clear" w:color="auto" w:fill="FFFFFF"/>
        <w:spacing w:before="0" w:beforeAutospacing="0" w:after="0" w:afterAutospacing="0" w:line="480" w:lineRule="atLeast"/>
        <w:rPr>
          <w:rFonts w:ascii="Georgia" w:hAnsi="Georgia" w:cs="Segoe UI"/>
          <w:b/>
          <w:bCs/>
          <w:i/>
          <w:iCs/>
          <w:color w:val="242424"/>
          <w:spacing w:val="-1"/>
          <w:sz w:val="30"/>
          <w:szCs w:val="30"/>
        </w:rPr>
      </w:pPr>
      <w:r w:rsidRPr="003E4A98">
        <w:rPr>
          <w:rFonts w:ascii="Georgia" w:hAnsi="Georgia" w:cs="Segoe UI"/>
          <w:b/>
          <w:bCs/>
          <w:i/>
          <w:iCs/>
          <w:color w:val="242424"/>
          <w:spacing w:val="-1"/>
          <w:sz w:val="30"/>
          <w:szCs w:val="30"/>
        </w:rPr>
        <w:t>Total Cost Price</w:t>
      </w:r>
      <w:r w:rsidRPr="003E4A98">
        <w:rPr>
          <w:rFonts w:ascii="Georgia" w:hAnsi="Georgia" w:cs="Segoe UI"/>
          <w:b/>
          <w:bCs/>
          <w:i/>
          <w:iCs/>
          <w:color w:val="242424"/>
          <w:spacing w:val="-1"/>
          <w:sz w:val="30"/>
          <w:szCs w:val="30"/>
        </w:rPr>
        <w:t xml:space="preserve">= </w:t>
      </w:r>
      <w:r w:rsidRPr="003E4A98">
        <w:rPr>
          <w:rFonts w:ascii="Georgia" w:hAnsi="Georgia" w:cs="Segoe UI"/>
          <w:b/>
          <w:bCs/>
          <w:i/>
          <w:iCs/>
          <w:color w:val="242424"/>
          <w:spacing w:val="-1"/>
          <w:sz w:val="30"/>
          <w:szCs w:val="30"/>
        </w:rPr>
        <w:t>Revenue</w:t>
      </w:r>
      <w:r w:rsidRPr="003E4A98">
        <w:rPr>
          <w:rFonts w:ascii="Georgia" w:hAnsi="Georgia" w:cs="Segoe UI"/>
          <w:b/>
          <w:bCs/>
          <w:i/>
          <w:iCs/>
          <w:color w:val="242424"/>
          <w:spacing w:val="-1"/>
          <w:sz w:val="30"/>
          <w:szCs w:val="30"/>
        </w:rPr>
        <w:t xml:space="preserve">- </w:t>
      </w:r>
      <w:r w:rsidRPr="003E4A98">
        <w:rPr>
          <w:rFonts w:ascii="Georgia" w:hAnsi="Georgia" w:cs="Segoe UI"/>
          <w:b/>
          <w:bCs/>
          <w:i/>
          <w:iCs/>
          <w:color w:val="242424"/>
          <w:spacing w:val="-1"/>
          <w:sz w:val="30"/>
          <w:szCs w:val="30"/>
        </w:rPr>
        <w:t>Profit,</w:t>
      </w:r>
    </w:p>
    <w:p w14:paraId="17618727" w14:textId="77777777" w:rsidR="003E4A98" w:rsidRPr="003E4A98" w:rsidRDefault="003E4A98" w:rsidP="003E4A98">
      <w:pPr>
        <w:pStyle w:val="mh"/>
        <w:shd w:val="clear" w:color="auto" w:fill="FFFFFF"/>
        <w:spacing w:before="0" w:beforeAutospacing="0" w:after="0" w:afterAutospacing="0" w:line="480" w:lineRule="atLeast"/>
        <w:rPr>
          <w:rFonts w:ascii="Georgia" w:hAnsi="Georgia" w:cs="Segoe UI"/>
          <w:b/>
          <w:bCs/>
          <w:i/>
          <w:iCs/>
          <w:color w:val="242424"/>
          <w:spacing w:val="-1"/>
          <w:sz w:val="30"/>
          <w:szCs w:val="30"/>
        </w:rPr>
      </w:pPr>
      <w:r w:rsidRPr="003E4A98">
        <w:rPr>
          <w:rFonts w:ascii="Georgia" w:hAnsi="Georgia" w:cs="Segoe UI"/>
          <w:b/>
          <w:bCs/>
          <w:i/>
          <w:iCs/>
          <w:color w:val="242424"/>
          <w:spacing w:val="-1"/>
          <w:sz w:val="30"/>
          <w:szCs w:val="30"/>
        </w:rPr>
        <w:t>and profit margin by Profit/Revenue.</w:t>
      </w:r>
    </w:p>
    <w:p w14:paraId="138AAF13" w14:textId="77777777" w:rsidR="003E4A98" w:rsidRDefault="003E4A98" w:rsidP="003E4A98">
      <w:pPr>
        <w:pStyle w:val="pw-post-body-paragraph"/>
        <w:shd w:val="clear" w:color="auto" w:fill="FFFFFF"/>
        <w:spacing w:before="514" w:beforeAutospacing="0" w:after="0" w:afterAutospacing="0" w:line="480" w:lineRule="atLeast"/>
        <w:rPr>
          <w:rFonts w:ascii="Georgia" w:hAnsi="Georgia" w:cs="Segoe UI"/>
          <w:color w:val="242424"/>
          <w:spacing w:val="-1"/>
          <w:sz w:val="30"/>
          <w:szCs w:val="30"/>
        </w:rPr>
      </w:pPr>
      <w:r>
        <w:rPr>
          <w:rFonts w:ascii="Georgia" w:hAnsi="Georgia" w:cs="Segoe UI"/>
          <w:color w:val="242424"/>
          <w:spacing w:val="-1"/>
          <w:sz w:val="30"/>
          <w:szCs w:val="30"/>
        </w:rPr>
        <w:t>Lastly, the dataset was formatted as a table to pave way for visualization and analysis.</w:t>
      </w:r>
    </w:p>
    <w:p w14:paraId="10DC319D" w14:textId="77777777"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p>
    <w:p w14:paraId="6A01AE3D" w14:textId="77777777" w:rsidR="003E4A98" w:rsidRDefault="003E4A98" w:rsidP="003E4A98">
      <w:pPr>
        <w:pStyle w:val="Heading2"/>
        <w:shd w:val="clear" w:color="auto" w:fill="FFFFFF"/>
        <w:spacing w:before="413" w:beforeAutospacing="0" w:after="0" w:afterAutospacing="0" w:line="360" w:lineRule="atLeast"/>
        <w:rPr>
          <w:rFonts w:ascii="Helvetica" w:hAnsi="Helvetica" w:cs="Helvetica"/>
          <w:color w:val="242424"/>
          <w:sz w:val="30"/>
          <w:szCs w:val="30"/>
        </w:rPr>
      </w:pPr>
      <w:r>
        <w:rPr>
          <w:rFonts w:ascii="Helvetica" w:hAnsi="Helvetica" w:cs="Helvetica"/>
          <w:color w:val="242424"/>
          <w:sz w:val="30"/>
          <w:szCs w:val="30"/>
        </w:rPr>
        <w:lastRenderedPageBreak/>
        <w:t>Analysis</w:t>
      </w:r>
    </w:p>
    <w:p w14:paraId="5D8653EB" w14:textId="77777777" w:rsidR="003E4A98" w:rsidRDefault="003E4A98" w:rsidP="003E4A98">
      <w:pPr>
        <w:pStyle w:val="mh"/>
        <w:numPr>
          <w:ilvl w:val="0"/>
          <w:numId w:val="2"/>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Performance of Categories</w:t>
      </w:r>
    </w:p>
    <w:p w14:paraId="2D0CAA09" w14:textId="3AD58AC7"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shd w:val="clear" w:color="auto" w:fill="FFFFFF"/>
        </w:rPr>
      </w:pPr>
      <w:r w:rsidRPr="003E4A98">
        <w:drawing>
          <wp:anchor distT="0" distB="0" distL="114300" distR="114300" simplePos="0" relativeHeight="251658240" behindDoc="0" locked="0" layoutInCell="1" allowOverlap="1" wp14:anchorId="601DBB7B" wp14:editId="53FC0B51">
            <wp:simplePos x="0" y="0"/>
            <wp:positionH relativeFrom="column">
              <wp:posOffset>609600</wp:posOffset>
            </wp:positionH>
            <wp:positionV relativeFrom="paragraph">
              <wp:posOffset>85090</wp:posOffset>
            </wp:positionV>
            <wp:extent cx="4244340" cy="1104900"/>
            <wp:effectExtent l="0" t="0" r="3810" b="0"/>
            <wp:wrapSquare wrapText="bothSides"/>
            <wp:docPr id="984659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4340" cy="1104900"/>
                    </a:xfrm>
                    <a:prstGeom prst="rect">
                      <a:avLst/>
                    </a:prstGeom>
                    <a:noFill/>
                    <a:ln>
                      <a:noFill/>
                    </a:ln>
                  </pic:spPr>
                </pic:pic>
              </a:graphicData>
            </a:graphic>
          </wp:anchor>
        </w:drawing>
      </w:r>
    </w:p>
    <w:p w14:paraId="5DA163BF" w14:textId="55E4852A" w:rsidR="003E4A98" w:rsidRDefault="003E4A98" w:rsidP="00662627">
      <w:pPr>
        <w:pStyle w:val="pw-post-body-paragraph"/>
        <w:shd w:val="clear" w:color="auto" w:fill="FFFFFF"/>
        <w:spacing w:before="0" w:beforeAutospacing="0" w:after="0" w:afterAutospacing="0" w:line="276" w:lineRule="auto"/>
        <w:jc w:val="both"/>
        <w:rPr>
          <w:rFonts w:ascii="Georgia" w:hAnsi="Georgia"/>
          <w:color w:val="242424"/>
          <w:spacing w:val="-1"/>
          <w:sz w:val="30"/>
          <w:szCs w:val="30"/>
        </w:rPr>
      </w:pPr>
    </w:p>
    <w:p w14:paraId="374DFD7F" w14:textId="77777777" w:rsidR="00662627" w:rsidRDefault="00662627" w:rsidP="00662627">
      <w:pPr>
        <w:spacing w:line="276" w:lineRule="auto"/>
        <w:jc w:val="both"/>
      </w:pPr>
    </w:p>
    <w:p w14:paraId="63C7E259" w14:textId="77777777" w:rsidR="003E4A98" w:rsidRDefault="003E4A98" w:rsidP="00662627">
      <w:pPr>
        <w:spacing w:line="276" w:lineRule="auto"/>
        <w:jc w:val="both"/>
      </w:pPr>
    </w:p>
    <w:p w14:paraId="61A1ACD5" w14:textId="77777777" w:rsidR="003E4A98" w:rsidRDefault="003E4A98" w:rsidP="00662627">
      <w:pPr>
        <w:spacing w:line="276" w:lineRule="auto"/>
        <w:jc w:val="both"/>
      </w:pPr>
    </w:p>
    <w:p w14:paraId="1D7C31FD" w14:textId="77777777" w:rsidR="003E4A98" w:rsidRDefault="003E4A98"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As earlier stated, products sold by the store are categorized </w:t>
      </w:r>
      <w:proofErr w:type="gramStart"/>
      <w:r>
        <w:rPr>
          <w:rFonts w:ascii="Georgia" w:hAnsi="Georgia"/>
          <w:color w:val="242424"/>
          <w:spacing w:val="-1"/>
          <w:sz w:val="30"/>
          <w:szCs w:val="30"/>
          <w:shd w:val="clear" w:color="auto" w:fill="FFFFFF"/>
        </w:rPr>
        <w:t>under</w:t>
      </w:r>
      <w:proofErr w:type="gramEnd"/>
      <w:r>
        <w:rPr>
          <w:rFonts w:ascii="Georgia" w:hAnsi="Georgia"/>
          <w:color w:val="242424"/>
          <w:spacing w:val="-1"/>
          <w:sz w:val="30"/>
          <w:szCs w:val="30"/>
          <w:shd w:val="clear" w:color="auto" w:fill="FFFFFF"/>
        </w:rPr>
        <w:t xml:space="preserve"> </w:t>
      </w:r>
    </w:p>
    <w:p w14:paraId="65D8257F" w14:textId="77777777" w:rsidR="003E4A98" w:rsidRDefault="003E4A98"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furniture, office supplies and technology. The store owners did not </w:t>
      </w:r>
    </w:p>
    <w:p w14:paraId="595DAE05" w14:textId="77777777" w:rsidR="003E4A98" w:rsidRDefault="003E4A98"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seem to focus on a category as almost an equal amount </w:t>
      </w:r>
      <w:proofErr w:type="gramStart"/>
      <w:r>
        <w:rPr>
          <w:rFonts w:ascii="Georgia" w:hAnsi="Georgia"/>
          <w:color w:val="242424"/>
          <w:spacing w:val="-1"/>
          <w:sz w:val="30"/>
          <w:szCs w:val="30"/>
          <w:shd w:val="clear" w:color="auto" w:fill="FFFFFF"/>
        </w:rPr>
        <w:t>was</w:t>
      </w:r>
      <w:proofErr w:type="gramEnd"/>
      <w:r>
        <w:rPr>
          <w:rFonts w:ascii="Georgia" w:hAnsi="Georgia"/>
          <w:color w:val="242424"/>
          <w:spacing w:val="-1"/>
          <w:sz w:val="30"/>
          <w:szCs w:val="30"/>
          <w:shd w:val="clear" w:color="auto" w:fill="FFFFFF"/>
        </w:rPr>
        <w:t xml:space="preserve"> </w:t>
      </w:r>
    </w:p>
    <w:p w14:paraId="1DCF83AA" w14:textId="77777777" w:rsidR="003E4A98" w:rsidRDefault="003E4A98" w:rsidP="003E4A98">
      <w:pPr>
        <w:spacing w:after="0" w:line="276" w:lineRule="auto"/>
        <w:jc w:val="both"/>
        <w:rPr>
          <w:rFonts w:ascii="Georgia" w:hAnsi="Georgia"/>
          <w:color w:val="242424"/>
          <w:spacing w:val="-1"/>
          <w:sz w:val="30"/>
          <w:szCs w:val="30"/>
          <w:shd w:val="clear" w:color="auto" w:fill="FFFFFF"/>
        </w:rPr>
      </w:pPr>
      <w:proofErr w:type="gramStart"/>
      <w:r>
        <w:rPr>
          <w:rFonts w:ascii="Georgia" w:hAnsi="Georgia"/>
          <w:color w:val="242424"/>
          <w:spacing w:val="-1"/>
          <w:sz w:val="30"/>
          <w:szCs w:val="30"/>
          <w:shd w:val="clear" w:color="auto" w:fill="FFFFFF"/>
        </w:rPr>
        <w:t>invested(</w:t>
      </w:r>
      <w:proofErr w:type="gramEnd"/>
      <w:r>
        <w:rPr>
          <w:rFonts w:ascii="Georgia" w:hAnsi="Georgia"/>
          <w:color w:val="242424"/>
          <w:spacing w:val="-1"/>
          <w:sz w:val="30"/>
          <w:szCs w:val="30"/>
          <w:shd w:val="clear" w:color="auto" w:fill="FFFFFF"/>
        </w:rPr>
        <w:t xml:space="preserve">about $3.5M-$4M) into each category which also yielded </w:t>
      </w:r>
    </w:p>
    <w:p w14:paraId="2A0BDFD6" w14:textId="79E9EA54" w:rsidR="003E4A98" w:rsidRDefault="003E4A98"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similar amounts of revenue and profit.</w:t>
      </w:r>
    </w:p>
    <w:p w14:paraId="07564CED" w14:textId="77777777" w:rsidR="003E4A98" w:rsidRDefault="003E4A98" w:rsidP="003E4A98">
      <w:pPr>
        <w:spacing w:after="0" w:line="276" w:lineRule="auto"/>
        <w:jc w:val="both"/>
        <w:rPr>
          <w:rFonts w:ascii="Georgia" w:hAnsi="Georgia"/>
          <w:color w:val="242424"/>
          <w:spacing w:val="-1"/>
          <w:sz w:val="30"/>
          <w:szCs w:val="30"/>
          <w:shd w:val="clear" w:color="auto" w:fill="FFFFFF"/>
        </w:rPr>
      </w:pPr>
    </w:p>
    <w:p w14:paraId="7E1D3D15"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Office supplies were by far dominant in terms of quantity sold with </w:t>
      </w:r>
    </w:p>
    <w:p w14:paraId="7501820D"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papers and binders being the most popular products in this category. </w:t>
      </w:r>
    </w:p>
    <w:p w14:paraId="20A4F291"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It also stood out, albeit slightly as the category which generated the </w:t>
      </w:r>
    </w:p>
    <w:p w14:paraId="0E308700"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least revenue and profit. mostly due to the fact that it had the </w:t>
      </w:r>
      <w:proofErr w:type="gramStart"/>
      <w:r>
        <w:rPr>
          <w:rFonts w:ascii="Georgia" w:hAnsi="Georgia"/>
          <w:color w:val="242424"/>
          <w:spacing w:val="-1"/>
          <w:sz w:val="30"/>
          <w:szCs w:val="30"/>
          <w:shd w:val="clear" w:color="auto" w:fill="FFFFFF"/>
        </w:rPr>
        <w:t>cheapest</w:t>
      </w:r>
      <w:proofErr w:type="gramEnd"/>
      <w:r>
        <w:rPr>
          <w:rFonts w:ascii="Georgia" w:hAnsi="Georgia"/>
          <w:color w:val="242424"/>
          <w:spacing w:val="-1"/>
          <w:sz w:val="30"/>
          <w:szCs w:val="30"/>
          <w:shd w:val="clear" w:color="auto" w:fill="FFFFFF"/>
        </w:rPr>
        <w:t xml:space="preserve"> </w:t>
      </w:r>
    </w:p>
    <w:p w14:paraId="4E475BC0" w14:textId="72FA7A3E" w:rsidR="003E4A98"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products across all.</w:t>
      </w:r>
    </w:p>
    <w:p w14:paraId="02B9D87F" w14:textId="77777777" w:rsidR="00481565" w:rsidRDefault="00481565" w:rsidP="00481565">
      <w:pPr>
        <w:spacing w:after="0" w:line="276" w:lineRule="auto"/>
        <w:ind w:left="0" w:firstLine="0"/>
        <w:jc w:val="both"/>
        <w:rPr>
          <w:rFonts w:ascii="Georgia" w:hAnsi="Georgia"/>
          <w:color w:val="242424"/>
          <w:spacing w:val="-1"/>
          <w:sz w:val="30"/>
          <w:szCs w:val="30"/>
          <w:shd w:val="clear" w:color="auto" w:fill="FFFFFF"/>
        </w:rPr>
      </w:pPr>
    </w:p>
    <w:p w14:paraId="10C0CF0A"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Technology, which had the least quantity sold, generated the </w:t>
      </w:r>
      <w:proofErr w:type="gramStart"/>
      <w:r>
        <w:rPr>
          <w:rFonts w:ascii="Georgia" w:hAnsi="Georgia"/>
          <w:color w:val="242424"/>
          <w:spacing w:val="-1"/>
          <w:sz w:val="30"/>
          <w:szCs w:val="30"/>
          <w:shd w:val="clear" w:color="auto" w:fill="FFFFFF"/>
        </w:rPr>
        <w:t>highest</w:t>
      </w:r>
      <w:proofErr w:type="gramEnd"/>
      <w:r>
        <w:rPr>
          <w:rFonts w:ascii="Georgia" w:hAnsi="Georgia"/>
          <w:color w:val="242424"/>
          <w:spacing w:val="-1"/>
          <w:sz w:val="30"/>
          <w:szCs w:val="30"/>
          <w:shd w:val="clear" w:color="auto" w:fill="FFFFFF"/>
        </w:rPr>
        <w:t xml:space="preserve"> </w:t>
      </w:r>
    </w:p>
    <w:p w14:paraId="7A51E53D" w14:textId="77777777"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revenue and was also the most profitable indicating relatively </w:t>
      </w:r>
      <w:proofErr w:type="gramStart"/>
      <w:r>
        <w:rPr>
          <w:rFonts w:ascii="Georgia" w:hAnsi="Georgia"/>
          <w:color w:val="242424"/>
          <w:spacing w:val="-1"/>
          <w:sz w:val="30"/>
          <w:szCs w:val="30"/>
          <w:shd w:val="clear" w:color="auto" w:fill="FFFFFF"/>
        </w:rPr>
        <w:t>high</w:t>
      </w:r>
      <w:proofErr w:type="gramEnd"/>
      <w:r>
        <w:rPr>
          <w:rFonts w:ascii="Georgia" w:hAnsi="Georgia"/>
          <w:color w:val="242424"/>
          <w:spacing w:val="-1"/>
          <w:sz w:val="30"/>
          <w:szCs w:val="30"/>
          <w:shd w:val="clear" w:color="auto" w:fill="FFFFFF"/>
        </w:rPr>
        <w:t xml:space="preserve"> </w:t>
      </w:r>
    </w:p>
    <w:p w14:paraId="2A6B6FBF" w14:textId="4FD35ADE" w:rsidR="00481565" w:rsidRDefault="00481565"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prices to compensate.</w:t>
      </w:r>
    </w:p>
    <w:tbl>
      <w:tblPr>
        <w:tblStyle w:val="TableGrid"/>
        <w:tblW w:w="0" w:type="auto"/>
        <w:tblInd w:w="357" w:type="dxa"/>
        <w:tblLook w:val="04A0" w:firstRow="1" w:lastRow="0" w:firstColumn="1" w:lastColumn="0" w:noHBand="0" w:noVBand="1"/>
      </w:tblPr>
      <w:tblGrid>
        <w:gridCol w:w="4227"/>
        <w:gridCol w:w="4432"/>
      </w:tblGrid>
      <w:tr w:rsidR="00481565" w14:paraId="78636044" w14:textId="77777777" w:rsidTr="00481565">
        <w:tc>
          <w:tcPr>
            <w:tcW w:w="4330" w:type="dxa"/>
          </w:tcPr>
          <w:p w14:paraId="59244048" w14:textId="5350A134" w:rsidR="00481565" w:rsidRDefault="00481565" w:rsidP="003E4A98">
            <w:pPr>
              <w:spacing w:line="276" w:lineRule="auto"/>
              <w:ind w:left="0" w:firstLine="0"/>
              <w:jc w:val="both"/>
              <w:rPr>
                <w:rFonts w:ascii="Georgia" w:hAnsi="Georgia"/>
                <w:color w:val="242424"/>
                <w:spacing w:val="-1"/>
                <w:sz w:val="30"/>
                <w:szCs w:val="30"/>
                <w:shd w:val="clear" w:color="auto" w:fill="FFFFFF"/>
              </w:rPr>
            </w:pPr>
            <w:r>
              <w:rPr>
                <w:noProof/>
              </w:rPr>
              <w:drawing>
                <wp:inline distT="0" distB="0" distL="0" distR="0" wp14:anchorId="574539A1" wp14:editId="15C0CB5A">
                  <wp:extent cx="2606040" cy="2209800"/>
                  <wp:effectExtent l="0" t="0" r="3810" b="0"/>
                  <wp:docPr id="231499137" name="Chart 1">
                    <a:extLst xmlns:a="http://schemas.openxmlformats.org/drawingml/2006/main">
                      <a:ext uri="{FF2B5EF4-FFF2-40B4-BE49-F238E27FC236}">
                        <a16:creationId xmlns:a16="http://schemas.microsoft.com/office/drawing/2014/main" id="{B3335B2C-4B85-91F2-9ED4-BA3586941A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4329" w:type="dxa"/>
          </w:tcPr>
          <w:p w14:paraId="5EC2F5FA" w14:textId="6C990835" w:rsidR="00481565" w:rsidRDefault="00481565" w:rsidP="003E4A98">
            <w:pPr>
              <w:spacing w:line="276" w:lineRule="auto"/>
              <w:ind w:left="0" w:firstLine="0"/>
              <w:jc w:val="both"/>
              <w:rPr>
                <w:rFonts w:ascii="Georgia" w:hAnsi="Georgia"/>
                <w:color w:val="242424"/>
                <w:spacing w:val="-1"/>
                <w:sz w:val="30"/>
                <w:szCs w:val="30"/>
                <w:shd w:val="clear" w:color="auto" w:fill="FFFFFF"/>
              </w:rPr>
            </w:pPr>
            <w:r>
              <w:rPr>
                <w:noProof/>
              </w:rPr>
              <w:drawing>
                <wp:inline distT="0" distB="0" distL="0" distR="0" wp14:anchorId="45DCCD51" wp14:editId="052D9F48">
                  <wp:extent cx="2743200" cy="2209800"/>
                  <wp:effectExtent l="0" t="0" r="0" b="0"/>
                  <wp:docPr id="591084746" name="Chart 1">
                    <a:extLst xmlns:a="http://schemas.openxmlformats.org/drawingml/2006/main">
                      <a:ext uri="{FF2B5EF4-FFF2-40B4-BE49-F238E27FC236}">
                        <a16:creationId xmlns:a16="http://schemas.microsoft.com/office/drawing/2014/main" id="{19743C0D-E108-929B-E766-98FF0981B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1FE36F15" w14:textId="6E8BAE76" w:rsidR="00481565" w:rsidRDefault="00481565" w:rsidP="00FE3C0D">
      <w:pPr>
        <w:spacing w:after="0" w:line="276" w:lineRule="auto"/>
        <w:ind w:left="0" w:firstLine="0"/>
        <w:jc w:val="both"/>
        <w:rPr>
          <w:noProof/>
        </w:rPr>
      </w:pPr>
      <w:r>
        <w:rPr>
          <w:noProof/>
        </w:rPr>
        <w:lastRenderedPageBreak/>
        <w:drawing>
          <wp:anchor distT="0" distB="0" distL="114300" distR="114300" simplePos="0" relativeHeight="251659264" behindDoc="0" locked="0" layoutInCell="1" allowOverlap="1" wp14:anchorId="6D0A4DBC" wp14:editId="19665A08">
            <wp:simplePos x="0" y="0"/>
            <wp:positionH relativeFrom="column">
              <wp:posOffset>1112520</wp:posOffset>
            </wp:positionH>
            <wp:positionV relativeFrom="paragraph">
              <wp:posOffset>0</wp:posOffset>
            </wp:positionV>
            <wp:extent cx="3390900" cy="2072640"/>
            <wp:effectExtent l="0" t="0" r="0" b="3810"/>
            <wp:wrapTopAndBottom/>
            <wp:docPr id="1731994756" name="Chart 1">
              <a:extLst xmlns:a="http://schemas.openxmlformats.org/drawingml/2006/main">
                <a:ext uri="{FF2B5EF4-FFF2-40B4-BE49-F238E27FC236}">
                  <a16:creationId xmlns:a16="http://schemas.microsoft.com/office/drawing/2014/main" id="{8FAE8264-BC6C-C128-C346-193A96723C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38E8EEC" w14:textId="77777777" w:rsidR="00481565" w:rsidRPr="00481565" w:rsidRDefault="00481565" w:rsidP="00481565">
      <w:pPr>
        <w:pStyle w:val="mh"/>
        <w:numPr>
          <w:ilvl w:val="0"/>
          <w:numId w:val="3"/>
        </w:numPr>
        <w:shd w:val="clear" w:color="auto" w:fill="FFFFFF"/>
        <w:spacing w:before="514" w:beforeAutospacing="0" w:after="0" w:afterAutospacing="0" w:line="480" w:lineRule="atLeast"/>
        <w:ind w:left="284" w:hanging="284"/>
        <w:rPr>
          <w:rStyle w:val="Strong"/>
          <w:rFonts w:ascii="Georgia" w:hAnsi="Georgia" w:cs="Segoe UI"/>
          <w:b w:val="0"/>
          <w:bCs w:val="0"/>
          <w:color w:val="242424"/>
          <w:spacing w:val="-1"/>
          <w:sz w:val="30"/>
          <w:szCs w:val="30"/>
        </w:rPr>
      </w:pPr>
      <w:r>
        <w:rPr>
          <w:rStyle w:val="Strong"/>
          <w:rFonts w:ascii="Georgia" w:hAnsi="Georgia" w:cs="Segoe UI"/>
          <w:color w:val="242424"/>
          <w:spacing w:val="-1"/>
          <w:sz w:val="30"/>
          <w:szCs w:val="30"/>
        </w:rPr>
        <w:t>Performance of Sub-categories</w:t>
      </w:r>
    </w:p>
    <w:tbl>
      <w:tblPr>
        <w:tblW w:w="8502" w:type="dxa"/>
        <w:tblLook w:val="04A0" w:firstRow="1" w:lastRow="0" w:firstColumn="1" w:lastColumn="0" w:noHBand="0" w:noVBand="1"/>
      </w:tblPr>
      <w:tblGrid>
        <w:gridCol w:w="2019"/>
        <w:gridCol w:w="1923"/>
        <w:gridCol w:w="2205"/>
        <w:gridCol w:w="2355"/>
      </w:tblGrid>
      <w:tr w:rsidR="008B77EC" w:rsidRPr="00FE3C0D" w14:paraId="7AF1FAE4" w14:textId="77777777" w:rsidTr="008B77EC">
        <w:trPr>
          <w:trHeight w:val="247"/>
        </w:trPr>
        <w:tc>
          <w:tcPr>
            <w:tcW w:w="2019" w:type="dxa"/>
            <w:tcBorders>
              <w:top w:val="nil"/>
              <w:left w:val="nil"/>
              <w:bottom w:val="nil"/>
              <w:right w:val="nil"/>
            </w:tcBorders>
            <w:shd w:val="clear" w:color="auto" w:fill="auto"/>
            <w:noWrap/>
            <w:vAlign w:val="bottom"/>
            <w:hideMark/>
          </w:tcPr>
          <w:p w14:paraId="7BA3A709" w14:textId="77777777" w:rsidR="00FE3C0D" w:rsidRPr="00FE3C0D" w:rsidRDefault="00FE3C0D" w:rsidP="00FE3C0D">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1923" w:type="dxa"/>
            <w:tcBorders>
              <w:top w:val="nil"/>
              <w:left w:val="nil"/>
              <w:bottom w:val="nil"/>
              <w:right w:val="nil"/>
            </w:tcBorders>
            <w:shd w:val="clear" w:color="auto" w:fill="auto"/>
            <w:noWrap/>
            <w:vAlign w:val="bottom"/>
            <w:hideMark/>
          </w:tcPr>
          <w:p w14:paraId="504BF556"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205" w:type="dxa"/>
            <w:tcBorders>
              <w:top w:val="nil"/>
              <w:left w:val="nil"/>
              <w:bottom w:val="nil"/>
              <w:right w:val="nil"/>
            </w:tcBorders>
            <w:shd w:val="clear" w:color="auto" w:fill="auto"/>
            <w:noWrap/>
            <w:vAlign w:val="bottom"/>
            <w:hideMark/>
          </w:tcPr>
          <w:p w14:paraId="0D0FC1D5"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355" w:type="dxa"/>
            <w:tcBorders>
              <w:top w:val="nil"/>
              <w:left w:val="nil"/>
              <w:bottom w:val="nil"/>
              <w:right w:val="nil"/>
            </w:tcBorders>
            <w:shd w:val="clear" w:color="auto" w:fill="auto"/>
            <w:noWrap/>
            <w:vAlign w:val="bottom"/>
            <w:hideMark/>
          </w:tcPr>
          <w:p w14:paraId="308BB6D6"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r>
      <w:tr w:rsidR="008B77EC" w:rsidRPr="00FE3C0D" w14:paraId="5F0BA6B0" w14:textId="77777777" w:rsidTr="008B77EC">
        <w:trPr>
          <w:trHeight w:val="247"/>
        </w:trPr>
        <w:tc>
          <w:tcPr>
            <w:tcW w:w="2019" w:type="dxa"/>
            <w:tcBorders>
              <w:top w:val="nil"/>
              <w:left w:val="nil"/>
              <w:bottom w:val="single" w:sz="4" w:space="0" w:color="8EA9DB"/>
              <w:right w:val="nil"/>
            </w:tcBorders>
            <w:shd w:val="clear" w:color="D9E1F2" w:fill="D9E1F2"/>
            <w:noWrap/>
            <w:vAlign w:val="bottom"/>
            <w:hideMark/>
          </w:tcPr>
          <w:p w14:paraId="30330426"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Row Labels</w:t>
            </w:r>
          </w:p>
        </w:tc>
        <w:tc>
          <w:tcPr>
            <w:tcW w:w="1923" w:type="dxa"/>
            <w:tcBorders>
              <w:top w:val="nil"/>
              <w:left w:val="nil"/>
              <w:bottom w:val="single" w:sz="4" w:space="0" w:color="8EA9DB"/>
              <w:right w:val="nil"/>
            </w:tcBorders>
            <w:shd w:val="clear" w:color="D9E1F2" w:fill="D9E1F2"/>
            <w:noWrap/>
            <w:vAlign w:val="bottom"/>
            <w:hideMark/>
          </w:tcPr>
          <w:p w14:paraId="30330171"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Sum of Quantity</w:t>
            </w:r>
          </w:p>
        </w:tc>
        <w:tc>
          <w:tcPr>
            <w:tcW w:w="2205" w:type="dxa"/>
            <w:tcBorders>
              <w:top w:val="nil"/>
              <w:left w:val="nil"/>
              <w:bottom w:val="single" w:sz="4" w:space="0" w:color="8EA9DB"/>
              <w:right w:val="nil"/>
            </w:tcBorders>
            <w:shd w:val="clear" w:color="D9E1F2" w:fill="D9E1F2"/>
            <w:noWrap/>
            <w:vAlign w:val="bottom"/>
            <w:hideMark/>
          </w:tcPr>
          <w:p w14:paraId="2FCB2B83"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Sum of cost price</w:t>
            </w:r>
          </w:p>
        </w:tc>
        <w:tc>
          <w:tcPr>
            <w:tcW w:w="2355" w:type="dxa"/>
            <w:tcBorders>
              <w:top w:val="nil"/>
              <w:left w:val="nil"/>
              <w:bottom w:val="single" w:sz="4" w:space="0" w:color="8EA9DB"/>
              <w:right w:val="nil"/>
            </w:tcBorders>
            <w:shd w:val="clear" w:color="D9E1F2" w:fill="D9E1F2"/>
            <w:noWrap/>
            <w:vAlign w:val="bottom"/>
            <w:hideMark/>
          </w:tcPr>
          <w:p w14:paraId="205103CE"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 xml:space="preserve">Sum of Total </w:t>
            </w:r>
            <w:proofErr w:type="spellStart"/>
            <w:r w:rsidRPr="00FE3C0D">
              <w:rPr>
                <w:rFonts w:ascii="Calibri" w:eastAsia="Times New Roman" w:hAnsi="Calibri" w:cs="Calibri"/>
                <w:b/>
                <w:bCs/>
                <w:color w:val="000000"/>
                <w:kern w:val="0"/>
                <w:lang w:eastAsia="en-IN"/>
                <w14:ligatures w14:val="none"/>
              </w:rPr>
              <w:t>revenu</w:t>
            </w:r>
            <w:proofErr w:type="spellEnd"/>
          </w:p>
        </w:tc>
      </w:tr>
      <w:tr w:rsidR="00FE3C0D" w:rsidRPr="00FE3C0D" w14:paraId="69E34E57" w14:textId="77777777" w:rsidTr="008B77EC">
        <w:trPr>
          <w:trHeight w:val="247"/>
        </w:trPr>
        <w:tc>
          <w:tcPr>
            <w:tcW w:w="2019" w:type="dxa"/>
            <w:tcBorders>
              <w:top w:val="nil"/>
              <w:left w:val="nil"/>
              <w:bottom w:val="single" w:sz="4" w:space="0" w:color="8EA9DB"/>
              <w:right w:val="nil"/>
            </w:tcBorders>
            <w:shd w:val="clear" w:color="auto" w:fill="auto"/>
            <w:noWrap/>
            <w:vAlign w:val="bottom"/>
            <w:hideMark/>
          </w:tcPr>
          <w:p w14:paraId="5D069842"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Technology</w:t>
            </w:r>
          </w:p>
        </w:tc>
        <w:tc>
          <w:tcPr>
            <w:tcW w:w="1923" w:type="dxa"/>
            <w:tcBorders>
              <w:top w:val="nil"/>
              <w:left w:val="nil"/>
              <w:bottom w:val="single" w:sz="4" w:space="0" w:color="8EA9DB"/>
              <w:right w:val="nil"/>
            </w:tcBorders>
            <w:shd w:val="clear" w:color="auto" w:fill="auto"/>
            <w:noWrap/>
            <w:vAlign w:val="bottom"/>
            <w:hideMark/>
          </w:tcPr>
          <w:p w14:paraId="610C1283"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6939</w:t>
            </w:r>
          </w:p>
        </w:tc>
        <w:tc>
          <w:tcPr>
            <w:tcW w:w="2205" w:type="dxa"/>
            <w:tcBorders>
              <w:top w:val="nil"/>
              <w:left w:val="nil"/>
              <w:bottom w:val="single" w:sz="4" w:space="0" w:color="8EA9DB"/>
              <w:right w:val="nil"/>
            </w:tcBorders>
            <w:shd w:val="clear" w:color="auto" w:fill="auto"/>
            <w:noWrap/>
            <w:vAlign w:val="bottom"/>
            <w:hideMark/>
          </w:tcPr>
          <w:p w14:paraId="272F1311"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$38,57,402.34</w:t>
            </w:r>
          </w:p>
        </w:tc>
        <w:tc>
          <w:tcPr>
            <w:tcW w:w="2355" w:type="dxa"/>
            <w:tcBorders>
              <w:top w:val="nil"/>
              <w:left w:val="nil"/>
              <w:bottom w:val="single" w:sz="4" w:space="0" w:color="8EA9DB"/>
              <w:right w:val="nil"/>
            </w:tcBorders>
            <w:shd w:val="clear" w:color="auto" w:fill="auto"/>
            <w:noWrap/>
            <w:vAlign w:val="bottom"/>
            <w:hideMark/>
          </w:tcPr>
          <w:p w14:paraId="53FB4718"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$40,80,017.13</w:t>
            </w:r>
          </w:p>
        </w:tc>
      </w:tr>
      <w:tr w:rsidR="00FE3C0D" w:rsidRPr="00FE3C0D" w14:paraId="459D816F" w14:textId="77777777" w:rsidTr="008B77EC">
        <w:trPr>
          <w:trHeight w:val="247"/>
        </w:trPr>
        <w:tc>
          <w:tcPr>
            <w:tcW w:w="2019" w:type="dxa"/>
            <w:tcBorders>
              <w:top w:val="nil"/>
              <w:left w:val="nil"/>
              <w:bottom w:val="nil"/>
              <w:right w:val="nil"/>
            </w:tcBorders>
            <w:shd w:val="clear" w:color="auto" w:fill="auto"/>
            <w:noWrap/>
            <w:vAlign w:val="bottom"/>
            <w:hideMark/>
          </w:tcPr>
          <w:p w14:paraId="50414BA7"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Phones</w:t>
            </w:r>
          </w:p>
        </w:tc>
        <w:tc>
          <w:tcPr>
            <w:tcW w:w="1923" w:type="dxa"/>
            <w:tcBorders>
              <w:top w:val="nil"/>
              <w:left w:val="nil"/>
              <w:bottom w:val="nil"/>
              <w:right w:val="nil"/>
            </w:tcBorders>
            <w:shd w:val="clear" w:color="auto" w:fill="auto"/>
            <w:noWrap/>
            <w:vAlign w:val="bottom"/>
            <w:hideMark/>
          </w:tcPr>
          <w:p w14:paraId="74001CA8"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3289</w:t>
            </w:r>
          </w:p>
        </w:tc>
        <w:tc>
          <w:tcPr>
            <w:tcW w:w="2205" w:type="dxa"/>
            <w:tcBorders>
              <w:top w:val="nil"/>
              <w:left w:val="nil"/>
              <w:bottom w:val="nil"/>
              <w:right w:val="nil"/>
            </w:tcBorders>
            <w:shd w:val="clear" w:color="auto" w:fill="auto"/>
            <w:noWrap/>
            <w:vAlign w:val="bottom"/>
            <w:hideMark/>
          </w:tcPr>
          <w:p w14:paraId="435854D0"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$15,69,113.58</w:t>
            </w:r>
          </w:p>
        </w:tc>
        <w:tc>
          <w:tcPr>
            <w:tcW w:w="2355" w:type="dxa"/>
            <w:tcBorders>
              <w:top w:val="nil"/>
              <w:left w:val="nil"/>
              <w:bottom w:val="nil"/>
              <w:right w:val="nil"/>
            </w:tcBorders>
            <w:shd w:val="clear" w:color="auto" w:fill="auto"/>
            <w:noWrap/>
            <w:vAlign w:val="bottom"/>
            <w:hideMark/>
          </w:tcPr>
          <w:p w14:paraId="2EBA8C1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$16,28,690.56</w:t>
            </w:r>
          </w:p>
        </w:tc>
      </w:tr>
      <w:tr w:rsidR="00FE3C0D" w:rsidRPr="00FE3C0D" w14:paraId="111C28DE" w14:textId="77777777" w:rsidTr="008B77EC">
        <w:trPr>
          <w:trHeight w:val="247"/>
        </w:trPr>
        <w:tc>
          <w:tcPr>
            <w:tcW w:w="2019" w:type="dxa"/>
            <w:tcBorders>
              <w:top w:val="nil"/>
              <w:left w:val="nil"/>
              <w:bottom w:val="nil"/>
              <w:right w:val="nil"/>
            </w:tcBorders>
            <w:shd w:val="clear" w:color="auto" w:fill="auto"/>
            <w:noWrap/>
            <w:vAlign w:val="bottom"/>
            <w:hideMark/>
          </w:tcPr>
          <w:p w14:paraId="467B5DCF"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Accessories</w:t>
            </w:r>
          </w:p>
        </w:tc>
        <w:tc>
          <w:tcPr>
            <w:tcW w:w="1923" w:type="dxa"/>
            <w:tcBorders>
              <w:top w:val="nil"/>
              <w:left w:val="nil"/>
              <w:bottom w:val="nil"/>
              <w:right w:val="nil"/>
            </w:tcBorders>
            <w:shd w:val="clear" w:color="auto" w:fill="auto"/>
            <w:noWrap/>
            <w:vAlign w:val="bottom"/>
            <w:hideMark/>
          </w:tcPr>
          <w:p w14:paraId="05CAA9E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2976</w:t>
            </w:r>
          </w:p>
        </w:tc>
        <w:tc>
          <w:tcPr>
            <w:tcW w:w="2205" w:type="dxa"/>
            <w:tcBorders>
              <w:top w:val="nil"/>
              <w:left w:val="nil"/>
              <w:bottom w:val="nil"/>
              <w:right w:val="nil"/>
            </w:tcBorders>
            <w:shd w:val="clear" w:color="auto" w:fill="auto"/>
            <w:noWrap/>
            <w:vAlign w:val="bottom"/>
            <w:hideMark/>
          </w:tcPr>
          <w:p w14:paraId="4AE53612"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$8,35,063.83</w:t>
            </w:r>
          </w:p>
        </w:tc>
        <w:tc>
          <w:tcPr>
            <w:tcW w:w="2355" w:type="dxa"/>
            <w:tcBorders>
              <w:top w:val="nil"/>
              <w:left w:val="nil"/>
              <w:bottom w:val="nil"/>
              <w:right w:val="nil"/>
            </w:tcBorders>
            <w:shd w:val="clear" w:color="auto" w:fill="auto"/>
            <w:noWrap/>
            <w:vAlign w:val="bottom"/>
            <w:hideMark/>
          </w:tcPr>
          <w:p w14:paraId="565835FE"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$8,78,861.72</w:t>
            </w:r>
          </w:p>
        </w:tc>
      </w:tr>
      <w:tr w:rsidR="00FE3C0D" w:rsidRPr="00FE3C0D" w14:paraId="14FB3AD5" w14:textId="77777777" w:rsidTr="008B77EC">
        <w:trPr>
          <w:trHeight w:val="247"/>
        </w:trPr>
        <w:tc>
          <w:tcPr>
            <w:tcW w:w="2019" w:type="dxa"/>
            <w:tcBorders>
              <w:top w:val="nil"/>
              <w:left w:val="nil"/>
              <w:bottom w:val="nil"/>
              <w:right w:val="nil"/>
            </w:tcBorders>
            <w:shd w:val="clear" w:color="auto" w:fill="auto"/>
            <w:noWrap/>
            <w:vAlign w:val="bottom"/>
            <w:hideMark/>
          </w:tcPr>
          <w:p w14:paraId="00588D17"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Machines</w:t>
            </w:r>
          </w:p>
        </w:tc>
        <w:tc>
          <w:tcPr>
            <w:tcW w:w="1923" w:type="dxa"/>
            <w:tcBorders>
              <w:top w:val="nil"/>
              <w:left w:val="nil"/>
              <w:bottom w:val="nil"/>
              <w:right w:val="nil"/>
            </w:tcBorders>
            <w:shd w:val="clear" w:color="auto" w:fill="auto"/>
            <w:noWrap/>
            <w:vAlign w:val="bottom"/>
            <w:hideMark/>
          </w:tcPr>
          <w:p w14:paraId="602966EC"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440</w:t>
            </w:r>
          </w:p>
        </w:tc>
        <w:tc>
          <w:tcPr>
            <w:tcW w:w="2205" w:type="dxa"/>
            <w:tcBorders>
              <w:top w:val="nil"/>
              <w:left w:val="nil"/>
              <w:bottom w:val="nil"/>
              <w:right w:val="nil"/>
            </w:tcBorders>
            <w:shd w:val="clear" w:color="auto" w:fill="auto"/>
            <w:noWrap/>
            <w:vAlign w:val="bottom"/>
            <w:hideMark/>
          </w:tcPr>
          <w:p w14:paraId="2F5E5516"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$8,51,132.58</w:t>
            </w:r>
          </w:p>
        </w:tc>
        <w:tc>
          <w:tcPr>
            <w:tcW w:w="2355" w:type="dxa"/>
            <w:tcBorders>
              <w:top w:val="nil"/>
              <w:left w:val="nil"/>
              <w:bottom w:val="nil"/>
              <w:right w:val="nil"/>
            </w:tcBorders>
            <w:shd w:val="clear" w:color="auto" w:fill="auto"/>
            <w:noWrap/>
            <w:vAlign w:val="bottom"/>
            <w:hideMark/>
          </w:tcPr>
          <w:p w14:paraId="50F2FDB0"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$9,14,754.68</w:t>
            </w:r>
          </w:p>
        </w:tc>
      </w:tr>
      <w:tr w:rsidR="00FE3C0D" w:rsidRPr="00FE3C0D" w14:paraId="29E13034" w14:textId="77777777" w:rsidTr="008B77EC">
        <w:trPr>
          <w:trHeight w:val="247"/>
        </w:trPr>
        <w:tc>
          <w:tcPr>
            <w:tcW w:w="2019" w:type="dxa"/>
            <w:tcBorders>
              <w:top w:val="nil"/>
              <w:left w:val="nil"/>
              <w:bottom w:val="nil"/>
              <w:right w:val="nil"/>
            </w:tcBorders>
            <w:shd w:val="clear" w:color="auto" w:fill="auto"/>
            <w:noWrap/>
            <w:vAlign w:val="bottom"/>
            <w:hideMark/>
          </w:tcPr>
          <w:p w14:paraId="050CB475"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Copiers</w:t>
            </w:r>
          </w:p>
        </w:tc>
        <w:tc>
          <w:tcPr>
            <w:tcW w:w="1923" w:type="dxa"/>
            <w:tcBorders>
              <w:top w:val="nil"/>
              <w:left w:val="nil"/>
              <w:bottom w:val="nil"/>
              <w:right w:val="nil"/>
            </w:tcBorders>
            <w:shd w:val="clear" w:color="auto" w:fill="auto"/>
            <w:noWrap/>
            <w:vAlign w:val="bottom"/>
            <w:hideMark/>
          </w:tcPr>
          <w:p w14:paraId="53738D06"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234</w:t>
            </w:r>
          </w:p>
        </w:tc>
        <w:tc>
          <w:tcPr>
            <w:tcW w:w="2205" w:type="dxa"/>
            <w:tcBorders>
              <w:top w:val="nil"/>
              <w:left w:val="nil"/>
              <w:bottom w:val="nil"/>
              <w:right w:val="nil"/>
            </w:tcBorders>
            <w:shd w:val="clear" w:color="auto" w:fill="auto"/>
            <w:noWrap/>
            <w:vAlign w:val="bottom"/>
            <w:hideMark/>
          </w:tcPr>
          <w:p w14:paraId="12F5F294"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$6,02,092.35</w:t>
            </w:r>
          </w:p>
        </w:tc>
        <w:tc>
          <w:tcPr>
            <w:tcW w:w="2355" w:type="dxa"/>
            <w:tcBorders>
              <w:top w:val="nil"/>
              <w:left w:val="nil"/>
              <w:bottom w:val="nil"/>
              <w:right w:val="nil"/>
            </w:tcBorders>
            <w:shd w:val="clear" w:color="auto" w:fill="auto"/>
            <w:noWrap/>
            <w:vAlign w:val="bottom"/>
            <w:hideMark/>
          </w:tcPr>
          <w:p w14:paraId="0067D19D"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$6,57,710.17</w:t>
            </w:r>
          </w:p>
        </w:tc>
      </w:tr>
      <w:tr w:rsidR="00FE3C0D" w:rsidRPr="00FE3C0D" w14:paraId="616E355C" w14:textId="77777777" w:rsidTr="008B77EC">
        <w:trPr>
          <w:trHeight w:val="247"/>
        </w:trPr>
        <w:tc>
          <w:tcPr>
            <w:tcW w:w="2019" w:type="dxa"/>
            <w:tcBorders>
              <w:top w:val="nil"/>
              <w:left w:val="nil"/>
              <w:bottom w:val="single" w:sz="4" w:space="0" w:color="8EA9DB"/>
              <w:right w:val="nil"/>
            </w:tcBorders>
            <w:shd w:val="clear" w:color="auto" w:fill="auto"/>
            <w:noWrap/>
            <w:vAlign w:val="bottom"/>
            <w:hideMark/>
          </w:tcPr>
          <w:p w14:paraId="3F030F43"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Furniture</w:t>
            </w:r>
          </w:p>
        </w:tc>
        <w:tc>
          <w:tcPr>
            <w:tcW w:w="1923" w:type="dxa"/>
            <w:tcBorders>
              <w:top w:val="nil"/>
              <w:left w:val="nil"/>
              <w:bottom w:val="single" w:sz="4" w:space="0" w:color="8EA9DB"/>
              <w:right w:val="nil"/>
            </w:tcBorders>
            <w:shd w:val="clear" w:color="auto" w:fill="auto"/>
            <w:noWrap/>
            <w:vAlign w:val="bottom"/>
            <w:hideMark/>
          </w:tcPr>
          <w:p w14:paraId="736D536E"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8028</w:t>
            </w:r>
          </w:p>
        </w:tc>
        <w:tc>
          <w:tcPr>
            <w:tcW w:w="2205" w:type="dxa"/>
            <w:tcBorders>
              <w:top w:val="nil"/>
              <w:left w:val="nil"/>
              <w:bottom w:val="single" w:sz="4" w:space="0" w:color="8EA9DB"/>
              <w:right w:val="nil"/>
            </w:tcBorders>
            <w:shd w:val="clear" w:color="auto" w:fill="auto"/>
            <w:noWrap/>
            <w:vAlign w:val="bottom"/>
            <w:hideMark/>
          </w:tcPr>
          <w:p w14:paraId="442697D9"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$37,18,522.85</w:t>
            </w:r>
          </w:p>
        </w:tc>
        <w:tc>
          <w:tcPr>
            <w:tcW w:w="2355" w:type="dxa"/>
            <w:tcBorders>
              <w:top w:val="nil"/>
              <w:left w:val="nil"/>
              <w:bottom w:val="single" w:sz="4" w:space="0" w:color="8EA9DB"/>
              <w:right w:val="nil"/>
            </w:tcBorders>
            <w:shd w:val="clear" w:color="auto" w:fill="auto"/>
            <w:noWrap/>
            <w:vAlign w:val="bottom"/>
            <w:hideMark/>
          </w:tcPr>
          <w:p w14:paraId="179C4776"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$38,58,846.34</w:t>
            </w:r>
          </w:p>
        </w:tc>
      </w:tr>
      <w:tr w:rsidR="00FE3C0D" w:rsidRPr="00FE3C0D" w14:paraId="66368676" w14:textId="77777777" w:rsidTr="008B77EC">
        <w:trPr>
          <w:trHeight w:val="247"/>
        </w:trPr>
        <w:tc>
          <w:tcPr>
            <w:tcW w:w="2019" w:type="dxa"/>
            <w:tcBorders>
              <w:top w:val="nil"/>
              <w:left w:val="nil"/>
              <w:bottom w:val="nil"/>
              <w:right w:val="nil"/>
            </w:tcBorders>
            <w:shd w:val="clear" w:color="auto" w:fill="auto"/>
            <w:noWrap/>
            <w:vAlign w:val="bottom"/>
            <w:hideMark/>
          </w:tcPr>
          <w:p w14:paraId="5C01ECCD"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Furnishings</w:t>
            </w:r>
          </w:p>
        </w:tc>
        <w:tc>
          <w:tcPr>
            <w:tcW w:w="1923" w:type="dxa"/>
            <w:tcBorders>
              <w:top w:val="nil"/>
              <w:left w:val="nil"/>
              <w:bottom w:val="nil"/>
              <w:right w:val="nil"/>
            </w:tcBorders>
            <w:shd w:val="clear" w:color="auto" w:fill="auto"/>
            <w:noWrap/>
            <w:vAlign w:val="bottom"/>
            <w:hideMark/>
          </w:tcPr>
          <w:p w14:paraId="50E66145"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3563</w:t>
            </w:r>
          </w:p>
        </w:tc>
        <w:tc>
          <w:tcPr>
            <w:tcW w:w="2205" w:type="dxa"/>
            <w:tcBorders>
              <w:top w:val="nil"/>
              <w:left w:val="nil"/>
              <w:bottom w:val="nil"/>
              <w:right w:val="nil"/>
            </w:tcBorders>
            <w:shd w:val="clear" w:color="auto" w:fill="auto"/>
            <w:noWrap/>
            <w:vAlign w:val="bottom"/>
            <w:hideMark/>
          </w:tcPr>
          <w:p w14:paraId="312E6404"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$4,27,943.44</w:t>
            </w:r>
          </w:p>
        </w:tc>
        <w:tc>
          <w:tcPr>
            <w:tcW w:w="2355" w:type="dxa"/>
            <w:tcBorders>
              <w:top w:val="nil"/>
              <w:left w:val="nil"/>
              <w:bottom w:val="nil"/>
              <w:right w:val="nil"/>
            </w:tcBorders>
            <w:shd w:val="clear" w:color="auto" w:fill="auto"/>
            <w:noWrap/>
            <w:vAlign w:val="bottom"/>
            <w:hideMark/>
          </w:tcPr>
          <w:p w14:paraId="5BBFC006"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$4,53,984.41</w:t>
            </w:r>
          </w:p>
        </w:tc>
      </w:tr>
      <w:tr w:rsidR="00FE3C0D" w:rsidRPr="00FE3C0D" w14:paraId="1E9A5F55" w14:textId="77777777" w:rsidTr="008B77EC">
        <w:trPr>
          <w:trHeight w:val="247"/>
        </w:trPr>
        <w:tc>
          <w:tcPr>
            <w:tcW w:w="2019" w:type="dxa"/>
            <w:tcBorders>
              <w:top w:val="nil"/>
              <w:left w:val="nil"/>
              <w:bottom w:val="nil"/>
              <w:right w:val="nil"/>
            </w:tcBorders>
            <w:shd w:val="clear" w:color="auto" w:fill="auto"/>
            <w:noWrap/>
            <w:vAlign w:val="bottom"/>
            <w:hideMark/>
          </w:tcPr>
          <w:p w14:paraId="54D1465E"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Chairs</w:t>
            </w:r>
          </w:p>
        </w:tc>
        <w:tc>
          <w:tcPr>
            <w:tcW w:w="1923" w:type="dxa"/>
            <w:tcBorders>
              <w:top w:val="nil"/>
              <w:left w:val="nil"/>
              <w:bottom w:val="nil"/>
              <w:right w:val="nil"/>
            </w:tcBorders>
            <w:shd w:val="clear" w:color="auto" w:fill="auto"/>
            <w:noWrap/>
            <w:vAlign w:val="bottom"/>
            <w:hideMark/>
          </w:tcPr>
          <w:p w14:paraId="7B855465"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2356</w:t>
            </w:r>
          </w:p>
        </w:tc>
        <w:tc>
          <w:tcPr>
            <w:tcW w:w="2205" w:type="dxa"/>
            <w:tcBorders>
              <w:top w:val="nil"/>
              <w:left w:val="nil"/>
              <w:bottom w:val="nil"/>
              <w:right w:val="nil"/>
            </w:tcBorders>
            <w:shd w:val="clear" w:color="auto" w:fill="auto"/>
            <w:noWrap/>
            <w:vAlign w:val="bottom"/>
            <w:hideMark/>
          </w:tcPr>
          <w:p w14:paraId="45039523"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$16,16,301.12</w:t>
            </w:r>
          </w:p>
        </w:tc>
        <w:tc>
          <w:tcPr>
            <w:tcW w:w="2355" w:type="dxa"/>
            <w:tcBorders>
              <w:top w:val="nil"/>
              <w:left w:val="nil"/>
              <w:bottom w:val="nil"/>
              <w:right w:val="nil"/>
            </w:tcBorders>
            <w:shd w:val="clear" w:color="auto" w:fill="auto"/>
            <w:noWrap/>
            <w:vAlign w:val="bottom"/>
            <w:hideMark/>
          </w:tcPr>
          <w:p w14:paraId="357D2FA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$16,62,652.97</w:t>
            </w:r>
          </w:p>
        </w:tc>
      </w:tr>
      <w:tr w:rsidR="00FE3C0D" w:rsidRPr="00FE3C0D" w14:paraId="3BE3F2BA" w14:textId="77777777" w:rsidTr="008B77EC">
        <w:trPr>
          <w:trHeight w:val="247"/>
        </w:trPr>
        <w:tc>
          <w:tcPr>
            <w:tcW w:w="2019" w:type="dxa"/>
            <w:tcBorders>
              <w:top w:val="nil"/>
              <w:left w:val="nil"/>
              <w:bottom w:val="nil"/>
              <w:right w:val="nil"/>
            </w:tcBorders>
            <w:shd w:val="clear" w:color="auto" w:fill="auto"/>
            <w:noWrap/>
            <w:vAlign w:val="bottom"/>
            <w:hideMark/>
          </w:tcPr>
          <w:p w14:paraId="2347F9CD"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Tables</w:t>
            </w:r>
          </w:p>
        </w:tc>
        <w:tc>
          <w:tcPr>
            <w:tcW w:w="1923" w:type="dxa"/>
            <w:tcBorders>
              <w:top w:val="nil"/>
              <w:left w:val="nil"/>
              <w:bottom w:val="nil"/>
              <w:right w:val="nil"/>
            </w:tcBorders>
            <w:shd w:val="clear" w:color="auto" w:fill="auto"/>
            <w:noWrap/>
            <w:vAlign w:val="bottom"/>
            <w:hideMark/>
          </w:tcPr>
          <w:p w14:paraId="1B46F09C"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1241</w:t>
            </w:r>
          </w:p>
        </w:tc>
        <w:tc>
          <w:tcPr>
            <w:tcW w:w="2205" w:type="dxa"/>
            <w:tcBorders>
              <w:top w:val="nil"/>
              <w:left w:val="nil"/>
              <w:bottom w:val="nil"/>
              <w:right w:val="nil"/>
            </w:tcBorders>
            <w:shd w:val="clear" w:color="auto" w:fill="auto"/>
            <w:noWrap/>
            <w:vAlign w:val="bottom"/>
            <w:hideMark/>
          </w:tcPr>
          <w:p w14:paraId="0B8960EC"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$10,97,332.16</w:t>
            </w:r>
          </w:p>
        </w:tc>
        <w:tc>
          <w:tcPr>
            <w:tcW w:w="2355" w:type="dxa"/>
            <w:tcBorders>
              <w:top w:val="nil"/>
              <w:left w:val="nil"/>
              <w:bottom w:val="nil"/>
              <w:right w:val="nil"/>
            </w:tcBorders>
            <w:shd w:val="clear" w:color="auto" w:fill="auto"/>
            <w:noWrap/>
            <w:vAlign w:val="bottom"/>
            <w:hideMark/>
          </w:tcPr>
          <w:p w14:paraId="305805D1"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$11,44,430.98</w:t>
            </w:r>
          </w:p>
        </w:tc>
      </w:tr>
      <w:tr w:rsidR="00FE3C0D" w:rsidRPr="00FE3C0D" w14:paraId="68BDE0FE" w14:textId="77777777" w:rsidTr="008B77EC">
        <w:trPr>
          <w:trHeight w:val="247"/>
        </w:trPr>
        <w:tc>
          <w:tcPr>
            <w:tcW w:w="2019" w:type="dxa"/>
            <w:tcBorders>
              <w:top w:val="nil"/>
              <w:left w:val="nil"/>
              <w:bottom w:val="nil"/>
              <w:right w:val="nil"/>
            </w:tcBorders>
            <w:shd w:val="clear" w:color="auto" w:fill="auto"/>
            <w:noWrap/>
            <w:vAlign w:val="bottom"/>
            <w:hideMark/>
          </w:tcPr>
          <w:p w14:paraId="32E38E35"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Bookcases</w:t>
            </w:r>
          </w:p>
        </w:tc>
        <w:tc>
          <w:tcPr>
            <w:tcW w:w="1923" w:type="dxa"/>
            <w:tcBorders>
              <w:top w:val="nil"/>
              <w:left w:val="nil"/>
              <w:bottom w:val="nil"/>
              <w:right w:val="nil"/>
            </w:tcBorders>
            <w:shd w:val="clear" w:color="auto" w:fill="auto"/>
            <w:noWrap/>
            <w:vAlign w:val="bottom"/>
            <w:hideMark/>
          </w:tcPr>
          <w:p w14:paraId="5ED3496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868</w:t>
            </w:r>
          </w:p>
        </w:tc>
        <w:tc>
          <w:tcPr>
            <w:tcW w:w="2205" w:type="dxa"/>
            <w:tcBorders>
              <w:top w:val="nil"/>
              <w:left w:val="nil"/>
              <w:bottom w:val="nil"/>
              <w:right w:val="nil"/>
            </w:tcBorders>
            <w:shd w:val="clear" w:color="auto" w:fill="auto"/>
            <w:noWrap/>
            <w:vAlign w:val="bottom"/>
            <w:hideMark/>
          </w:tcPr>
          <w:p w14:paraId="6AB45041"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$5,76,946.13</w:t>
            </w:r>
          </w:p>
        </w:tc>
        <w:tc>
          <w:tcPr>
            <w:tcW w:w="2355" w:type="dxa"/>
            <w:tcBorders>
              <w:top w:val="nil"/>
              <w:left w:val="nil"/>
              <w:bottom w:val="nil"/>
              <w:right w:val="nil"/>
            </w:tcBorders>
            <w:shd w:val="clear" w:color="auto" w:fill="auto"/>
            <w:noWrap/>
            <w:vAlign w:val="bottom"/>
            <w:hideMark/>
          </w:tcPr>
          <w:p w14:paraId="2277CB45"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$5,97,777.98</w:t>
            </w:r>
          </w:p>
        </w:tc>
      </w:tr>
      <w:tr w:rsidR="00FE3C0D" w:rsidRPr="00FE3C0D" w14:paraId="01936C69" w14:textId="77777777" w:rsidTr="008B77EC">
        <w:trPr>
          <w:trHeight w:val="247"/>
        </w:trPr>
        <w:tc>
          <w:tcPr>
            <w:tcW w:w="2019" w:type="dxa"/>
            <w:tcBorders>
              <w:top w:val="nil"/>
              <w:left w:val="nil"/>
              <w:bottom w:val="single" w:sz="4" w:space="0" w:color="8EA9DB"/>
              <w:right w:val="nil"/>
            </w:tcBorders>
            <w:shd w:val="clear" w:color="auto" w:fill="auto"/>
            <w:noWrap/>
            <w:vAlign w:val="bottom"/>
            <w:hideMark/>
          </w:tcPr>
          <w:p w14:paraId="576D62B0"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Office Supplies</w:t>
            </w:r>
          </w:p>
        </w:tc>
        <w:tc>
          <w:tcPr>
            <w:tcW w:w="1923" w:type="dxa"/>
            <w:tcBorders>
              <w:top w:val="nil"/>
              <w:left w:val="nil"/>
              <w:bottom w:val="single" w:sz="4" w:space="0" w:color="8EA9DB"/>
              <w:right w:val="nil"/>
            </w:tcBorders>
            <w:shd w:val="clear" w:color="auto" w:fill="auto"/>
            <w:noWrap/>
            <w:vAlign w:val="bottom"/>
            <w:hideMark/>
          </w:tcPr>
          <w:p w14:paraId="1A6FE1CA"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22906</w:t>
            </w:r>
          </w:p>
        </w:tc>
        <w:tc>
          <w:tcPr>
            <w:tcW w:w="2205" w:type="dxa"/>
            <w:tcBorders>
              <w:top w:val="nil"/>
              <w:left w:val="nil"/>
              <w:bottom w:val="single" w:sz="4" w:space="0" w:color="8EA9DB"/>
              <w:right w:val="nil"/>
            </w:tcBorders>
            <w:shd w:val="clear" w:color="auto" w:fill="auto"/>
            <w:noWrap/>
            <w:vAlign w:val="bottom"/>
            <w:hideMark/>
          </w:tcPr>
          <w:p w14:paraId="5135D2C8"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$33,11,916.20</w:t>
            </w:r>
          </w:p>
        </w:tc>
        <w:tc>
          <w:tcPr>
            <w:tcW w:w="2355" w:type="dxa"/>
            <w:tcBorders>
              <w:top w:val="nil"/>
              <w:left w:val="nil"/>
              <w:bottom w:val="single" w:sz="4" w:space="0" w:color="8EA9DB"/>
              <w:right w:val="nil"/>
            </w:tcBorders>
            <w:shd w:val="clear" w:color="auto" w:fill="auto"/>
            <w:noWrap/>
            <w:vAlign w:val="bottom"/>
            <w:hideMark/>
          </w:tcPr>
          <w:p w14:paraId="18E418AD"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$35,47,637.52</w:t>
            </w:r>
          </w:p>
        </w:tc>
      </w:tr>
      <w:tr w:rsidR="00FE3C0D" w:rsidRPr="00FE3C0D" w14:paraId="0D50C70E" w14:textId="77777777" w:rsidTr="008B77EC">
        <w:trPr>
          <w:trHeight w:val="247"/>
        </w:trPr>
        <w:tc>
          <w:tcPr>
            <w:tcW w:w="2019" w:type="dxa"/>
            <w:tcBorders>
              <w:top w:val="nil"/>
              <w:left w:val="nil"/>
              <w:bottom w:val="nil"/>
              <w:right w:val="nil"/>
            </w:tcBorders>
            <w:shd w:val="clear" w:color="auto" w:fill="auto"/>
            <w:noWrap/>
            <w:vAlign w:val="bottom"/>
            <w:hideMark/>
          </w:tcPr>
          <w:p w14:paraId="0FB2972B"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Binders</w:t>
            </w:r>
          </w:p>
        </w:tc>
        <w:tc>
          <w:tcPr>
            <w:tcW w:w="1923" w:type="dxa"/>
            <w:tcBorders>
              <w:top w:val="nil"/>
              <w:left w:val="nil"/>
              <w:bottom w:val="nil"/>
              <w:right w:val="nil"/>
            </w:tcBorders>
            <w:shd w:val="clear" w:color="auto" w:fill="auto"/>
            <w:noWrap/>
            <w:vAlign w:val="bottom"/>
            <w:hideMark/>
          </w:tcPr>
          <w:p w14:paraId="515E07BD"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5974</w:t>
            </w:r>
          </w:p>
        </w:tc>
        <w:tc>
          <w:tcPr>
            <w:tcW w:w="2205" w:type="dxa"/>
            <w:tcBorders>
              <w:top w:val="nil"/>
              <w:left w:val="nil"/>
              <w:bottom w:val="nil"/>
              <w:right w:val="nil"/>
            </w:tcBorders>
            <w:shd w:val="clear" w:color="auto" w:fill="auto"/>
            <w:noWrap/>
            <w:vAlign w:val="bottom"/>
            <w:hideMark/>
          </w:tcPr>
          <w:p w14:paraId="1F5BCF11"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$9,05,644.38</w:t>
            </w:r>
          </w:p>
        </w:tc>
        <w:tc>
          <w:tcPr>
            <w:tcW w:w="2355" w:type="dxa"/>
            <w:tcBorders>
              <w:top w:val="nil"/>
              <w:left w:val="nil"/>
              <w:bottom w:val="nil"/>
              <w:right w:val="nil"/>
            </w:tcBorders>
            <w:shd w:val="clear" w:color="auto" w:fill="auto"/>
            <w:noWrap/>
            <w:vAlign w:val="bottom"/>
            <w:hideMark/>
          </w:tcPr>
          <w:p w14:paraId="20238277"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$10,12,887.13</w:t>
            </w:r>
          </w:p>
        </w:tc>
      </w:tr>
      <w:tr w:rsidR="00FE3C0D" w:rsidRPr="00FE3C0D" w14:paraId="2194B50A" w14:textId="77777777" w:rsidTr="008B77EC">
        <w:trPr>
          <w:trHeight w:val="247"/>
        </w:trPr>
        <w:tc>
          <w:tcPr>
            <w:tcW w:w="2019" w:type="dxa"/>
            <w:tcBorders>
              <w:top w:val="nil"/>
              <w:left w:val="nil"/>
              <w:bottom w:val="nil"/>
              <w:right w:val="nil"/>
            </w:tcBorders>
            <w:shd w:val="clear" w:color="auto" w:fill="auto"/>
            <w:noWrap/>
            <w:vAlign w:val="bottom"/>
            <w:hideMark/>
          </w:tcPr>
          <w:p w14:paraId="6EF123EC"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Paper</w:t>
            </w:r>
          </w:p>
        </w:tc>
        <w:tc>
          <w:tcPr>
            <w:tcW w:w="1923" w:type="dxa"/>
            <w:tcBorders>
              <w:top w:val="nil"/>
              <w:left w:val="nil"/>
              <w:bottom w:val="nil"/>
              <w:right w:val="nil"/>
            </w:tcBorders>
            <w:shd w:val="clear" w:color="auto" w:fill="auto"/>
            <w:noWrap/>
            <w:vAlign w:val="bottom"/>
            <w:hideMark/>
          </w:tcPr>
          <w:p w14:paraId="33FC0BA6"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5178</w:t>
            </w:r>
          </w:p>
        </w:tc>
        <w:tc>
          <w:tcPr>
            <w:tcW w:w="2205" w:type="dxa"/>
            <w:tcBorders>
              <w:top w:val="nil"/>
              <w:left w:val="nil"/>
              <w:bottom w:val="nil"/>
              <w:right w:val="nil"/>
            </w:tcBorders>
            <w:shd w:val="clear" w:color="auto" w:fill="auto"/>
            <w:noWrap/>
            <w:vAlign w:val="bottom"/>
            <w:hideMark/>
          </w:tcPr>
          <w:p w14:paraId="67579CF8"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$3,55,248.24</w:t>
            </w:r>
          </w:p>
        </w:tc>
        <w:tc>
          <w:tcPr>
            <w:tcW w:w="2355" w:type="dxa"/>
            <w:tcBorders>
              <w:top w:val="nil"/>
              <w:left w:val="nil"/>
              <w:bottom w:val="nil"/>
              <w:right w:val="nil"/>
            </w:tcBorders>
            <w:shd w:val="clear" w:color="auto" w:fill="auto"/>
            <w:noWrap/>
            <w:vAlign w:val="bottom"/>
            <w:hideMark/>
          </w:tcPr>
          <w:p w14:paraId="272DC2BE"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$3,89,301.81</w:t>
            </w:r>
          </w:p>
        </w:tc>
      </w:tr>
      <w:tr w:rsidR="00FE3C0D" w:rsidRPr="00FE3C0D" w14:paraId="26BECD5B" w14:textId="77777777" w:rsidTr="008B77EC">
        <w:trPr>
          <w:trHeight w:val="247"/>
        </w:trPr>
        <w:tc>
          <w:tcPr>
            <w:tcW w:w="2019" w:type="dxa"/>
            <w:tcBorders>
              <w:top w:val="nil"/>
              <w:left w:val="nil"/>
              <w:bottom w:val="nil"/>
              <w:right w:val="nil"/>
            </w:tcBorders>
            <w:shd w:val="clear" w:color="auto" w:fill="auto"/>
            <w:noWrap/>
            <w:vAlign w:val="bottom"/>
            <w:hideMark/>
          </w:tcPr>
          <w:p w14:paraId="60F1F515"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Storage</w:t>
            </w:r>
          </w:p>
        </w:tc>
        <w:tc>
          <w:tcPr>
            <w:tcW w:w="1923" w:type="dxa"/>
            <w:tcBorders>
              <w:top w:val="nil"/>
              <w:left w:val="nil"/>
              <w:bottom w:val="nil"/>
              <w:right w:val="nil"/>
            </w:tcBorders>
            <w:shd w:val="clear" w:color="auto" w:fill="auto"/>
            <w:noWrap/>
            <w:vAlign w:val="bottom"/>
            <w:hideMark/>
          </w:tcPr>
          <w:p w14:paraId="3D54062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3158</w:t>
            </w:r>
          </w:p>
        </w:tc>
        <w:tc>
          <w:tcPr>
            <w:tcW w:w="2205" w:type="dxa"/>
            <w:tcBorders>
              <w:top w:val="nil"/>
              <w:left w:val="nil"/>
              <w:bottom w:val="nil"/>
              <w:right w:val="nil"/>
            </w:tcBorders>
            <w:shd w:val="clear" w:color="auto" w:fill="auto"/>
            <w:noWrap/>
            <w:vAlign w:val="bottom"/>
            <w:hideMark/>
          </w:tcPr>
          <w:p w14:paraId="5B7D436F"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$10,65,034.85</w:t>
            </w:r>
          </w:p>
        </w:tc>
        <w:tc>
          <w:tcPr>
            <w:tcW w:w="2355" w:type="dxa"/>
            <w:tcBorders>
              <w:top w:val="nil"/>
              <w:left w:val="nil"/>
              <w:bottom w:val="nil"/>
              <w:right w:val="nil"/>
            </w:tcBorders>
            <w:shd w:val="clear" w:color="auto" w:fill="auto"/>
            <w:noWrap/>
            <w:vAlign w:val="bottom"/>
            <w:hideMark/>
          </w:tcPr>
          <w:p w14:paraId="6F90F2C8"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$10,99,166.28</w:t>
            </w:r>
          </w:p>
        </w:tc>
      </w:tr>
      <w:tr w:rsidR="00FE3C0D" w:rsidRPr="00FE3C0D" w14:paraId="4F49C4A3" w14:textId="77777777" w:rsidTr="008B77EC">
        <w:trPr>
          <w:trHeight w:val="247"/>
        </w:trPr>
        <w:tc>
          <w:tcPr>
            <w:tcW w:w="2019" w:type="dxa"/>
            <w:tcBorders>
              <w:top w:val="nil"/>
              <w:left w:val="nil"/>
              <w:bottom w:val="nil"/>
              <w:right w:val="nil"/>
            </w:tcBorders>
            <w:shd w:val="clear" w:color="auto" w:fill="auto"/>
            <w:noWrap/>
            <w:vAlign w:val="bottom"/>
            <w:hideMark/>
          </w:tcPr>
          <w:p w14:paraId="00D8E8B7"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Art</w:t>
            </w:r>
          </w:p>
        </w:tc>
        <w:tc>
          <w:tcPr>
            <w:tcW w:w="1923" w:type="dxa"/>
            <w:tcBorders>
              <w:top w:val="nil"/>
              <w:left w:val="nil"/>
              <w:bottom w:val="nil"/>
              <w:right w:val="nil"/>
            </w:tcBorders>
            <w:shd w:val="clear" w:color="auto" w:fill="auto"/>
            <w:noWrap/>
            <w:vAlign w:val="bottom"/>
            <w:hideMark/>
          </w:tcPr>
          <w:p w14:paraId="1C6460FE"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3000</w:t>
            </w:r>
          </w:p>
        </w:tc>
        <w:tc>
          <w:tcPr>
            <w:tcW w:w="2205" w:type="dxa"/>
            <w:tcBorders>
              <w:top w:val="nil"/>
              <w:left w:val="nil"/>
              <w:bottom w:val="nil"/>
              <w:right w:val="nil"/>
            </w:tcBorders>
            <w:shd w:val="clear" w:color="auto" w:fill="auto"/>
            <w:noWrap/>
            <w:vAlign w:val="bottom"/>
            <w:hideMark/>
          </w:tcPr>
          <w:p w14:paraId="51E99FB4"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$1,29,433.73</w:t>
            </w:r>
          </w:p>
        </w:tc>
        <w:tc>
          <w:tcPr>
            <w:tcW w:w="2355" w:type="dxa"/>
            <w:tcBorders>
              <w:top w:val="nil"/>
              <w:left w:val="nil"/>
              <w:bottom w:val="nil"/>
              <w:right w:val="nil"/>
            </w:tcBorders>
            <w:shd w:val="clear" w:color="auto" w:fill="auto"/>
            <w:noWrap/>
            <w:vAlign w:val="bottom"/>
            <w:hideMark/>
          </w:tcPr>
          <w:p w14:paraId="0AA0A0E9"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$1,35,961.51</w:t>
            </w:r>
          </w:p>
        </w:tc>
      </w:tr>
      <w:tr w:rsidR="00FE3C0D" w:rsidRPr="00FE3C0D" w14:paraId="1F155870" w14:textId="77777777" w:rsidTr="008B77EC">
        <w:trPr>
          <w:trHeight w:val="247"/>
        </w:trPr>
        <w:tc>
          <w:tcPr>
            <w:tcW w:w="2019" w:type="dxa"/>
            <w:tcBorders>
              <w:top w:val="nil"/>
              <w:left w:val="nil"/>
              <w:bottom w:val="nil"/>
              <w:right w:val="nil"/>
            </w:tcBorders>
            <w:shd w:val="clear" w:color="auto" w:fill="auto"/>
            <w:noWrap/>
            <w:vAlign w:val="bottom"/>
            <w:hideMark/>
          </w:tcPr>
          <w:p w14:paraId="5C0991AE"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Appliances</w:t>
            </w:r>
          </w:p>
        </w:tc>
        <w:tc>
          <w:tcPr>
            <w:tcW w:w="1923" w:type="dxa"/>
            <w:tcBorders>
              <w:top w:val="nil"/>
              <w:left w:val="nil"/>
              <w:bottom w:val="nil"/>
              <w:right w:val="nil"/>
            </w:tcBorders>
            <w:shd w:val="clear" w:color="auto" w:fill="auto"/>
            <w:noWrap/>
            <w:vAlign w:val="bottom"/>
            <w:hideMark/>
          </w:tcPr>
          <w:p w14:paraId="7626B2B3"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1729</w:t>
            </w:r>
          </w:p>
        </w:tc>
        <w:tc>
          <w:tcPr>
            <w:tcW w:w="2205" w:type="dxa"/>
            <w:tcBorders>
              <w:top w:val="nil"/>
              <w:left w:val="nil"/>
              <w:bottom w:val="nil"/>
              <w:right w:val="nil"/>
            </w:tcBorders>
            <w:shd w:val="clear" w:color="auto" w:fill="auto"/>
            <w:noWrap/>
            <w:vAlign w:val="bottom"/>
            <w:hideMark/>
          </w:tcPr>
          <w:p w14:paraId="45A26BD9"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$5,11,893.57</w:t>
            </w:r>
          </w:p>
        </w:tc>
        <w:tc>
          <w:tcPr>
            <w:tcW w:w="2355" w:type="dxa"/>
            <w:tcBorders>
              <w:top w:val="nil"/>
              <w:left w:val="nil"/>
              <w:bottom w:val="nil"/>
              <w:right w:val="nil"/>
            </w:tcBorders>
            <w:shd w:val="clear" w:color="auto" w:fill="auto"/>
            <w:noWrap/>
            <w:vAlign w:val="bottom"/>
            <w:hideMark/>
          </w:tcPr>
          <w:p w14:paraId="03103030"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$5,47,290.86</w:t>
            </w:r>
          </w:p>
        </w:tc>
      </w:tr>
      <w:tr w:rsidR="00FE3C0D" w:rsidRPr="00FE3C0D" w14:paraId="2ECDE07E" w14:textId="77777777" w:rsidTr="008B77EC">
        <w:trPr>
          <w:trHeight w:val="247"/>
        </w:trPr>
        <w:tc>
          <w:tcPr>
            <w:tcW w:w="2019" w:type="dxa"/>
            <w:tcBorders>
              <w:top w:val="nil"/>
              <w:left w:val="nil"/>
              <w:bottom w:val="nil"/>
              <w:right w:val="nil"/>
            </w:tcBorders>
            <w:shd w:val="clear" w:color="auto" w:fill="auto"/>
            <w:noWrap/>
            <w:vAlign w:val="bottom"/>
            <w:hideMark/>
          </w:tcPr>
          <w:p w14:paraId="10EE809B"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Labels</w:t>
            </w:r>
          </w:p>
        </w:tc>
        <w:tc>
          <w:tcPr>
            <w:tcW w:w="1923" w:type="dxa"/>
            <w:tcBorders>
              <w:top w:val="nil"/>
              <w:left w:val="nil"/>
              <w:bottom w:val="nil"/>
              <w:right w:val="nil"/>
            </w:tcBorders>
            <w:shd w:val="clear" w:color="auto" w:fill="auto"/>
            <w:noWrap/>
            <w:vAlign w:val="bottom"/>
            <w:hideMark/>
          </w:tcPr>
          <w:p w14:paraId="28C88277"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1400</w:t>
            </w:r>
          </w:p>
        </w:tc>
        <w:tc>
          <w:tcPr>
            <w:tcW w:w="2205" w:type="dxa"/>
            <w:tcBorders>
              <w:top w:val="nil"/>
              <w:left w:val="nil"/>
              <w:bottom w:val="nil"/>
              <w:right w:val="nil"/>
            </w:tcBorders>
            <w:shd w:val="clear" w:color="auto" w:fill="auto"/>
            <w:noWrap/>
            <w:vAlign w:val="bottom"/>
            <w:hideMark/>
          </w:tcPr>
          <w:p w14:paraId="2F41E600"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$65,063.50</w:t>
            </w:r>
          </w:p>
        </w:tc>
        <w:tc>
          <w:tcPr>
            <w:tcW w:w="2355" w:type="dxa"/>
            <w:tcBorders>
              <w:top w:val="nil"/>
              <w:left w:val="nil"/>
              <w:bottom w:val="nil"/>
              <w:right w:val="nil"/>
            </w:tcBorders>
            <w:shd w:val="clear" w:color="auto" w:fill="auto"/>
            <w:noWrap/>
            <w:vAlign w:val="bottom"/>
            <w:hideMark/>
          </w:tcPr>
          <w:p w14:paraId="0E214E84"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$70,609.76</w:t>
            </w:r>
          </w:p>
        </w:tc>
      </w:tr>
      <w:tr w:rsidR="00FE3C0D" w:rsidRPr="00FE3C0D" w14:paraId="76C22808" w14:textId="77777777" w:rsidTr="008B77EC">
        <w:trPr>
          <w:trHeight w:val="247"/>
        </w:trPr>
        <w:tc>
          <w:tcPr>
            <w:tcW w:w="2019" w:type="dxa"/>
            <w:tcBorders>
              <w:top w:val="nil"/>
              <w:left w:val="nil"/>
              <w:bottom w:val="nil"/>
              <w:right w:val="nil"/>
            </w:tcBorders>
            <w:shd w:val="clear" w:color="auto" w:fill="auto"/>
            <w:noWrap/>
            <w:vAlign w:val="bottom"/>
            <w:hideMark/>
          </w:tcPr>
          <w:p w14:paraId="2B2A00A4"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Fasteners</w:t>
            </w:r>
          </w:p>
        </w:tc>
        <w:tc>
          <w:tcPr>
            <w:tcW w:w="1923" w:type="dxa"/>
            <w:tcBorders>
              <w:top w:val="nil"/>
              <w:left w:val="nil"/>
              <w:bottom w:val="nil"/>
              <w:right w:val="nil"/>
            </w:tcBorders>
            <w:shd w:val="clear" w:color="auto" w:fill="auto"/>
            <w:noWrap/>
            <w:vAlign w:val="bottom"/>
            <w:hideMark/>
          </w:tcPr>
          <w:p w14:paraId="05675645"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914</w:t>
            </w:r>
          </w:p>
        </w:tc>
        <w:tc>
          <w:tcPr>
            <w:tcW w:w="2205" w:type="dxa"/>
            <w:tcBorders>
              <w:top w:val="nil"/>
              <w:left w:val="nil"/>
              <w:bottom w:val="nil"/>
              <w:right w:val="nil"/>
            </w:tcBorders>
            <w:shd w:val="clear" w:color="auto" w:fill="auto"/>
            <w:noWrap/>
            <w:vAlign w:val="bottom"/>
            <w:hideMark/>
          </w:tcPr>
          <w:p w14:paraId="68653B81"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$16,024.08</w:t>
            </w:r>
          </w:p>
        </w:tc>
        <w:tc>
          <w:tcPr>
            <w:tcW w:w="2355" w:type="dxa"/>
            <w:tcBorders>
              <w:top w:val="nil"/>
              <w:left w:val="nil"/>
              <w:bottom w:val="nil"/>
              <w:right w:val="nil"/>
            </w:tcBorders>
            <w:shd w:val="clear" w:color="auto" w:fill="auto"/>
            <w:noWrap/>
            <w:vAlign w:val="bottom"/>
            <w:hideMark/>
          </w:tcPr>
          <w:p w14:paraId="0EA8A4AD"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$17,039.99</w:t>
            </w:r>
          </w:p>
        </w:tc>
      </w:tr>
      <w:tr w:rsidR="00FE3C0D" w:rsidRPr="00FE3C0D" w14:paraId="3618DD56" w14:textId="77777777" w:rsidTr="008B77EC">
        <w:trPr>
          <w:trHeight w:val="247"/>
        </w:trPr>
        <w:tc>
          <w:tcPr>
            <w:tcW w:w="2019" w:type="dxa"/>
            <w:tcBorders>
              <w:top w:val="nil"/>
              <w:left w:val="nil"/>
              <w:bottom w:val="nil"/>
              <w:right w:val="nil"/>
            </w:tcBorders>
            <w:shd w:val="clear" w:color="auto" w:fill="auto"/>
            <w:noWrap/>
            <w:vAlign w:val="bottom"/>
            <w:hideMark/>
          </w:tcPr>
          <w:p w14:paraId="1186BB09"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Envelopes</w:t>
            </w:r>
          </w:p>
        </w:tc>
        <w:tc>
          <w:tcPr>
            <w:tcW w:w="1923" w:type="dxa"/>
            <w:tcBorders>
              <w:top w:val="nil"/>
              <w:left w:val="nil"/>
              <w:bottom w:val="nil"/>
              <w:right w:val="nil"/>
            </w:tcBorders>
            <w:shd w:val="clear" w:color="auto" w:fill="auto"/>
            <w:noWrap/>
            <w:vAlign w:val="bottom"/>
            <w:hideMark/>
          </w:tcPr>
          <w:p w14:paraId="78C2131F"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906</w:t>
            </w:r>
          </w:p>
        </w:tc>
        <w:tc>
          <w:tcPr>
            <w:tcW w:w="2205" w:type="dxa"/>
            <w:tcBorders>
              <w:top w:val="nil"/>
              <w:left w:val="nil"/>
              <w:bottom w:val="nil"/>
              <w:right w:val="nil"/>
            </w:tcBorders>
            <w:shd w:val="clear" w:color="auto" w:fill="auto"/>
            <w:noWrap/>
            <w:vAlign w:val="bottom"/>
            <w:hideMark/>
          </w:tcPr>
          <w:p w14:paraId="486477B5"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$67,194.77</w:t>
            </w:r>
          </w:p>
        </w:tc>
        <w:tc>
          <w:tcPr>
            <w:tcW w:w="2355" w:type="dxa"/>
            <w:tcBorders>
              <w:top w:val="nil"/>
              <w:left w:val="nil"/>
              <w:bottom w:val="nil"/>
              <w:right w:val="nil"/>
            </w:tcBorders>
            <w:shd w:val="clear" w:color="auto" w:fill="auto"/>
            <w:noWrap/>
            <w:vAlign w:val="bottom"/>
            <w:hideMark/>
          </w:tcPr>
          <w:p w14:paraId="515146E0"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$74,158.95</w:t>
            </w:r>
          </w:p>
        </w:tc>
      </w:tr>
      <w:tr w:rsidR="00FE3C0D" w:rsidRPr="00FE3C0D" w14:paraId="5A3EB0A5" w14:textId="77777777" w:rsidTr="008B77EC">
        <w:trPr>
          <w:trHeight w:val="247"/>
        </w:trPr>
        <w:tc>
          <w:tcPr>
            <w:tcW w:w="2019" w:type="dxa"/>
            <w:tcBorders>
              <w:top w:val="nil"/>
              <w:left w:val="nil"/>
              <w:bottom w:val="nil"/>
              <w:right w:val="nil"/>
            </w:tcBorders>
            <w:shd w:val="clear" w:color="auto" w:fill="auto"/>
            <w:noWrap/>
            <w:vAlign w:val="bottom"/>
            <w:hideMark/>
          </w:tcPr>
          <w:p w14:paraId="72EFFD89" w14:textId="77777777" w:rsidR="00FE3C0D" w:rsidRPr="00FE3C0D" w:rsidRDefault="00FE3C0D" w:rsidP="00FE3C0D">
            <w:pPr>
              <w:spacing w:after="0" w:line="240" w:lineRule="auto"/>
              <w:ind w:left="0" w:firstLineChars="100" w:firstLine="220"/>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Supplies</w:t>
            </w:r>
          </w:p>
        </w:tc>
        <w:tc>
          <w:tcPr>
            <w:tcW w:w="1923" w:type="dxa"/>
            <w:tcBorders>
              <w:top w:val="nil"/>
              <w:left w:val="nil"/>
              <w:bottom w:val="nil"/>
              <w:right w:val="nil"/>
            </w:tcBorders>
            <w:shd w:val="clear" w:color="auto" w:fill="auto"/>
            <w:noWrap/>
            <w:vAlign w:val="bottom"/>
            <w:hideMark/>
          </w:tcPr>
          <w:p w14:paraId="7BDE740A"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647</w:t>
            </w:r>
          </w:p>
        </w:tc>
        <w:tc>
          <w:tcPr>
            <w:tcW w:w="2205" w:type="dxa"/>
            <w:tcBorders>
              <w:top w:val="nil"/>
              <w:left w:val="nil"/>
              <w:bottom w:val="nil"/>
              <w:right w:val="nil"/>
            </w:tcBorders>
            <w:shd w:val="clear" w:color="auto" w:fill="auto"/>
            <w:noWrap/>
            <w:vAlign w:val="bottom"/>
            <w:hideMark/>
          </w:tcPr>
          <w:p w14:paraId="2016ACD4"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$1,96,379.09</w:t>
            </w:r>
          </w:p>
        </w:tc>
        <w:tc>
          <w:tcPr>
            <w:tcW w:w="2355" w:type="dxa"/>
            <w:tcBorders>
              <w:top w:val="nil"/>
              <w:left w:val="nil"/>
              <w:bottom w:val="nil"/>
              <w:right w:val="nil"/>
            </w:tcBorders>
            <w:shd w:val="clear" w:color="auto" w:fill="auto"/>
            <w:noWrap/>
            <w:vAlign w:val="bottom"/>
            <w:hideMark/>
          </w:tcPr>
          <w:p w14:paraId="20F10AF9" w14:textId="77777777" w:rsidR="00FE3C0D" w:rsidRPr="00FE3C0D" w:rsidRDefault="00FE3C0D" w:rsidP="00FE3C0D">
            <w:pPr>
              <w:spacing w:after="0" w:line="240" w:lineRule="auto"/>
              <w:ind w:left="0" w:firstLine="0"/>
              <w:jc w:val="right"/>
              <w:rPr>
                <w:rFonts w:ascii="Calibri" w:eastAsia="Times New Roman" w:hAnsi="Calibri" w:cs="Calibri"/>
                <w:color w:val="000000"/>
                <w:kern w:val="0"/>
                <w:lang w:eastAsia="en-IN"/>
                <w14:ligatures w14:val="none"/>
              </w:rPr>
            </w:pPr>
            <w:r w:rsidRPr="00FE3C0D">
              <w:rPr>
                <w:rFonts w:ascii="Calibri" w:eastAsia="Times New Roman" w:hAnsi="Calibri" w:cs="Calibri"/>
                <w:color w:val="000000"/>
                <w:kern w:val="0"/>
                <w:lang w:eastAsia="en-IN"/>
                <w14:ligatures w14:val="none"/>
              </w:rPr>
              <w:t>$2,01,221.23</w:t>
            </w:r>
          </w:p>
        </w:tc>
      </w:tr>
      <w:tr w:rsidR="008B77EC" w:rsidRPr="00FE3C0D" w14:paraId="53C88DE4" w14:textId="77777777" w:rsidTr="008B77EC">
        <w:trPr>
          <w:trHeight w:val="247"/>
        </w:trPr>
        <w:tc>
          <w:tcPr>
            <w:tcW w:w="2019" w:type="dxa"/>
            <w:tcBorders>
              <w:top w:val="single" w:sz="4" w:space="0" w:color="8EA9DB"/>
              <w:left w:val="nil"/>
              <w:bottom w:val="nil"/>
              <w:right w:val="nil"/>
            </w:tcBorders>
            <w:shd w:val="clear" w:color="D9E1F2" w:fill="D9E1F2"/>
            <w:noWrap/>
            <w:vAlign w:val="bottom"/>
            <w:hideMark/>
          </w:tcPr>
          <w:p w14:paraId="320BA101"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Grand Total</w:t>
            </w:r>
          </w:p>
        </w:tc>
        <w:tc>
          <w:tcPr>
            <w:tcW w:w="1923" w:type="dxa"/>
            <w:tcBorders>
              <w:top w:val="single" w:sz="4" w:space="0" w:color="8EA9DB"/>
              <w:left w:val="nil"/>
              <w:bottom w:val="nil"/>
              <w:right w:val="nil"/>
            </w:tcBorders>
            <w:shd w:val="clear" w:color="D9E1F2" w:fill="D9E1F2"/>
            <w:noWrap/>
            <w:vAlign w:val="bottom"/>
            <w:hideMark/>
          </w:tcPr>
          <w:p w14:paraId="032C6EE5"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37873</w:t>
            </w:r>
          </w:p>
        </w:tc>
        <w:tc>
          <w:tcPr>
            <w:tcW w:w="2205" w:type="dxa"/>
            <w:tcBorders>
              <w:top w:val="single" w:sz="4" w:space="0" w:color="8EA9DB"/>
              <w:left w:val="nil"/>
              <w:bottom w:val="nil"/>
              <w:right w:val="nil"/>
            </w:tcBorders>
            <w:shd w:val="clear" w:color="D9E1F2" w:fill="D9E1F2"/>
            <w:noWrap/>
            <w:vAlign w:val="bottom"/>
            <w:hideMark/>
          </w:tcPr>
          <w:p w14:paraId="5AA6FE43"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$1,08,87,841.39</w:t>
            </w:r>
          </w:p>
        </w:tc>
        <w:tc>
          <w:tcPr>
            <w:tcW w:w="2355" w:type="dxa"/>
            <w:tcBorders>
              <w:top w:val="single" w:sz="4" w:space="0" w:color="8EA9DB"/>
              <w:left w:val="nil"/>
              <w:bottom w:val="nil"/>
              <w:right w:val="nil"/>
            </w:tcBorders>
            <w:shd w:val="clear" w:color="D9E1F2" w:fill="D9E1F2"/>
            <w:noWrap/>
            <w:vAlign w:val="bottom"/>
            <w:hideMark/>
          </w:tcPr>
          <w:p w14:paraId="53753D96"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r w:rsidRPr="00FE3C0D">
              <w:rPr>
                <w:rFonts w:ascii="Calibri" w:eastAsia="Times New Roman" w:hAnsi="Calibri" w:cs="Calibri"/>
                <w:b/>
                <w:bCs/>
                <w:color w:val="000000"/>
                <w:kern w:val="0"/>
                <w:lang w:eastAsia="en-IN"/>
                <w14:ligatures w14:val="none"/>
              </w:rPr>
              <w:t>$1,14,86,500.98</w:t>
            </w:r>
          </w:p>
        </w:tc>
      </w:tr>
      <w:tr w:rsidR="00FE3C0D" w:rsidRPr="00FE3C0D" w14:paraId="3F35F593" w14:textId="77777777" w:rsidTr="008B77EC">
        <w:trPr>
          <w:trHeight w:val="247"/>
        </w:trPr>
        <w:tc>
          <w:tcPr>
            <w:tcW w:w="2019" w:type="dxa"/>
            <w:tcBorders>
              <w:top w:val="single" w:sz="4" w:space="0" w:color="8EA9DB"/>
              <w:left w:val="nil"/>
              <w:bottom w:val="nil"/>
              <w:right w:val="nil"/>
            </w:tcBorders>
            <w:shd w:val="clear" w:color="D9E1F2" w:fill="D9E1F2"/>
            <w:noWrap/>
            <w:vAlign w:val="bottom"/>
          </w:tcPr>
          <w:p w14:paraId="224E1210" w14:textId="77777777" w:rsidR="00FE3C0D" w:rsidRPr="00FE3C0D" w:rsidRDefault="00FE3C0D" w:rsidP="00FE3C0D">
            <w:pPr>
              <w:spacing w:after="0" w:line="240" w:lineRule="auto"/>
              <w:ind w:left="0" w:firstLine="0"/>
              <w:rPr>
                <w:rFonts w:ascii="Calibri" w:eastAsia="Times New Roman" w:hAnsi="Calibri" w:cs="Calibri"/>
                <w:b/>
                <w:bCs/>
                <w:color w:val="000000"/>
                <w:kern w:val="0"/>
                <w:lang w:eastAsia="en-IN"/>
                <w14:ligatures w14:val="none"/>
              </w:rPr>
            </w:pPr>
          </w:p>
        </w:tc>
        <w:tc>
          <w:tcPr>
            <w:tcW w:w="1923" w:type="dxa"/>
            <w:tcBorders>
              <w:top w:val="single" w:sz="4" w:space="0" w:color="8EA9DB"/>
              <w:left w:val="nil"/>
              <w:bottom w:val="nil"/>
              <w:right w:val="nil"/>
            </w:tcBorders>
            <w:shd w:val="clear" w:color="D9E1F2" w:fill="D9E1F2"/>
            <w:noWrap/>
            <w:vAlign w:val="bottom"/>
          </w:tcPr>
          <w:p w14:paraId="2817A6D0"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p>
        </w:tc>
        <w:tc>
          <w:tcPr>
            <w:tcW w:w="2205" w:type="dxa"/>
            <w:tcBorders>
              <w:top w:val="single" w:sz="4" w:space="0" w:color="8EA9DB"/>
              <w:left w:val="nil"/>
              <w:bottom w:val="nil"/>
              <w:right w:val="nil"/>
            </w:tcBorders>
            <w:shd w:val="clear" w:color="D9E1F2" w:fill="D9E1F2"/>
            <w:noWrap/>
            <w:vAlign w:val="bottom"/>
          </w:tcPr>
          <w:p w14:paraId="2E67397A"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p>
        </w:tc>
        <w:tc>
          <w:tcPr>
            <w:tcW w:w="2355" w:type="dxa"/>
            <w:tcBorders>
              <w:top w:val="single" w:sz="4" w:space="0" w:color="8EA9DB"/>
              <w:left w:val="nil"/>
              <w:bottom w:val="nil"/>
              <w:right w:val="nil"/>
            </w:tcBorders>
            <w:shd w:val="clear" w:color="D9E1F2" w:fill="D9E1F2"/>
            <w:noWrap/>
            <w:vAlign w:val="bottom"/>
          </w:tcPr>
          <w:p w14:paraId="4914D4D6"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p>
        </w:tc>
      </w:tr>
      <w:tr w:rsidR="00FE3C0D" w:rsidRPr="00FE3C0D" w14:paraId="6F10367B" w14:textId="77777777" w:rsidTr="008B77EC">
        <w:trPr>
          <w:trHeight w:val="247"/>
        </w:trPr>
        <w:tc>
          <w:tcPr>
            <w:tcW w:w="2019" w:type="dxa"/>
            <w:tcBorders>
              <w:top w:val="nil"/>
              <w:left w:val="nil"/>
              <w:bottom w:val="nil"/>
              <w:right w:val="nil"/>
            </w:tcBorders>
            <w:shd w:val="clear" w:color="auto" w:fill="auto"/>
            <w:noWrap/>
            <w:vAlign w:val="bottom"/>
            <w:hideMark/>
          </w:tcPr>
          <w:p w14:paraId="4FF83AF8" w14:textId="77777777" w:rsidR="00FE3C0D" w:rsidRPr="00FE3C0D" w:rsidRDefault="00FE3C0D" w:rsidP="00FE3C0D">
            <w:pPr>
              <w:spacing w:after="0" w:line="240" w:lineRule="auto"/>
              <w:ind w:left="0" w:firstLine="0"/>
              <w:jc w:val="right"/>
              <w:rPr>
                <w:rFonts w:ascii="Calibri" w:eastAsia="Times New Roman" w:hAnsi="Calibri" w:cs="Calibri"/>
                <w:b/>
                <w:bCs/>
                <w:color w:val="000000"/>
                <w:kern w:val="0"/>
                <w:lang w:eastAsia="en-IN"/>
                <w14:ligatures w14:val="none"/>
              </w:rPr>
            </w:pPr>
          </w:p>
        </w:tc>
        <w:tc>
          <w:tcPr>
            <w:tcW w:w="1923" w:type="dxa"/>
            <w:tcBorders>
              <w:top w:val="nil"/>
              <w:left w:val="nil"/>
              <w:bottom w:val="nil"/>
              <w:right w:val="nil"/>
            </w:tcBorders>
            <w:shd w:val="clear" w:color="auto" w:fill="auto"/>
            <w:noWrap/>
            <w:vAlign w:val="bottom"/>
            <w:hideMark/>
          </w:tcPr>
          <w:p w14:paraId="00FB1F74"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205" w:type="dxa"/>
            <w:tcBorders>
              <w:top w:val="nil"/>
              <w:left w:val="nil"/>
              <w:bottom w:val="nil"/>
              <w:right w:val="nil"/>
            </w:tcBorders>
            <w:shd w:val="clear" w:color="auto" w:fill="auto"/>
            <w:noWrap/>
            <w:vAlign w:val="bottom"/>
            <w:hideMark/>
          </w:tcPr>
          <w:p w14:paraId="3CF25312"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355" w:type="dxa"/>
            <w:tcBorders>
              <w:top w:val="nil"/>
              <w:left w:val="nil"/>
              <w:bottom w:val="nil"/>
              <w:right w:val="nil"/>
            </w:tcBorders>
            <w:shd w:val="clear" w:color="auto" w:fill="auto"/>
            <w:noWrap/>
            <w:vAlign w:val="bottom"/>
            <w:hideMark/>
          </w:tcPr>
          <w:p w14:paraId="3769C0A4" w14:textId="77777777" w:rsidR="00FE3C0D" w:rsidRPr="00FE3C0D" w:rsidRDefault="00FE3C0D" w:rsidP="00FE3C0D">
            <w:pPr>
              <w:spacing w:after="0" w:line="240" w:lineRule="auto"/>
              <w:ind w:left="0" w:firstLine="0"/>
              <w:rPr>
                <w:rFonts w:ascii="Times New Roman" w:eastAsia="Times New Roman" w:hAnsi="Times New Roman" w:cs="Times New Roman"/>
                <w:kern w:val="0"/>
                <w:sz w:val="20"/>
                <w:szCs w:val="20"/>
                <w:lang w:eastAsia="en-IN"/>
                <w14:ligatures w14:val="none"/>
              </w:rPr>
            </w:pPr>
          </w:p>
        </w:tc>
      </w:tr>
    </w:tbl>
    <w:p w14:paraId="39FAFA45" w14:textId="5D1AEED6" w:rsidR="00481565" w:rsidRDefault="00EC37D8" w:rsidP="00EC37D8">
      <w:pPr>
        <w:pStyle w:val="mh"/>
        <w:shd w:val="clear" w:color="auto" w:fill="FFFFFF"/>
        <w:spacing w:before="0"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Although office supplies had the most sales and technology was the most profitable category, furniture had a standout sub-category in chairs which singlehandedly generated the most revenue and profit. Only phones from the technology category came close</w:t>
      </w:r>
      <w:r>
        <w:rPr>
          <w:rFonts w:ascii="Georgia" w:hAnsi="Georgia"/>
          <w:color w:val="242424"/>
          <w:spacing w:val="-1"/>
          <w:sz w:val="30"/>
          <w:szCs w:val="30"/>
          <w:shd w:val="clear" w:color="auto" w:fill="FFFFFF"/>
        </w:rPr>
        <w:t>.</w:t>
      </w:r>
    </w:p>
    <w:p w14:paraId="5E5FE9B6" w14:textId="77777777" w:rsidR="0011562A" w:rsidRDefault="0011562A" w:rsidP="0011562A">
      <w:pPr>
        <w:pStyle w:val="mh"/>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lastRenderedPageBreak/>
        <w:t>Customer Segment</w:t>
      </w:r>
    </w:p>
    <w:p w14:paraId="424E55D5" w14:textId="16564DD7" w:rsidR="00EC37D8" w:rsidRDefault="0011562A" w:rsidP="00EC37D8">
      <w:pPr>
        <w:pStyle w:val="mh"/>
        <w:shd w:val="clear" w:color="auto" w:fill="FFFFFF"/>
        <w:spacing w:before="0"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Customer segment was classified into consumers, home offices and corporate for the average person with needs, people with workspaces in their homes and business entities.</w:t>
      </w:r>
    </w:p>
    <w:tbl>
      <w:tblPr>
        <w:tblW w:w="8424" w:type="dxa"/>
        <w:tblLook w:val="04A0" w:firstRow="1" w:lastRow="0" w:firstColumn="1" w:lastColumn="0" w:noHBand="0" w:noVBand="1"/>
      </w:tblPr>
      <w:tblGrid>
        <w:gridCol w:w="2431"/>
        <w:gridCol w:w="3504"/>
        <w:gridCol w:w="2489"/>
      </w:tblGrid>
      <w:tr w:rsidR="0011562A" w:rsidRPr="0011562A" w14:paraId="1370D2B5" w14:textId="77777777" w:rsidTr="008B77EC">
        <w:trPr>
          <w:trHeight w:val="298"/>
        </w:trPr>
        <w:tc>
          <w:tcPr>
            <w:tcW w:w="2431" w:type="dxa"/>
            <w:tcBorders>
              <w:top w:val="nil"/>
              <w:left w:val="nil"/>
              <w:bottom w:val="nil"/>
              <w:right w:val="nil"/>
            </w:tcBorders>
            <w:shd w:val="clear" w:color="auto" w:fill="auto"/>
            <w:noWrap/>
            <w:vAlign w:val="bottom"/>
            <w:hideMark/>
          </w:tcPr>
          <w:p w14:paraId="544071ED" w14:textId="77777777" w:rsidR="0011562A" w:rsidRPr="0011562A" w:rsidRDefault="0011562A" w:rsidP="0011562A">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3504" w:type="dxa"/>
            <w:tcBorders>
              <w:top w:val="nil"/>
              <w:left w:val="nil"/>
              <w:bottom w:val="nil"/>
              <w:right w:val="nil"/>
            </w:tcBorders>
            <w:shd w:val="clear" w:color="auto" w:fill="auto"/>
            <w:noWrap/>
            <w:vAlign w:val="bottom"/>
            <w:hideMark/>
          </w:tcPr>
          <w:p w14:paraId="475F7234"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489" w:type="dxa"/>
            <w:tcBorders>
              <w:top w:val="nil"/>
              <w:left w:val="nil"/>
              <w:bottom w:val="nil"/>
              <w:right w:val="nil"/>
            </w:tcBorders>
            <w:shd w:val="clear" w:color="auto" w:fill="auto"/>
            <w:noWrap/>
            <w:vAlign w:val="bottom"/>
            <w:hideMark/>
          </w:tcPr>
          <w:p w14:paraId="33AD1E51"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r>
      <w:tr w:rsidR="0011562A" w:rsidRPr="0011562A" w14:paraId="1C9448AB" w14:textId="77777777" w:rsidTr="008B77EC">
        <w:trPr>
          <w:trHeight w:val="298"/>
        </w:trPr>
        <w:tc>
          <w:tcPr>
            <w:tcW w:w="2431" w:type="dxa"/>
            <w:tcBorders>
              <w:top w:val="nil"/>
              <w:left w:val="nil"/>
              <w:bottom w:val="single" w:sz="4" w:space="0" w:color="8EA9DB"/>
              <w:right w:val="nil"/>
            </w:tcBorders>
            <w:shd w:val="clear" w:color="D9E1F2" w:fill="D9E1F2"/>
            <w:noWrap/>
            <w:vAlign w:val="bottom"/>
            <w:hideMark/>
          </w:tcPr>
          <w:p w14:paraId="6A5035F4"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Row Labels</w:t>
            </w:r>
          </w:p>
        </w:tc>
        <w:tc>
          <w:tcPr>
            <w:tcW w:w="3504" w:type="dxa"/>
            <w:tcBorders>
              <w:top w:val="nil"/>
              <w:left w:val="nil"/>
              <w:bottom w:val="single" w:sz="4" w:space="0" w:color="8EA9DB"/>
              <w:right w:val="nil"/>
            </w:tcBorders>
            <w:shd w:val="clear" w:color="D9E1F2" w:fill="D9E1F2"/>
            <w:noWrap/>
            <w:vAlign w:val="bottom"/>
            <w:hideMark/>
          </w:tcPr>
          <w:p w14:paraId="2232C76E"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 xml:space="preserve">Sum of Total </w:t>
            </w:r>
            <w:proofErr w:type="spellStart"/>
            <w:r w:rsidRPr="0011562A">
              <w:rPr>
                <w:rFonts w:ascii="Calibri" w:eastAsia="Times New Roman" w:hAnsi="Calibri" w:cs="Calibri"/>
                <w:b/>
                <w:bCs/>
                <w:color w:val="000000"/>
                <w:kern w:val="0"/>
                <w:lang w:eastAsia="en-IN"/>
                <w14:ligatures w14:val="none"/>
              </w:rPr>
              <w:t>revenu</w:t>
            </w:r>
            <w:proofErr w:type="spellEnd"/>
          </w:p>
        </w:tc>
        <w:tc>
          <w:tcPr>
            <w:tcW w:w="2489" w:type="dxa"/>
            <w:tcBorders>
              <w:top w:val="nil"/>
              <w:left w:val="nil"/>
              <w:bottom w:val="single" w:sz="4" w:space="0" w:color="8EA9DB"/>
              <w:right w:val="nil"/>
            </w:tcBorders>
            <w:shd w:val="clear" w:color="D9E1F2" w:fill="D9E1F2"/>
            <w:noWrap/>
            <w:vAlign w:val="bottom"/>
            <w:hideMark/>
          </w:tcPr>
          <w:p w14:paraId="11198F1F"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Sum of Profit</w:t>
            </w:r>
          </w:p>
        </w:tc>
      </w:tr>
      <w:tr w:rsidR="0011562A" w:rsidRPr="0011562A" w14:paraId="1E3CB0DF" w14:textId="77777777" w:rsidTr="008B77EC">
        <w:trPr>
          <w:trHeight w:val="298"/>
        </w:trPr>
        <w:tc>
          <w:tcPr>
            <w:tcW w:w="2431" w:type="dxa"/>
            <w:tcBorders>
              <w:top w:val="nil"/>
              <w:left w:val="nil"/>
              <w:bottom w:val="nil"/>
              <w:right w:val="nil"/>
            </w:tcBorders>
            <w:shd w:val="clear" w:color="auto" w:fill="auto"/>
            <w:noWrap/>
            <w:vAlign w:val="bottom"/>
            <w:hideMark/>
          </w:tcPr>
          <w:p w14:paraId="7FB488A1"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Consumer</w:t>
            </w:r>
          </w:p>
        </w:tc>
        <w:tc>
          <w:tcPr>
            <w:tcW w:w="3504" w:type="dxa"/>
            <w:tcBorders>
              <w:top w:val="nil"/>
              <w:left w:val="nil"/>
              <w:bottom w:val="nil"/>
              <w:right w:val="nil"/>
            </w:tcBorders>
            <w:shd w:val="clear" w:color="auto" w:fill="auto"/>
            <w:noWrap/>
            <w:vAlign w:val="bottom"/>
            <w:hideMark/>
          </w:tcPr>
          <w:p w14:paraId="4BEA97C0"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$58,18,526.49</w:t>
            </w:r>
          </w:p>
        </w:tc>
        <w:tc>
          <w:tcPr>
            <w:tcW w:w="2489" w:type="dxa"/>
            <w:tcBorders>
              <w:top w:val="nil"/>
              <w:left w:val="nil"/>
              <w:bottom w:val="nil"/>
              <w:right w:val="nil"/>
            </w:tcBorders>
            <w:shd w:val="clear" w:color="auto" w:fill="auto"/>
            <w:noWrap/>
            <w:vAlign w:val="bottom"/>
            <w:hideMark/>
          </w:tcPr>
          <w:p w14:paraId="01CC85FB"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$3,04,010.63</w:t>
            </w:r>
          </w:p>
        </w:tc>
      </w:tr>
      <w:tr w:rsidR="0011562A" w:rsidRPr="0011562A" w14:paraId="167B0D03" w14:textId="77777777" w:rsidTr="008B77EC">
        <w:trPr>
          <w:trHeight w:val="298"/>
        </w:trPr>
        <w:tc>
          <w:tcPr>
            <w:tcW w:w="2431" w:type="dxa"/>
            <w:tcBorders>
              <w:top w:val="nil"/>
              <w:left w:val="nil"/>
              <w:bottom w:val="nil"/>
              <w:right w:val="nil"/>
            </w:tcBorders>
            <w:shd w:val="clear" w:color="auto" w:fill="auto"/>
            <w:noWrap/>
            <w:vAlign w:val="bottom"/>
            <w:hideMark/>
          </w:tcPr>
          <w:p w14:paraId="195A27D1"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Corporate</w:t>
            </w:r>
          </w:p>
        </w:tc>
        <w:tc>
          <w:tcPr>
            <w:tcW w:w="3504" w:type="dxa"/>
            <w:tcBorders>
              <w:top w:val="nil"/>
              <w:left w:val="nil"/>
              <w:bottom w:val="nil"/>
              <w:right w:val="nil"/>
            </w:tcBorders>
            <w:shd w:val="clear" w:color="auto" w:fill="auto"/>
            <w:noWrap/>
            <w:vAlign w:val="bottom"/>
            <w:hideMark/>
          </w:tcPr>
          <w:p w14:paraId="32B64E60"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$35,15,629.82</w:t>
            </w:r>
          </w:p>
        </w:tc>
        <w:tc>
          <w:tcPr>
            <w:tcW w:w="2489" w:type="dxa"/>
            <w:tcBorders>
              <w:top w:val="nil"/>
              <w:left w:val="nil"/>
              <w:bottom w:val="nil"/>
              <w:right w:val="nil"/>
            </w:tcBorders>
            <w:shd w:val="clear" w:color="auto" w:fill="auto"/>
            <w:noWrap/>
            <w:vAlign w:val="bottom"/>
            <w:hideMark/>
          </w:tcPr>
          <w:p w14:paraId="16E97D5D"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$1,81,553.55</w:t>
            </w:r>
          </w:p>
        </w:tc>
      </w:tr>
      <w:tr w:rsidR="0011562A" w:rsidRPr="0011562A" w14:paraId="30E0B017" w14:textId="77777777" w:rsidTr="008B77EC">
        <w:trPr>
          <w:trHeight w:val="298"/>
        </w:trPr>
        <w:tc>
          <w:tcPr>
            <w:tcW w:w="2431" w:type="dxa"/>
            <w:tcBorders>
              <w:top w:val="nil"/>
              <w:left w:val="nil"/>
              <w:bottom w:val="nil"/>
              <w:right w:val="nil"/>
            </w:tcBorders>
            <w:shd w:val="clear" w:color="auto" w:fill="auto"/>
            <w:noWrap/>
            <w:vAlign w:val="bottom"/>
            <w:hideMark/>
          </w:tcPr>
          <w:p w14:paraId="09AEF6B9"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Home Office</w:t>
            </w:r>
          </w:p>
        </w:tc>
        <w:tc>
          <w:tcPr>
            <w:tcW w:w="3504" w:type="dxa"/>
            <w:tcBorders>
              <w:top w:val="nil"/>
              <w:left w:val="nil"/>
              <w:bottom w:val="nil"/>
              <w:right w:val="nil"/>
            </w:tcBorders>
            <w:shd w:val="clear" w:color="auto" w:fill="auto"/>
            <w:noWrap/>
            <w:vAlign w:val="bottom"/>
            <w:hideMark/>
          </w:tcPr>
          <w:p w14:paraId="183BC764"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$21,52,344.67</w:t>
            </w:r>
          </w:p>
        </w:tc>
        <w:tc>
          <w:tcPr>
            <w:tcW w:w="2489" w:type="dxa"/>
            <w:tcBorders>
              <w:top w:val="nil"/>
              <w:left w:val="nil"/>
              <w:bottom w:val="nil"/>
              <w:right w:val="nil"/>
            </w:tcBorders>
            <w:shd w:val="clear" w:color="auto" w:fill="auto"/>
            <w:noWrap/>
            <w:vAlign w:val="bottom"/>
            <w:hideMark/>
          </w:tcPr>
          <w:p w14:paraId="485CF2F0"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$1,13,095.41</w:t>
            </w:r>
          </w:p>
        </w:tc>
      </w:tr>
      <w:tr w:rsidR="0011562A" w:rsidRPr="0011562A" w14:paraId="37B1FC8A" w14:textId="77777777" w:rsidTr="008B77EC">
        <w:trPr>
          <w:trHeight w:val="298"/>
        </w:trPr>
        <w:tc>
          <w:tcPr>
            <w:tcW w:w="2431" w:type="dxa"/>
            <w:tcBorders>
              <w:top w:val="single" w:sz="4" w:space="0" w:color="8EA9DB"/>
              <w:left w:val="nil"/>
              <w:bottom w:val="nil"/>
              <w:right w:val="nil"/>
            </w:tcBorders>
            <w:shd w:val="clear" w:color="D9E1F2" w:fill="D9E1F2"/>
            <w:noWrap/>
            <w:vAlign w:val="bottom"/>
            <w:hideMark/>
          </w:tcPr>
          <w:p w14:paraId="36D02019"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Grand Total</w:t>
            </w:r>
          </w:p>
        </w:tc>
        <w:tc>
          <w:tcPr>
            <w:tcW w:w="3504" w:type="dxa"/>
            <w:tcBorders>
              <w:top w:val="single" w:sz="4" w:space="0" w:color="8EA9DB"/>
              <w:left w:val="nil"/>
              <w:bottom w:val="nil"/>
              <w:right w:val="nil"/>
            </w:tcBorders>
            <w:shd w:val="clear" w:color="D9E1F2" w:fill="D9E1F2"/>
            <w:noWrap/>
            <w:vAlign w:val="bottom"/>
            <w:hideMark/>
          </w:tcPr>
          <w:p w14:paraId="696C2C55" w14:textId="77777777" w:rsidR="0011562A" w:rsidRPr="0011562A" w:rsidRDefault="0011562A" w:rsidP="0011562A">
            <w:pPr>
              <w:spacing w:after="0" w:line="240" w:lineRule="auto"/>
              <w:ind w:left="0" w:firstLine="0"/>
              <w:jc w:val="right"/>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$1,14,86,500.98</w:t>
            </w:r>
          </w:p>
        </w:tc>
        <w:tc>
          <w:tcPr>
            <w:tcW w:w="2489" w:type="dxa"/>
            <w:tcBorders>
              <w:top w:val="single" w:sz="4" w:space="0" w:color="8EA9DB"/>
              <w:left w:val="nil"/>
              <w:bottom w:val="nil"/>
              <w:right w:val="nil"/>
            </w:tcBorders>
            <w:shd w:val="clear" w:color="D9E1F2" w:fill="D9E1F2"/>
            <w:noWrap/>
            <w:vAlign w:val="bottom"/>
            <w:hideMark/>
          </w:tcPr>
          <w:p w14:paraId="75ED9D21" w14:textId="77777777" w:rsidR="0011562A" w:rsidRPr="0011562A" w:rsidRDefault="0011562A" w:rsidP="0011562A">
            <w:pPr>
              <w:spacing w:after="0" w:line="240" w:lineRule="auto"/>
              <w:ind w:left="0" w:firstLine="0"/>
              <w:jc w:val="right"/>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$5,98,659.59</w:t>
            </w:r>
          </w:p>
        </w:tc>
      </w:tr>
      <w:tr w:rsidR="0011562A" w:rsidRPr="0011562A" w14:paraId="45EE8D8C" w14:textId="77777777" w:rsidTr="008B77EC">
        <w:trPr>
          <w:trHeight w:val="298"/>
        </w:trPr>
        <w:tc>
          <w:tcPr>
            <w:tcW w:w="2431" w:type="dxa"/>
            <w:tcBorders>
              <w:top w:val="nil"/>
              <w:left w:val="nil"/>
              <w:bottom w:val="nil"/>
              <w:right w:val="nil"/>
            </w:tcBorders>
            <w:shd w:val="clear" w:color="auto" w:fill="auto"/>
            <w:noWrap/>
            <w:vAlign w:val="bottom"/>
            <w:hideMark/>
          </w:tcPr>
          <w:p w14:paraId="42321638" w14:textId="77777777" w:rsidR="0011562A" w:rsidRPr="0011562A" w:rsidRDefault="0011562A" w:rsidP="0011562A">
            <w:pPr>
              <w:spacing w:after="0" w:line="240" w:lineRule="auto"/>
              <w:ind w:left="0" w:firstLine="0"/>
              <w:jc w:val="right"/>
              <w:rPr>
                <w:rFonts w:ascii="Calibri" w:eastAsia="Times New Roman" w:hAnsi="Calibri" w:cs="Calibri"/>
                <w:b/>
                <w:bCs/>
                <w:color w:val="000000"/>
                <w:kern w:val="0"/>
                <w:lang w:eastAsia="en-IN"/>
                <w14:ligatures w14:val="none"/>
              </w:rPr>
            </w:pPr>
          </w:p>
        </w:tc>
        <w:tc>
          <w:tcPr>
            <w:tcW w:w="3504" w:type="dxa"/>
            <w:tcBorders>
              <w:top w:val="nil"/>
              <w:left w:val="nil"/>
              <w:bottom w:val="nil"/>
              <w:right w:val="nil"/>
            </w:tcBorders>
            <w:shd w:val="clear" w:color="auto" w:fill="auto"/>
            <w:noWrap/>
            <w:vAlign w:val="bottom"/>
            <w:hideMark/>
          </w:tcPr>
          <w:p w14:paraId="168B4540"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489" w:type="dxa"/>
            <w:tcBorders>
              <w:top w:val="nil"/>
              <w:left w:val="nil"/>
              <w:bottom w:val="nil"/>
              <w:right w:val="nil"/>
            </w:tcBorders>
            <w:shd w:val="clear" w:color="auto" w:fill="auto"/>
            <w:noWrap/>
            <w:vAlign w:val="bottom"/>
            <w:hideMark/>
          </w:tcPr>
          <w:p w14:paraId="77EC7918"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r>
    </w:tbl>
    <w:p w14:paraId="4F0AAF1C" w14:textId="22621C30" w:rsidR="0011562A" w:rsidRDefault="0011562A" w:rsidP="0011562A">
      <w:pPr>
        <w:pStyle w:val="mh"/>
        <w:shd w:val="clear" w:color="auto" w:fill="FFFFFF"/>
        <w:spacing w:before="0" w:beforeAutospacing="0" w:after="0" w:afterAutospacing="0" w:line="276" w:lineRule="auto"/>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consumer segment was the most profitable and independently got about half of the whole revenue generated by the store. It is followed by corporate segment and home office.</w:t>
      </w:r>
    </w:p>
    <w:p w14:paraId="6CCBE7FD" w14:textId="77777777" w:rsidR="0011562A" w:rsidRDefault="0011562A" w:rsidP="0011562A">
      <w:pPr>
        <w:pStyle w:val="mh"/>
        <w:numPr>
          <w:ilvl w:val="0"/>
          <w:numId w:val="5"/>
        </w:numPr>
        <w:shd w:val="clear" w:color="auto" w:fill="FFFFFF"/>
        <w:spacing w:before="514" w:beforeAutospacing="0" w:after="0" w:afterAutospacing="0" w:line="276" w:lineRule="auto"/>
        <w:ind w:left="1170"/>
        <w:rPr>
          <w:rFonts w:ascii="Georgia" w:hAnsi="Georgia" w:cs="Segoe UI"/>
          <w:color w:val="242424"/>
          <w:spacing w:val="-1"/>
          <w:sz w:val="30"/>
          <w:szCs w:val="30"/>
        </w:rPr>
      </w:pPr>
      <w:r>
        <w:rPr>
          <w:rStyle w:val="Strong"/>
          <w:rFonts w:ascii="Georgia" w:hAnsi="Georgia" w:cs="Segoe UI"/>
          <w:color w:val="242424"/>
          <w:spacing w:val="-1"/>
          <w:sz w:val="30"/>
          <w:szCs w:val="30"/>
        </w:rPr>
        <w:t>Preferred Ship Mode</w:t>
      </w:r>
    </w:p>
    <w:p w14:paraId="54676AE3" w14:textId="2F8A6B75" w:rsidR="0011562A" w:rsidRDefault="0011562A" w:rsidP="0011562A">
      <w:pPr>
        <w:pStyle w:val="mh"/>
        <w:shd w:val="clear" w:color="auto" w:fill="FFFFFF"/>
        <w:spacing w:before="0" w:beforeAutospacing="0" w:after="0" w:afterAutospacing="0" w:line="276" w:lineRule="auto"/>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store had 4 systems of shipping ordered products namely first class, same day, second class and standard class.</w:t>
      </w:r>
    </w:p>
    <w:p w14:paraId="24C97F09" w14:textId="2F946B50" w:rsidR="0011562A" w:rsidRDefault="0011562A" w:rsidP="0011562A">
      <w:pPr>
        <w:pStyle w:val="mh"/>
        <w:shd w:val="clear" w:color="auto" w:fill="FFFFFF"/>
        <w:spacing w:before="0" w:beforeAutospacing="0" w:after="0" w:afterAutospacing="0" w:line="276" w:lineRule="auto"/>
        <w:rPr>
          <w:rFonts w:ascii="Georgia" w:hAnsi="Georgia"/>
          <w:i/>
          <w:iCs/>
          <w:color w:val="242424"/>
          <w:spacing w:val="-1"/>
          <w:sz w:val="30"/>
          <w:szCs w:val="30"/>
          <w:shd w:val="clear" w:color="auto" w:fill="FFFFFF"/>
        </w:rPr>
      </w:pPr>
      <w:r>
        <w:rPr>
          <w:rFonts w:ascii="Georgia" w:hAnsi="Georgia"/>
          <w:i/>
          <w:iCs/>
          <w:color w:val="242424"/>
          <w:spacing w:val="-1"/>
          <w:sz w:val="30"/>
          <w:szCs w:val="30"/>
          <w:shd w:val="clear" w:color="auto" w:fill="FFFFFF"/>
        </w:rPr>
        <w:t>To determine delivery time for products, a new column was created by subtracting the order date from the ship date.</w:t>
      </w:r>
    </w:p>
    <w:tbl>
      <w:tblPr>
        <w:tblW w:w="8146" w:type="dxa"/>
        <w:tblLook w:val="04A0" w:firstRow="1" w:lastRow="0" w:firstColumn="1" w:lastColumn="0" w:noHBand="0" w:noVBand="1"/>
      </w:tblPr>
      <w:tblGrid>
        <w:gridCol w:w="2097"/>
        <w:gridCol w:w="2766"/>
        <w:gridCol w:w="3283"/>
      </w:tblGrid>
      <w:tr w:rsidR="0011562A" w:rsidRPr="0011562A" w14:paraId="7FA08742" w14:textId="77777777" w:rsidTr="008B77EC">
        <w:trPr>
          <w:trHeight w:val="307"/>
        </w:trPr>
        <w:tc>
          <w:tcPr>
            <w:tcW w:w="2097" w:type="dxa"/>
            <w:tcBorders>
              <w:top w:val="nil"/>
              <w:left w:val="nil"/>
              <w:bottom w:val="nil"/>
              <w:right w:val="nil"/>
            </w:tcBorders>
            <w:shd w:val="clear" w:color="auto" w:fill="auto"/>
            <w:noWrap/>
            <w:vAlign w:val="bottom"/>
            <w:hideMark/>
          </w:tcPr>
          <w:p w14:paraId="624C4AA5" w14:textId="77777777" w:rsidR="0011562A" w:rsidRPr="0011562A" w:rsidRDefault="0011562A" w:rsidP="0011562A">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2766" w:type="dxa"/>
            <w:tcBorders>
              <w:top w:val="nil"/>
              <w:left w:val="nil"/>
              <w:bottom w:val="nil"/>
              <w:right w:val="nil"/>
            </w:tcBorders>
            <w:shd w:val="clear" w:color="auto" w:fill="auto"/>
            <w:noWrap/>
            <w:vAlign w:val="bottom"/>
            <w:hideMark/>
          </w:tcPr>
          <w:p w14:paraId="23D88E36"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3283" w:type="dxa"/>
            <w:tcBorders>
              <w:top w:val="nil"/>
              <w:left w:val="nil"/>
              <w:bottom w:val="nil"/>
              <w:right w:val="nil"/>
            </w:tcBorders>
            <w:shd w:val="clear" w:color="auto" w:fill="auto"/>
            <w:noWrap/>
            <w:vAlign w:val="bottom"/>
            <w:hideMark/>
          </w:tcPr>
          <w:p w14:paraId="45D4612B" w14:textId="77777777" w:rsidR="0011562A" w:rsidRPr="0011562A" w:rsidRDefault="0011562A" w:rsidP="0011562A">
            <w:pPr>
              <w:spacing w:after="0" w:line="240" w:lineRule="auto"/>
              <w:ind w:left="0" w:firstLine="0"/>
              <w:rPr>
                <w:rFonts w:ascii="Times New Roman" w:eastAsia="Times New Roman" w:hAnsi="Times New Roman" w:cs="Times New Roman"/>
                <w:kern w:val="0"/>
                <w:sz w:val="20"/>
                <w:szCs w:val="20"/>
                <w:lang w:eastAsia="en-IN"/>
                <w14:ligatures w14:val="none"/>
              </w:rPr>
            </w:pPr>
          </w:p>
        </w:tc>
      </w:tr>
      <w:tr w:rsidR="0011562A" w:rsidRPr="0011562A" w14:paraId="358A8EEA" w14:textId="77777777" w:rsidTr="008B77EC">
        <w:trPr>
          <w:trHeight w:val="307"/>
        </w:trPr>
        <w:tc>
          <w:tcPr>
            <w:tcW w:w="2097" w:type="dxa"/>
            <w:tcBorders>
              <w:top w:val="nil"/>
              <w:left w:val="nil"/>
              <w:bottom w:val="single" w:sz="4" w:space="0" w:color="8EA9DB"/>
              <w:right w:val="nil"/>
            </w:tcBorders>
            <w:shd w:val="clear" w:color="D9E1F2" w:fill="D9E1F2"/>
            <w:noWrap/>
            <w:vAlign w:val="bottom"/>
            <w:hideMark/>
          </w:tcPr>
          <w:p w14:paraId="4C71EA9C"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Row Labels</w:t>
            </w:r>
          </w:p>
        </w:tc>
        <w:tc>
          <w:tcPr>
            <w:tcW w:w="2766" w:type="dxa"/>
            <w:tcBorders>
              <w:top w:val="nil"/>
              <w:left w:val="nil"/>
              <w:bottom w:val="single" w:sz="4" w:space="0" w:color="8EA9DB"/>
              <w:right w:val="nil"/>
            </w:tcBorders>
            <w:shd w:val="clear" w:color="D9E1F2" w:fill="D9E1F2"/>
            <w:noWrap/>
            <w:vAlign w:val="bottom"/>
            <w:hideMark/>
          </w:tcPr>
          <w:p w14:paraId="4942316C"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Sum of Quantity</w:t>
            </w:r>
          </w:p>
        </w:tc>
        <w:tc>
          <w:tcPr>
            <w:tcW w:w="3283" w:type="dxa"/>
            <w:tcBorders>
              <w:top w:val="nil"/>
              <w:left w:val="nil"/>
              <w:bottom w:val="single" w:sz="4" w:space="0" w:color="8EA9DB"/>
              <w:right w:val="nil"/>
            </w:tcBorders>
            <w:shd w:val="clear" w:color="D9E1F2" w:fill="D9E1F2"/>
            <w:noWrap/>
            <w:vAlign w:val="bottom"/>
            <w:hideMark/>
          </w:tcPr>
          <w:p w14:paraId="0B6ED268"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Average of day to ship</w:t>
            </w:r>
          </w:p>
        </w:tc>
      </w:tr>
      <w:tr w:rsidR="0011562A" w:rsidRPr="0011562A" w14:paraId="50854A2E" w14:textId="77777777" w:rsidTr="008B77EC">
        <w:trPr>
          <w:trHeight w:val="307"/>
        </w:trPr>
        <w:tc>
          <w:tcPr>
            <w:tcW w:w="2097" w:type="dxa"/>
            <w:tcBorders>
              <w:top w:val="nil"/>
              <w:left w:val="nil"/>
              <w:bottom w:val="nil"/>
              <w:right w:val="nil"/>
            </w:tcBorders>
            <w:shd w:val="clear" w:color="auto" w:fill="auto"/>
            <w:noWrap/>
            <w:vAlign w:val="bottom"/>
            <w:hideMark/>
          </w:tcPr>
          <w:p w14:paraId="1F996427"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First Class</w:t>
            </w:r>
          </w:p>
        </w:tc>
        <w:tc>
          <w:tcPr>
            <w:tcW w:w="2766" w:type="dxa"/>
            <w:tcBorders>
              <w:top w:val="nil"/>
              <w:left w:val="nil"/>
              <w:bottom w:val="nil"/>
              <w:right w:val="nil"/>
            </w:tcBorders>
            <w:shd w:val="clear" w:color="auto" w:fill="auto"/>
            <w:noWrap/>
            <w:vAlign w:val="bottom"/>
            <w:hideMark/>
          </w:tcPr>
          <w:p w14:paraId="5AA3E809"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5693</w:t>
            </w:r>
          </w:p>
        </w:tc>
        <w:tc>
          <w:tcPr>
            <w:tcW w:w="3283" w:type="dxa"/>
            <w:tcBorders>
              <w:top w:val="nil"/>
              <w:left w:val="nil"/>
              <w:bottom w:val="nil"/>
              <w:right w:val="nil"/>
            </w:tcBorders>
            <w:shd w:val="clear" w:color="auto" w:fill="auto"/>
            <w:noWrap/>
            <w:vAlign w:val="bottom"/>
            <w:hideMark/>
          </w:tcPr>
          <w:p w14:paraId="5D098021"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2.18</w:t>
            </w:r>
          </w:p>
        </w:tc>
      </w:tr>
      <w:tr w:rsidR="0011562A" w:rsidRPr="0011562A" w14:paraId="315700A9" w14:textId="77777777" w:rsidTr="008B77EC">
        <w:trPr>
          <w:trHeight w:val="307"/>
        </w:trPr>
        <w:tc>
          <w:tcPr>
            <w:tcW w:w="2097" w:type="dxa"/>
            <w:tcBorders>
              <w:top w:val="nil"/>
              <w:left w:val="nil"/>
              <w:bottom w:val="nil"/>
              <w:right w:val="nil"/>
            </w:tcBorders>
            <w:shd w:val="clear" w:color="auto" w:fill="auto"/>
            <w:noWrap/>
            <w:vAlign w:val="bottom"/>
            <w:hideMark/>
          </w:tcPr>
          <w:p w14:paraId="247B9889"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Same Day</w:t>
            </w:r>
          </w:p>
        </w:tc>
        <w:tc>
          <w:tcPr>
            <w:tcW w:w="2766" w:type="dxa"/>
            <w:tcBorders>
              <w:top w:val="nil"/>
              <w:left w:val="nil"/>
              <w:bottom w:val="nil"/>
              <w:right w:val="nil"/>
            </w:tcBorders>
            <w:shd w:val="clear" w:color="auto" w:fill="auto"/>
            <w:noWrap/>
            <w:vAlign w:val="bottom"/>
            <w:hideMark/>
          </w:tcPr>
          <w:p w14:paraId="349780BC"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1960</w:t>
            </w:r>
          </w:p>
        </w:tc>
        <w:tc>
          <w:tcPr>
            <w:tcW w:w="3283" w:type="dxa"/>
            <w:tcBorders>
              <w:top w:val="nil"/>
              <w:left w:val="nil"/>
              <w:bottom w:val="nil"/>
              <w:right w:val="nil"/>
            </w:tcBorders>
            <w:shd w:val="clear" w:color="auto" w:fill="auto"/>
            <w:noWrap/>
            <w:vAlign w:val="bottom"/>
            <w:hideMark/>
          </w:tcPr>
          <w:p w14:paraId="33327248"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0.04</w:t>
            </w:r>
          </w:p>
        </w:tc>
      </w:tr>
      <w:tr w:rsidR="0011562A" w:rsidRPr="0011562A" w14:paraId="7A957511" w14:textId="77777777" w:rsidTr="008B77EC">
        <w:trPr>
          <w:trHeight w:val="307"/>
        </w:trPr>
        <w:tc>
          <w:tcPr>
            <w:tcW w:w="2097" w:type="dxa"/>
            <w:tcBorders>
              <w:top w:val="nil"/>
              <w:left w:val="nil"/>
              <w:bottom w:val="nil"/>
              <w:right w:val="nil"/>
            </w:tcBorders>
            <w:shd w:val="clear" w:color="auto" w:fill="auto"/>
            <w:noWrap/>
            <w:vAlign w:val="bottom"/>
            <w:hideMark/>
          </w:tcPr>
          <w:p w14:paraId="71C11853"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Second Class</w:t>
            </w:r>
          </w:p>
        </w:tc>
        <w:tc>
          <w:tcPr>
            <w:tcW w:w="2766" w:type="dxa"/>
            <w:tcBorders>
              <w:top w:val="nil"/>
              <w:left w:val="nil"/>
              <w:bottom w:val="nil"/>
              <w:right w:val="nil"/>
            </w:tcBorders>
            <w:shd w:val="clear" w:color="auto" w:fill="auto"/>
            <w:noWrap/>
            <w:vAlign w:val="bottom"/>
            <w:hideMark/>
          </w:tcPr>
          <w:p w14:paraId="17CF2C8E"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7423</w:t>
            </w:r>
          </w:p>
        </w:tc>
        <w:tc>
          <w:tcPr>
            <w:tcW w:w="3283" w:type="dxa"/>
            <w:tcBorders>
              <w:top w:val="nil"/>
              <w:left w:val="nil"/>
              <w:bottom w:val="nil"/>
              <w:right w:val="nil"/>
            </w:tcBorders>
            <w:shd w:val="clear" w:color="auto" w:fill="auto"/>
            <w:noWrap/>
            <w:vAlign w:val="bottom"/>
            <w:hideMark/>
          </w:tcPr>
          <w:p w14:paraId="01ECF591"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3.24</w:t>
            </w:r>
          </w:p>
        </w:tc>
      </w:tr>
      <w:tr w:rsidR="0011562A" w:rsidRPr="0011562A" w14:paraId="3E80311F" w14:textId="77777777" w:rsidTr="008B77EC">
        <w:trPr>
          <w:trHeight w:val="307"/>
        </w:trPr>
        <w:tc>
          <w:tcPr>
            <w:tcW w:w="2097" w:type="dxa"/>
            <w:tcBorders>
              <w:top w:val="nil"/>
              <w:left w:val="nil"/>
              <w:bottom w:val="nil"/>
              <w:right w:val="nil"/>
            </w:tcBorders>
            <w:shd w:val="clear" w:color="auto" w:fill="auto"/>
            <w:noWrap/>
            <w:vAlign w:val="bottom"/>
            <w:hideMark/>
          </w:tcPr>
          <w:p w14:paraId="52B912A0" w14:textId="77777777" w:rsidR="0011562A" w:rsidRPr="0011562A" w:rsidRDefault="0011562A" w:rsidP="0011562A">
            <w:pPr>
              <w:spacing w:after="0" w:line="240" w:lineRule="auto"/>
              <w:ind w:left="0" w:firstLine="0"/>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Standard Class</w:t>
            </w:r>
          </w:p>
        </w:tc>
        <w:tc>
          <w:tcPr>
            <w:tcW w:w="2766" w:type="dxa"/>
            <w:tcBorders>
              <w:top w:val="nil"/>
              <w:left w:val="nil"/>
              <w:bottom w:val="nil"/>
              <w:right w:val="nil"/>
            </w:tcBorders>
            <w:shd w:val="clear" w:color="auto" w:fill="auto"/>
            <w:noWrap/>
            <w:vAlign w:val="bottom"/>
            <w:hideMark/>
          </w:tcPr>
          <w:p w14:paraId="210C61DD"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22797</w:t>
            </w:r>
          </w:p>
        </w:tc>
        <w:tc>
          <w:tcPr>
            <w:tcW w:w="3283" w:type="dxa"/>
            <w:tcBorders>
              <w:top w:val="nil"/>
              <w:left w:val="nil"/>
              <w:bottom w:val="nil"/>
              <w:right w:val="nil"/>
            </w:tcBorders>
            <w:shd w:val="clear" w:color="auto" w:fill="auto"/>
            <w:noWrap/>
            <w:vAlign w:val="bottom"/>
            <w:hideMark/>
          </w:tcPr>
          <w:p w14:paraId="731317AD" w14:textId="77777777" w:rsidR="0011562A" w:rsidRPr="0011562A" w:rsidRDefault="0011562A" w:rsidP="0011562A">
            <w:pPr>
              <w:spacing w:after="0" w:line="240" w:lineRule="auto"/>
              <w:ind w:left="0" w:firstLine="0"/>
              <w:jc w:val="right"/>
              <w:rPr>
                <w:rFonts w:ascii="Calibri" w:eastAsia="Times New Roman" w:hAnsi="Calibri" w:cs="Calibri"/>
                <w:color w:val="000000"/>
                <w:kern w:val="0"/>
                <w:lang w:eastAsia="en-IN"/>
                <w14:ligatures w14:val="none"/>
              </w:rPr>
            </w:pPr>
            <w:r w:rsidRPr="0011562A">
              <w:rPr>
                <w:rFonts w:ascii="Calibri" w:eastAsia="Times New Roman" w:hAnsi="Calibri" w:cs="Calibri"/>
                <w:color w:val="000000"/>
                <w:kern w:val="0"/>
                <w:lang w:eastAsia="en-IN"/>
                <w14:ligatures w14:val="none"/>
              </w:rPr>
              <w:t>5.01</w:t>
            </w:r>
          </w:p>
        </w:tc>
      </w:tr>
      <w:tr w:rsidR="0011562A" w:rsidRPr="0011562A" w14:paraId="1B373D9B" w14:textId="77777777" w:rsidTr="008B77EC">
        <w:trPr>
          <w:trHeight w:val="307"/>
        </w:trPr>
        <w:tc>
          <w:tcPr>
            <w:tcW w:w="2097" w:type="dxa"/>
            <w:tcBorders>
              <w:top w:val="single" w:sz="4" w:space="0" w:color="8EA9DB"/>
              <w:left w:val="nil"/>
              <w:bottom w:val="nil"/>
              <w:right w:val="nil"/>
            </w:tcBorders>
            <w:shd w:val="clear" w:color="D9E1F2" w:fill="D9E1F2"/>
            <w:noWrap/>
            <w:vAlign w:val="bottom"/>
            <w:hideMark/>
          </w:tcPr>
          <w:p w14:paraId="56E9540B" w14:textId="77777777" w:rsidR="0011562A" w:rsidRPr="0011562A" w:rsidRDefault="0011562A" w:rsidP="0011562A">
            <w:pPr>
              <w:spacing w:after="0" w:line="240" w:lineRule="auto"/>
              <w:ind w:left="0" w:firstLine="0"/>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Grand Total</w:t>
            </w:r>
          </w:p>
        </w:tc>
        <w:tc>
          <w:tcPr>
            <w:tcW w:w="2766" w:type="dxa"/>
            <w:tcBorders>
              <w:top w:val="single" w:sz="4" w:space="0" w:color="8EA9DB"/>
              <w:left w:val="nil"/>
              <w:bottom w:val="nil"/>
              <w:right w:val="nil"/>
            </w:tcBorders>
            <w:shd w:val="clear" w:color="D9E1F2" w:fill="D9E1F2"/>
            <w:noWrap/>
            <w:vAlign w:val="bottom"/>
            <w:hideMark/>
          </w:tcPr>
          <w:p w14:paraId="504A0568" w14:textId="77777777" w:rsidR="0011562A" w:rsidRPr="0011562A" w:rsidRDefault="0011562A" w:rsidP="0011562A">
            <w:pPr>
              <w:spacing w:after="0" w:line="240" w:lineRule="auto"/>
              <w:ind w:left="0" w:firstLine="0"/>
              <w:jc w:val="right"/>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37873</w:t>
            </w:r>
          </w:p>
        </w:tc>
        <w:tc>
          <w:tcPr>
            <w:tcW w:w="3283" w:type="dxa"/>
            <w:tcBorders>
              <w:top w:val="single" w:sz="4" w:space="0" w:color="8EA9DB"/>
              <w:left w:val="nil"/>
              <w:bottom w:val="nil"/>
              <w:right w:val="nil"/>
            </w:tcBorders>
            <w:shd w:val="clear" w:color="D9E1F2" w:fill="D9E1F2"/>
            <w:noWrap/>
            <w:vAlign w:val="bottom"/>
            <w:hideMark/>
          </w:tcPr>
          <w:p w14:paraId="42BE57B3" w14:textId="77777777" w:rsidR="0011562A" w:rsidRPr="0011562A" w:rsidRDefault="0011562A" w:rsidP="0011562A">
            <w:pPr>
              <w:spacing w:after="0" w:line="240" w:lineRule="auto"/>
              <w:ind w:left="0" w:firstLine="0"/>
              <w:jc w:val="right"/>
              <w:rPr>
                <w:rFonts w:ascii="Calibri" w:eastAsia="Times New Roman" w:hAnsi="Calibri" w:cs="Calibri"/>
                <w:b/>
                <w:bCs/>
                <w:color w:val="000000"/>
                <w:kern w:val="0"/>
                <w:lang w:eastAsia="en-IN"/>
                <w14:ligatures w14:val="none"/>
              </w:rPr>
            </w:pPr>
            <w:r w:rsidRPr="0011562A">
              <w:rPr>
                <w:rFonts w:ascii="Calibri" w:eastAsia="Times New Roman" w:hAnsi="Calibri" w:cs="Calibri"/>
                <w:b/>
                <w:bCs/>
                <w:color w:val="000000"/>
                <w:kern w:val="0"/>
                <w:lang w:eastAsia="en-IN"/>
                <w14:ligatures w14:val="none"/>
              </w:rPr>
              <w:t>3.96</w:t>
            </w:r>
          </w:p>
        </w:tc>
      </w:tr>
    </w:tbl>
    <w:p w14:paraId="4D6E8BE7" w14:textId="77777777" w:rsidR="0011562A" w:rsidRDefault="0011562A" w:rsidP="00EC37D8">
      <w:pPr>
        <w:pStyle w:val="mh"/>
        <w:shd w:val="clear" w:color="auto" w:fill="FFFFFF"/>
        <w:spacing w:before="0" w:beforeAutospacing="0" w:after="0" w:afterAutospacing="0" w:line="480" w:lineRule="atLeast"/>
        <w:rPr>
          <w:rFonts w:ascii="Georgia" w:hAnsi="Georgia" w:cs="Segoe UI"/>
          <w:color w:val="242424"/>
          <w:spacing w:val="-1"/>
          <w:sz w:val="30"/>
          <w:szCs w:val="30"/>
        </w:rPr>
      </w:pPr>
    </w:p>
    <w:p w14:paraId="06F30118" w14:textId="2D366EE0" w:rsidR="0011562A" w:rsidRDefault="0011562A" w:rsidP="0011562A">
      <w:pPr>
        <w:pStyle w:val="mh"/>
        <w:shd w:val="clear" w:color="auto" w:fill="FFFFFF"/>
        <w:spacing w:before="0" w:beforeAutospacing="0" w:after="0" w:afterAutospacing="0" w:line="276" w:lineRule="auto"/>
        <w:rPr>
          <w:rFonts w:ascii="Georgia" w:hAnsi="Georgia" w:cs="Segoe UI"/>
          <w:color w:val="242424"/>
          <w:spacing w:val="-1"/>
          <w:sz w:val="30"/>
          <w:szCs w:val="30"/>
        </w:rPr>
      </w:pPr>
      <w:r>
        <w:rPr>
          <w:rFonts w:ascii="Georgia" w:hAnsi="Georgia"/>
          <w:color w:val="242424"/>
          <w:spacing w:val="-1"/>
          <w:sz w:val="30"/>
          <w:szCs w:val="30"/>
          <w:shd w:val="clear" w:color="auto" w:fill="FFFFFF"/>
        </w:rPr>
        <w:t xml:space="preserve">Although it took an average of 5 days to deliver items, with </w:t>
      </w:r>
      <w:r w:rsidR="008B77EC">
        <w:rPr>
          <w:rFonts w:ascii="Georgia" w:hAnsi="Georgia"/>
          <w:color w:val="242424"/>
          <w:spacing w:val="-1"/>
          <w:sz w:val="30"/>
          <w:szCs w:val="30"/>
          <w:shd w:val="clear" w:color="auto" w:fill="FFFFFF"/>
        </w:rPr>
        <w:t>54</w:t>
      </w:r>
      <w:r>
        <w:rPr>
          <w:rFonts w:ascii="Georgia" w:hAnsi="Georgia"/>
          <w:color w:val="242424"/>
          <w:spacing w:val="-1"/>
          <w:sz w:val="30"/>
          <w:szCs w:val="30"/>
          <w:shd w:val="clear" w:color="auto" w:fill="FFFFFF"/>
        </w:rPr>
        <w:t>% of product shipped, standard class by a large amount is the preferred mode of shipment and perhaps the most economical. It is followed by second class, first class and same day in that order</w:t>
      </w:r>
      <w:r>
        <w:rPr>
          <w:rFonts w:ascii="Georgia" w:hAnsi="Georgia"/>
          <w:color w:val="242424"/>
          <w:spacing w:val="-1"/>
          <w:sz w:val="30"/>
          <w:szCs w:val="30"/>
          <w:shd w:val="clear" w:color="auto" w:fill="FFFFFF"/>
        </w:rPr>
        <w:t>.</w:t>
      </w:r>
    </w:p>
    <w:p w14:paraId="087142DB" w14:textId="519B1F90" w:rsidR="00481565" w:rsidRDefault="00481565" w:rsidP="003E4A98">
      <w:pPr>
        <w:spacing w:after="0" w:line="276" w:lineRule="auto"/>
        <w:jc w:val="both"/>
      </w:pPr>
    </w:p>
    <w:p w14:paraId="5E870F93" w14:textId="77777777" w:rsidR="0011562A" w:rsidRDefault="0011562A"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Same-day delivery took just like its name, less than a </w:t>
      </w:r>
      <w:proofErr w:type="gramStart"/>
      <w:r>
        <w:rPr>
          <w:rFonts w:ascii="Georgia" w:hAnsi="Georgia"/>
          <w:color w:val="242424"/>
          <w:spacing w:val="-1"/>
          <w:sz w:val="30"/>
          <w:szCs w:val="30"/>
          <w:shd w:val="clear" w:color="auto" w:fill="FFFFFF"/>
        </w:rPr>
        <w:t>day(</w:t>
      </w:r>
      <w:proofErr w:type="gramEnd"/>
      <w:r>
        <w:rPr>
          <w:rFonts w:ascii="Georgia" w:hAnsi="Georgia"/>
          <w:color w:val="242424"/>
          <w:spacing w:val="-1"/>
          <w:sz w:val="30"/>
          <w:szCs w:val="30"/>
          <w:shd w:val="clear" w:color="auto" w:fill="FFFFFF"/>
        </w:rPr>
        <w:t xml:space="preserve">the least </w:t>
      </w:r>
    </w:p>
    <w:p w14:paraId="46AF78E1" w14:textId="77777777" w:rsidR="0011562A" w:rsidRDefault="0011562A"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time required) to deliver products and had the lowest quantity of </w:t>
      </w:r>
    </w:p>
    <w:p w14:paraId="79DF4E31" w14:textId="1FC36CC9" w:rsidR="0011562A" w:rsidRDefault="0011562A"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items </w:t>
      </w:r>
      <w:proofErr w:type="gramStart"/>
      <w:r>
        <w:rPr>
          <w:rFonts w:ascii="Georgia" w:hAnsi="Georgia"/>
          <w:color w:val="242424"/>
          <w:spacing w:val="-1"/>
          <w:sz w:val="30"/>
          <w:szCs w:val="30"/>
          <w:shd w:val="clear" w:color="auto" w:fill="FFFFFF"/>
        </w:rPr>
        <w:t>shipped(</w:t>
      </w:r>
      <w:proofErr w:type="gramEnd"/>
      <w:r>
        <w:rPr>
          <w:rFonts w:ascii="Georgia" w:hAnsi="Georgia"/>
          <w:color w:val="242424"/>
          <w:spacing w:val="-1"/>
          <w:sz w:val="30"/>
          <w:szCs w:val="30"/>
          <w:shd w:val="clear" w:color="auto" w:fill="FFFFFF"/>
        </w:rPr>
        <w:t xml:space="preserve">around </w:t>
      </w:r>
      <w:r w:rsidR="008B77EC">
        <w:rPr>
          <w:rFonts w:ascii="Georgia" w:hAnsi="Georgia"/>
          <w:color w:val="242424"/>
          <w:spacing w:val="-1"/>
          <w:sz w:val="30"/>
          <w:szCs w:val="30"/>
          <w:shd w:val="clear" w:color="auto" w:fill="FFFFFF"/>
        </w:rPr>
        <w:t>3</w:t>
      </w:r>
      <w:r>
        <w:rPr>
          <w:rFonts w:ascii="Georgia" w:hAnsi="Georgia"/>
          <w:color w:val="242424"/>
          <w:spacing w:val="-1"/>
          <w:sz w:val="30"/>
          <w:szCs w:val="30"/>
          <w:shd w:val="clear" w:color="auto" w:fill="FFFFFF"/>
        </w:rPr>
        <w:t xml:space="preserve">% of total). Both first class and second class </w:t>
      </w:r>
    </w:p>
    <w:p w14:paraId="329C8E71" w14:textId="77777777" w:rsidR="0011562A" w:rsidRDefault="0011562A"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had similar delivery times and quantities delivered but with first </w:t>
      </w:r>
      <w:proofErr w:type="gramStart"/>
      <w:r>
        <w:rPr>
          <w:rFonts w:ascii="Georgia" w:hAnsi="Georgia"/>
          <w:color w:val="242424"/>
          <w:spacing w:val="-1"/>
          <w:sz w:val="30"/>
          <w:szCs w:val="30"/>
          <w:shd w:val="clear" w:color="auto" w:fill="FFFFFF"/>
        </w:rPr>
        <w:t>class</w:t>
      </w:r>
      <w:proofErr w:type="gramEnd"/>
      <w:r>
        <w:rPr>
          <w:rFonts w:ascii="Georgia" w:hAnsi="Georgia"/>
          <w:color w:val="242424"/>
          <w:spacing w:val="-1"/>
          <w:sz w:val="30"/>
          <w:szCs w:val="30"/>
          <w:shd w:val="clear" w:color="auto" w:fill="FFFFFF"/>
        </w:rPr>
        <w:t xml:space="preserve"> </w:t>
      </w:r>
    </w:p>
    <w:p w14:paraId="161F28BA" w14:textId="06C79B46" w:rsidR="00481565" w:rsidRDefault="0011562A" w:rsidP="003E4A98">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lastRenderedPageBreak/>
        <w:t>edging slightly by being faster.</w:t>
      </w:r>
    </w:p>
    <w:p w14:paraId="249780D2" w14:textId="32A9AEBC" w:rsidR="0011562A" w:rsidRDefault="008B77EC" w:rsidP="003E4A98">
      <w:pPr>
        <w:spacing w:after="0" w:line="276" w:lineRule="auto"/>
        <w:jc w:val="both"/>
      </w:pPr>
      <w:r>
        <w:rPr>
          <w:noProof/>
        </w:rPr>
        <w:drawing>
          <wp:inline distT="0" distB="0" distL="0" distR="0" wp14:anchorId="32A12403" wp14:editId="6AEF4607">
            <wp:extent cx="4671060" cy="2743200"/>
            <wp:effectExtent l="0" t="0" r="15240" b="0"/>
            <wp:docPr id="1243731569" name="Chart 1">
              <a:extLst xmlns:a="http://schemas.openxmlformats.org/drawingml/2006/main">
                <a:ext uri="{FF2B5EF4-FFF2-40B4-BE49-F238E27FC236}">
                  <a16:creationId xmlns:a16="http://schemas.microsoft.com/office/drawing/2014/main" id="{87037ADF-8ADA-1F58-4F01-9CCE39B80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92C979" w14:textId="77777777" w:rsidR="008B77EC" w:rsidRDefault="008B77EC" w:rsidP="003E4A98">
      <w:pPr>
        <w:spacing w:after="0" w:line="276" w:lineRule="auto"/>
        <w:jc w:val="both"/>
      </w:pPr>
    </w:p>
    <w:p w14:paraId="75BE1603" w14:textId="77777777" w:rsidR="008B77EC" w:rsidRDefault="008B77EC" w:rsidP="003E4A98">
      <w:pPr>
        <w:spacing w:after="0" w:line="276" w:lineRule="auto"/>
        <w:jc w:val="both"/>
      </w:pPr>
    </w:p>
    <w:p w14:paraId="44FE91B2" w14:textId="77777777" w:rsidR="008B77EC" w:rsidRDefault="008B77EC" w:rsidP="008B77EC">
      <w:pPr>
        <w:pStyle w:val="mh"/>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Regions and Cities</w:t>
      </w:r>
    </w:p>
    <w:p w14:paraId="1CFA21E6" w14:textId="77777777" w:rsidR="008B77EC" w:rsidRDefault="008B77EC"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store sold items to all regions of the United States, Central, East, </w:t>
      </w:r>
    </w:p>
    <w:p w14:paraId="215072FF" w14:textId="5D804594" w:rsidR="008B77EC" w:rsidRDefault="008B77EC"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South and West.</w:t>
      </w:r>
    </w:p>
    <w:p w14:paraId="3B7BB893" w14:textId="77777777" w:rsidR="008B77EC" w:rsidRDefault="008B77EC" w:rsidP="008B77EC">
      <w:pPr>
        <w:spacing w:after="0" w:line="276" w:lineRule="auto"/>
        <w:jc w:val="both"/>
        <w:rPr>
          <w:rFonts w:ascii="Georgia" w:hAnsi="Georgia"/>
          <w:color w:val="242424"/>
          <w:spacing w:val="-1"/>
          <w:sz w:val="30"/>
          <w:szCs w:val="30"/>
          <w:shd w:val="clear" w:color="auto" w:fill="FFFFFF"/>
        </w:rPr>
      </w:pPr>
    </w:p>
    <w:tbl>
      <w:tblPr>
        <w:tblW w:w="7799" w:type="dxa"/>
        <w:tblLook w:val="04A0" w:firstRow="1" w:lastRow="0" w:firstColumn="1" w:lastColumn="0" w:noHBand="0" w:noVBand="1"/>
      </w:tblPr>
      <w:tblGrid>
        <w:gridCol w:w="2251"/>
        <w:gridCol w:w="2304"/>
        <w:gridCol w:w="3244"/>
      </w:tblGrid>
      <w:tr w:rsidR="008B77EC" w:rsidRPr="008B77EC" w14:paraId="0571736D" w14:textId="77777777" w:rsidTr="008B77EC">
        <w:trPr>
          <w:trHeight w:val="677"/>
        </w:trPr>
        <w:tc>
          <w:tcPr>
            <w:tcW w:w="2251" w:type="dxa"/>
            <w:tcBorders>
              <w:top w:val="nil"/>
              <w:left w:val="nil"/>
              <w:bottom w:val="single" w:sz="4" w:space="0" w:color="8EA9DB"/>
              <w:right w:val="nil"/>
            </w:tcBorders>
            <w:shd w:val="clear" w:color="D9E1F2" w:fill="D9E1F2"/>
            <w:noWrap/>
            <w:vAlign w:val="bottom"/>
            <w:hideMark/>
          </w:tcPr>
          <w:p w14:paraId="206595CF"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Row Labels</w:t>
            </w:r>
          </w:p>
        </w:tc>
        <w:tc>
          <w:tcPr>
            <w:tcW w:w="2304" w:type="dxa"/>
            <w:tcBorders>
              <w:top w:val="nil"/>
              <w:left w:val="nil"/>
              <w:bottom w:val="single" w:sz="4" w:space="0" w:color="8EA9DB"/>
              <w:right w:val="nil"/>
            </w:tcBorders>
            <w:shd w:val="clear" w:color="D9E1F2" w:fill="D9E1F2"/>
            <w:noWrap/>
            <w:vAlign w:val="bottom"/>
            <w:hideMark/>
          </w:tcPr>
          <w:p w14:paraId="7430DD58"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Sum of Profit</w:t>
            </w:r>
          </w:p>
        </w:tc>
        <w:tc>
          <w:tcPr>
            <w:tcW w:w="3244" w:type="dxa"/>
            <w:tcBorders>
              <w:top w:val="nil"/>
              <w:left w:val="nil"/>
              <w:bottom w:val="single" w:sz="4" w:space="0" w:color="8EA9DB"/>
              <w:right w:val="nil"/>
            </w:tcBorders>
            <w:shd w:val="clear" w:color="D9E1F2" w:fill="D9E1F2"/>
            <w:noWrap/>
            <w:vAlign w:val="bottom"/>
            <w:hideMark/>
          </w:tcPr>
          <w:p w14:paraId="11A86D30"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 xml:space="preserve">Sum of Total </w:t>
            </w:r>
            <w:proofErr w:type="spellStart"/>
            <w:r w:rsidRPr="008B77EC">
              <w:rPr>
                <w:rFonts w:ascii="Calibri" w:eastAsia="Times New Roman" w:hAnsi="Calibri" w:cs="Calibri"/>
                <w:b/>
                <w:bCs/>
                <w:color w:val="000000"/>
                <w:kern w:val="0"/>
                <w:lang w:eastAsia="en-IN"/>
                <w14:ligatures w14:val="none"/>
              </w:rPr>
              <w:t>revenu</w:t>
            </w:r>
            <w:proofErr w:type="spellEnd"/>
          </w:p>
        </w:tc>
      </w:tr>
      <w:tr w:rsidR="008B77EC" w:rsidRPr="008B77EC" w14:paraId="3DF258F3" w14:textId="77777777" w:rsidTr="008B77EC">
        <w:trPr>
          <w:trHeight w:val="677"/>
        </w:trPr>
        <w:tc>
          <w:tcPr>
            <w:tcW w:w="2251" w:type="dxa"/>
            <w:tcBorders>
              <w:top w:val="nil"/>
              <w:left w:val="nil"/>
              <w:bottom w:val="nil"/>
              <w:right w:val="nil"/>
            </w:tcBorders>
            <w:shd w:val="clear" w:color="auto" w:fill="auto"/>
            <w:noWrap/>
            <w:vAlign w:val="bottom"/>
            <w:hideMark/>
          </w:tcPr>
          <w:p w14:paraId="6C65DDC8"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West</w:t>
            </w:r>
          </w:p>
        </w:tc>
        <w:tc>
          <w:tcPr>
            <w:tcW w:w="2304" w:type="dxa"/>
            <w:tcBorders>
              <w:top w:val="nil"/>
              <w:left w:val="nil"/>
              <w:bottom w:val="nil"/>
              <w:right w:val="nil"/>
            </w:tcBorders>
            <w:shd w:val="clear" w:color="auto" w:fill="auto"/>
            <w:noWrap/>
            <w:vAlign w:val="bottom"/>
            <w:hideMark/>
          </w:tcPr>
          <w:p w14:paraId="1AFA42E9"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$1,53,860.37</w:t>
            </w:r>
          </w:p>
        </w:tc>
        <w:tc>
          <w:tcPr>
            <w:tcW w:w="3244" w:type="dxa"/>
            <w:tcBorders>
              <w:top w:val="nil"/>
              <w:left w:val="nil"/>
              <w:bottom w:val="nil"/>
              <w:right w:val="nil"/>
            </w:tcBorders>
            <w:shd w:val="clear" w:color="auto" w:fill="auto"/>
            <w:noWrap/>
            <w:vAlign w:val="bottom"/>
            <w:hideMark/>
          </w:tcPr>
          <w:p w14:paraId="0DE5A4DD"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$35,94,877.32</w:t>
            </w:r>
          </w:p>
        </w:tc>
      </w:tr>
      <w:tr w:rsidR="008B77EC" w:rsidRPr="008B77EC" w14:paraId="2E9AFBCD" w14:textId="77777777" w:rsidTr="008B77EC">
        <w:trPr>
          <w:trHeight w:val="677"/>
        </w:trPr>
        <w:tc>
          <w:tcPr>
            <w:tcW w:w="2251" w:type="dxa"/>
            <w:tcBorders>
              <w:top w:val="nil"/>
              <w:left w:val="nil"/>
              <w:bottom w:val="nil"/>
              <w:right w:val="nil"/>
            </w:tcBorders>
            <w:shd w:val="clear" w:color="auto" w:fill="auto"/>
            <w:noWrap/>
            <w:vAlign w:val="bottom"/>
            <w:hideMark/>
          </w:tcPr>
          <w:p w14:paraId="154B31A1"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East</w:t>
            </w:r>
          </w:p>
        </w:tc>
        <w:tc>
          <w:tcPr>
            <w:tcW w:w="2304" w:type="dxa"/>
            <w:tcBorders>
              <w:top w:val="nil"/>
              <w:left w:val="nil"/>
              <w:bottom w:val="nil"/>
              <w:right w:val="nil"/>
            </w:tcBorders>
            <w:shd w:val="clear" w:color="auto" w:fill="auto"/>
            <w:noWrap/>
            <w:vAlign w:val="bottom"/>
            <w:hideMark/>
          </w:tcPr>
          <w:p w14:paraId="00BBAEAE"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$1,90,704.00</w:t>
            </w:r>
          </w:p>
        </w:tc>
        <w:tc>
          <w:tcPr>
            <w:tcW w:w="3244" w:type="dxa"/>
            <w:tcBorders>
              <w:top w:val="nil"/>
              <w:left w:val="nil"/>
              <w:bottom w:val="nil"/>
              <w:right w:val="nil"/>
            </w:tcBorders>
            <w:shd w:val="clear" w:color="auto" w:fill="auto"/>
            <w:noWrap/>
            <w:vAlign w:val="bottom"/>
            <w:hideMark/>
          </w:tcPr>
          <w:p w14:paraId="3B28FDBC"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$33,78,912.25</w:t>
            </w:r>
          </w:p>
        </w:tc>
      </w:tr>
      <w:tr w:rsidR="008B77EC" w:rsidRPr="008B77EC" w14:paraId="19B2BBA9" w14:textId="77777777" w:rsidTr="008B77EC">
        <w:trPr>
          <w:trHeight w:val="677"/>
        </w:trPr>
        <w:tc>
          <w:tcPr>
            <w:tcW w:w="2251" w:type="dxa"/>
            <w:tcBorders>
              <w:top w:val="nil"/>
              <w:left w:val="nil"/>
              <w:bottom w:val="nil"/>
              <w:right w:val="nil"/>
            </w:tcBorders>
            <w:shd w:val="clear" w:color="auto" w:fill="auto"/>
            <w:noWrap/>
            <w:vAlign w:val="bottom"/>
            <w:hideMark/>
          </w:tcPr>
          <w:p w14:paraId="0ABAB900"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Central</w:t>
            </w:r>
          </w:p>
        </w:tc>
        <w:tc>
          <w:tcPr>
            <w:tcW w:w="2304" w:type="dxa"/>
            <w:tcBorders>
              <w:top w:val="nil"/>
              <w:left w:val="nil"/>
              <w:bottom w:val="nil"/>
              <w:right w:val="nil"/>
            </w:tcBorders>
            <w:shd w:val="clear" w:color="auto" w:fill="auto"/>
            <w:noWrap/>
            <w:vAlign w:val="bottom"/>
            <w:hideMark/>
          </w:tcPr>
          <w:p w14:paraId="3857DA17"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$1,52,336.13</w:t>
            </w:r>
          </w:p>
        </w:tc>
        <w:tc>
          <w:tcPr>
            <w:tcW w:w="3244" w:type="dxa"/>
            <w:tcBorders>
              <w:top w:val="nil"/>
              <w:left w:val="nil"/>
              <w:bottom w:val="nil"/>
              <w:right w:val="nil"/>
            </w:tcBorders>
            <w:shd w:val="clear" w:color="auto" w:fill="auto"/>
            <w:noWrap/>
            <w:vAlign w:val="bottom"/>
            <w:hideMark/>
          </w:tcPr>
          <w:p w14:paraId="1D567AD3"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$24,75,274.60</w:t>
            </w:r>
          </w:p>
        </w:tc>
      </w:tr>
      <w:tr w:rsidR="008B77EC" w:rsidRPr="008B77EC" w14:paraId="49209E60" w14:textId="77777777" w:rsidTr="008B77EC">
        <w:trPr>
          <w:trHeight w:val="677"/>
        </w:trPr>
        <w:tc>
          <w:tcPr>
            <w:tcW w:w="2251" w:type="dxa"/>
            <w:tcBorders>
              <w:top w:val="nil"/>
              <w:left w:val="nil"/>
              <w:bottom w:val="nil"/>
              <w:right w:val="nil"/>
            </w:tcBorders>
            <w:shd w:val="clear" w:color="auto" w:fill="auto"/>
            <w:noWrap/>
            <w:vAlign w:val="bottom"/>
            <w:hideMark/>
          </w:tcPr>
          <w:p w14:paraId="78D5EF0C"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South</w:t>
            </w:r>
          </w:p>
        </w:tc>
        <w:tc>
          <w:tcPr>
            <w:tcW w:w="2304" w:type="dxa"/>
            <w:tcBorders>
              <w:top w:val="nil"/>
              <w:left w:val="nil"/>
              <w:bottom w:val="nil"/>
              <w:right w:val="nil"/>
            </w:tcBorders>
            <w:shd w:val="clear" w:color="auto" w:fill="auto"/>
            <w:noWrap/>
            <w:vAlign w:val="bottom"/>
            <w:hideMark/>
          </w:tcPr>
          <w:p w14:paraId="4240A974"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$1,01,759.09</w:t>
            </w:r>
          </w:p>
        </w:tc>
        <w:tc>
          <w:tcPr>
            <w:tcW w:w="3244" w:type="dxa"/>
            <w:tcBorders>
              <w:top w:val="nil"/>
              <w:left w:val="nil"/>
              <w:bottom w:val="nil"/>
              <w:right w:val="nil"/>
            </w:tcBorders>
            <w:shd w:val="clear" w:color="auto" w:fill="auto"/>
            <w:noWrap/>
            <w:vAlign w:val="bottom"/>
            <w:hideMark/>
          </w:tcPr>
          <w:p w14:paraId="45B197FD"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$20,37,436.80</w:t>
            </w:r>
          </w:p>
        </w:tc>
      </w:tr>
      <w:tr w:rsidR="008B77EC" w:rsidRPr="008B77EC" w14:paraId="0AB0F49B" w14:textId="77777777" w:rsidTr="008B77EC">
        <w:trPr>
          <w:trHeight w:val="677"/>
        </w:trPr>
        <w:tc>
          <w:tcPr>
            <w:tcW w:w="2251" w:type="dxa"/>
            <w:tcBorders>
              <w:top w:val="single" w:sz="4" w:space="0" w:color="8EA9DB"/>
              <w:left w:val="nil"/>
              <w:bottom w:val="nil"/>
              <w:right w:val="nil"/>
            </w:tcBorders>
            <w:shd w:val="clear" w:color="D9E1F2" w:fill="D9E1F2"/>
            <w:noWrap/>
            <w:vAlign w:val="bottom"/>
            <w:hideMark/>
          </w:tcPr>
          <w:p w14:paraId="03689E13"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Grand Total</w:t>
            </w:r>
          </w:p>
        </w:tc>
        <w:tc>
          <w:tcPr>
            <w:tcW w:w="2304" w:type="dxa"/>
            <w:tcBorders>
              <w:top w:val="single" w:sz="4" w:space="0" w:color="8EA9DB"/>
              <w:left w:val="nil"/>
              <w:bottom w:val="nil"/>
              <w:right w:val="nil"/>
            </w:tcBorders>
            <w:shd w:val="clear" w:color="D9E1F2" w:fill="D9E1F2"/>
            <w:noWrap/>
            <w:vAlign w:val="bottom"/>
            <w:hideMark/>
          </w:tcPr>
          <w:p w14:paraId="5F84E02B"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$5,98,659.59</w:t>
            </w:r>
          </w:p>
        </w:tc>
        <w:tc>
          <w:tcPr>
            <w:tcW w:w="3244" w:type="dxa"/>
            <w:tcBorders>
              <w:top w:val="single" w:sz="4" w:space="0" w:color="8EA9DB"/>
              <w:left w:val="nil"/>
              <w:bottom w:val="nil"/>
              <w:right w:val="nil"/>
            </w:tcBorders>
            <w:shd w:val="clear" w:color="D9E1F2" w:fill="D9E1F2"/>
            <w:noWrap/>
            <w:vAlign w:val="bottom"/>
            <w:hideMark/>
          </w:tcPr>
          <w:p w14:paraId="0798C457"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$1,14,86,500.98</w:t>
            </w:r>
          </w:p>
        </w:tc>
      </w:tr>
    </w:tbl>
    <w:p w14:paraId="76B6161B" w14:textId="77777777" w:rsidR="008B77EC" w:rsidRDefault="008B77EC" w:rsidP="008B77EC">
      <w:pPr>
        <w:spacing w:after="0" w:line="276" w:lineRule="auto"/>
        <w:jc w:val="both"/>
      </w:pPr>
    </w:p>
    <w:p w14:paraId="094BEDD5" w14:textId="77777777" w:rsidR="008B77EC" w:rsidRDefault="008B77EC" w:rsidP="008B77EC">
      <w:pPr>
        <w:spacing w:after="0" w:line="276" w:lineRule="auto"/>
        <w:jc w:val="both"/>
        <w:rPr>
          <w:rFonts w:ascii="Georgia" w:hAnsi="Georgia"/>
          <w:color w:val="242424"/>
          <w:spacing w:val="-1"/>
          <w:sz w:val="30"/>
          <w:szCs w:val="30"/>
          <w:shd w:val="clear" w:color="auto" w:fill="FFFFFF"/>
        </w:rPr>
      </w:pPr>
    </w:p>
    <w:p w14:paraId="71068F4C" w14:textId="77777777" w:rsidR="008B77EC" w:rsidRDefault="008B77EC" w:rsidP="008B77EC">
      <w:pPr>
        <w:spacing w:after="0" w:line="276" w:lineRule="auto"/>
        <w:jc w:val="both"/>
        <w:rPr>
          <w:rFonts w:ascii="Georgia" w:hAnsi="Georgia"/>
          <w:color w:val="242424"/>
          <w:spacing w:val="-1"/>
          <w:sz w:val="30"/>
          <w:szCs w:val="30"/>
          <w:shd w:val="clear" w:color="auto" w:fill="FFFFFF"/>
        </w:rPr>
      </w:pPr>
    </w:p>
    <w:p w14:paraId="0A27BDF2" w14:textId="079EC55F" w:rsidR="008B77EC" w:rsidRDefault="008B77EC"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West and East regions came up as the most profitable </w:t>
      </w:r>
      <w:proofErr w:type="gramStart"/>
      <w:r>
        <w:rPr>
          <w:rFonts w:ascii="Georgia" w:hAnsi="Georgia"/>
          <w:color w:val="242424"/>
          <w:spacing w:val="-1"/>
          <w:sz w:val="30"/>
          <w:szCs w:val="30"/>
          <w:shd w:val="clear" w:color="auto" w:fill="FFFFFF"/>
        </w:rPr>
        <w:t>regions</w:t>
      </w:r>
      <w:proofErr w:type="gramEnd"/>
      <w:r>
        <w:rPr>
          <w:rFonts w:ascii="Georgia" w:hAnsi="Georgia"/>
          <w:color w:val="242424"/>
          <w:spacing w:val="-1"/>
          <w:sz w:val="30"/>
          <w:szCs w:val="30"/>
          <w:shd w:val="clear" w:color="auto" w:fill="FFFFFF"/>
        </w:rPr>
        <w:t xml:space="preserve"> </w:t>
      </w:r>
    </w:p>
    <w:p w14:paraId="120CDC5C" w14:textId="77777777" w:rsidR="008B77EC" w:rsidRDefault="008B77EC"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while the South made the least profit. This also applies for the </w:t>
      </w:r>
      <w:proofErr w:type="gramStart"/>
      <w:r>
        <w:rPr>
          <w:rFonts w:ascii="Georgia" w:hAnsi="Georgia"/>
          <w:color w:val="242424"/>
          <w:spacing w:val="-1"/>
          <w:sz w:val="30"/>
          <w:szCs w:val="30"/>
          <w:shd w:val="clear" w:color="auto" w:fill="FFFFFF"/>
        </w:rPr>
        <w:t>revenue</w:t>
      </w:r>
      <w:proofErr w:type="gramEnd"/>
      <w:r>
        <w:rPr>
          <w:rFonts w:ascii="Georgia" w:hAnsi="Georgia"/>
          <w:color w:val="242424"/>
          <w:spacing w:val="-1"/>
          <w:sz w:val="30"/>
          <w:szCs w:val="30"/>
          <w:shd w:val="clear" w:color="auto" w:fill="FFFFFF"/>
        </w:rPr>
        <w:t xml:space="preserve"> </w:t>
      </w:r>
    </w:p>
    <w:p w14:paraId="11CE1849" w14:textId="31AE9813" w:rsidR="008B77EC" w:rsidRDefault="008B77EC"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generated.</w:t>
      </w:r>
    </w:p>
    <w:p w14:paraId="5231EAA2" w14:textId="77777777" w:rsidR="008B77EC" w:rsidRDefault="008B77EC" w:rsidP="008B77EC">
      <w:pPr>
        <w:spacing w:after="0" w:line="276" w:lineRule="auto"/>
        <w:jc w:val="both"/>
        <w:rPr>
          <w:rFonts w:ascii="Georgia" w:hAnsi="Georgia"/>
          <w:color w:val="242424"/>
          <w:spacing w:val="-1"/>
          <w:sz w:val="30"/>
          <w:szCs w:val="30"/>
          <w:shd w:val="clear" w:color="auto" w:fill="FFFFFF"/>
        </w:rPr>
      </w:pPr>
    </w:p>
    <w:p w14:paraId="71D5834D" w14:textId="1E219E9D" w:rsidR="008B77EC" w:rsidRDefault="008B77EC" w:rsidP="008B77EC">
      <w:pPr>
        <w:spacing w:after="0" w:line="276" w:lineRule="auto"/>
        <w:jc w:val="both"/>
      </w:pPr>
      <w:r>
        <w:rPr>
          <w:noProof/>
        </w:rPr>
        <w:drawing>
          <wp:inline distT="0" distB="0" distL="0" distR="0" wp14:anchorId="0ACE9F17" wp14:editId="6CE8A7A4">
            <wp:extent cx="4282440" cy="1783080"/>
            <wp:effectExtent l="0" t="0" r="3810" b="7620"/>
            <wp:docPr id="1310310261" name="Chart 1">
              <a:extLst xmlns:a="http://schemas.openxmlformats.org/drawingml/2006/main">
                <a:ext uri="{FF2B5EF4-FFF2-40B4-BE49-F238E27FC236}">
                  <a16:creationId xmlns:a16="http://schemas.microsoft.com/office/drawing/2014/main" id="{5983E019-5A4C-CBBE-2978-1F208253C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76FD8A" w14:textId="77777777" w:rsidR="008B77EC" w:rsidRDefault="008B77EC" w:rsidP="008B77EC">
      <w:pPr>
        <w:spacing w:after="0" w:line="276" w:lineRule="auto"/>
        <w:jc w:val="both"/>
      </w:pPr>
    </w:p>
    <w:p w14:paraId="5BC7E4CF" w14:textId="471E5E33" w:rsidR="008B77EC" w:rsidRPr="008B77EC" w:rsidRDefault="008B77EC" w:rsidP="008B77EC">
      <w:pPr>
        <w:pStyle w:val="ListParagraph"/>
        <w:numPr>
          <w:ilvl w:val="0"/>
          <w:numId w:val="7"/>
        </w:numPr>
        <w:spacing w:after="0" w:line="276" w:lineRule="auto"/>
        <w:jc w:val="both"/>
        <w:rPr>
          <w:rStyle w:val="Strong"/>
          <w:b w:val="0"/>
          <w:bCs w:val="0"/>
        </w:rPr>
      </w:pPr>
      <w:r w:rsidRPr="008B77EC">
        <w:rPr>
          <w:rStyle w:val="Strong"/>
          <w:rFonts w:ascii="Georgia" w:hAnsi="Georgia"/>
          <w:color w:val="242424"/>
          <w:spacing w:val="-1"/>
          <w:sz w:val="30"/>
          <w:szCs w:val="30"/>
          <w:shd w:val="clear" w:color="auto" w:fill="FFFFFF"/>
        </w:rPr>
        <w:t>Cities</w:t>
      </w:r>
    </w:p>
    <w:p w14:paraId="40AC8B13" w14:textId="77777777" w:rsidR="008B77EC" w:rsidRDefault="008B77EC" w:rsidP="008B77EC">
      <w:pPr>
        <w:spacing w:after="0" w:line="276" w:lineRule="auto"/>
        <w:jc w:val="both"/>
      </w:pPr>
    </w:p>
    <w:p w14:paraId="135EF0A6" w14:textId="77777777" w:rsidR="008B77EC" w:rsidRDefault="008B77EC" w:rsidP="008B77EC">
      <w:pPr>
        <w:pStyle w:val="pw-post-body-paragraph"/>
        <w:shd w:val="clear" w:color="auto" w:fill="FFFFFF"/>
        <w:spacing w:before="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 xml:space="preserve">New York city generated the highest revenue and </w:t>
      </w:r>
      <w:proofErr w:type="gramStart"/>
      <w:r>
        <w:rPr>
          <w:rFonts w:ascii="Georgia" w:hAnsi="Georgia"/>
          <w:color w:val="242424"/>
          <w:spacing w:val="-1"/>
          <w:sz w:val="30"/>
          <w:szCs w:val="30"/>
        </w:rPr>
        <w:t>profit</w:t>
      </w:r>
      <w:proofErr w:type="gramEnd"/>
      <w:r>
        <w:rPr>
          <w:rFonts w:ascii="Georgia" w:hAnsi="Georgia"/>
          <w:color w:val="242424"/>
          <w:spacing w:val="-1"/>
          <w:sz w:val="30"/>
          <w:szCs w:val="30"/>
        </w:rPr>
        <w:t xml:space="preserve"> and this is backed by the fact that it is the most populated city in the United States, and a city with a lot of organizations and corporate entities. It is followed by Los Angeles, the 3rd largest city in terms of population.</w:t>
      </w:r>
    </w:p>
    <w:p w14:paraId="3C42CCEC" w14:textId="77777777" w:rsidR="008B77EC" w:rsidRDefault="008B77EC" w:rsidP="008B77EC">
      <w:pPr>
        <w:pStyle w:val="pw-post-body-paragraph"/>
        <w:shd w:val="clear" w:color="auto" w:fill="FFFFFF"/>
        <w:spacing w:before="0" w:beforeAutospacing="0" w:after="0" w:afterAutospacing="0" w:line="276" w:lineRule="auto"/>
        <w:rPr>
          <w:rFonts w:ascii="Georgia" w:hAnsi="Georgia"/>
          <w:color w:val="242424"/>
          <w:spacing w:val="-1"/>
          <w:sz w:val="30"/>
          <w:szCs w:val="30"/>
        </w:rPr>
      </w:pPr>
      <w:r>
        <w:rPr>
          <w:rFonts w:ascii="Georgia" w:hAnsi="Georgia"/>
          <w:color w:val="242424"/>
          <w:spacing w:val="-1"/>
          <w:sz w:val="30"/>
          <w:szCs w:val="30"/>
        </w:rPr>
        <w:t>All cities in the top 10 had the lowest discount rates for products which also helped boost the profits made from them.</w:t>
      </w:r>
    </w:p>
    <w:p w14:paraId="1A8DF138" w14:textId="77777777" w:rsidR="008B77EC" w:rsidRDefault="008B77EC" w:rsidP="008B77EC">
      <w:pPr>
        <w:spacing w:after="0" w:line="276" w:lineRule="auto"/>
        <w:ind w:left="0" w:firstLine="0"/>
        <w:jc w:val="both"/>
      </w:pPr>
    </w:p>
    <w:tbl>
      <w:tblPr>
        <w:tblW w:w="8770" w:type="dxa"/>
        <w:tblLook w:val="04A0" w:firstRow="1" w:lastRow="0" w:firstColumn="1" w:lastColumn="0" w:noHBand="0" w:noVBand="1"/>
      </w:tblPr>
      <w:tblGrid>
        <w:gridCol w:w="1788"/>
        <w:gridCol w:w="2577"/>
        <w:gridCol w:w="1828"/>
        <w:gridCol w:w="2577"/>
      </w:tblGrid>
      <w:tr w:rsidR="008B77EC" w:rsidRPr="008B77EC" w14:paraId="3F4CEE8F" w14:textId="77777777" w:rsidTr="008B77EC">
        <w:trPr>
          <w:trHeight w:val="285"/>
        </w:trPr>
        <w:tc>
          <w:tcPr>
            <w:tcW w:w="1788" w:type="dxa"/>
            <w:tcBorders>
              <w:top w:val="nil"/>
              <w:left w:val="nil"/>
              <w:bottom w:val="nil"/>
              <w:right w:val="nil"/>
            </w:tcBorders>
            <w:shd w:val="clear" w:color="auto" w:fill="auto"/>
            <w:noWrap/>
            <w:vAlign w:val="bottom"/>
            <w:hideMark/>
          </w:tcPr>
          <w:p w14:paraId="238E95E3" w14:textId="77777777" w:rsidR="008B77EC" w:rsidRPr="008B77EC" w:rsidRDefault="008B77EC" w:rsidP="008B77EC">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2577" w:type="dxa"/>
            <w:tcBorders>
              <w:top w:val="nil"/>
              <w:left w:val="nil"/>
              <w:bottom w:val="nil"/>
              <w:right w:val="nil"/>
            </w:tcBorders>
            <w:shd w:val="clear" w:color="auto" w:fill="auto"/>
            <w:noWrap/>
            <w:vAlign w:val="bottom"/>
            <w:hideMark/>
          </w:tcPr>
          <w:p w14:paraId="3018EFF2"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1828" w:type="dxa"/>
            <w:tcBorders>
              <w:top w:val="nil"/>
              <w:left w:val="nil"/>
              <w:bottom w:val="nil"/>
              <w:right w:val="nil"/>
            </w:tcBorders>
            <w:shd w:val="clear" w:color="auto" w:fill="auto"/>
            <w:noWrap/>
            <w:vAlign w:val="bottom"/>
            <w:hideMark/>
          </w:tcPr>
          <w:p w14:paraId="47B9DF85"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577" w:type="dxa"/>
            <w:tcBorders>
              <w:top w:val="nil"/>
              <w:left w:val="nil"/>
              <w:bottom w:val="nil"/>
              <w:right w:val="nil"/>
            </w:tcBorders>
            <w:shd w:val="clear" w:color="auto" w:fill="auto"/>
            <w:noWrap/>
            <w:vAlign w:val="bottom"/>
            <w:hideMark/>
          </w:tcPr>
          <w:p w14:paraId="40C0CB88"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r>
      <w:tr w:rsidR="008B77EC" w:rsidRPr="008B77EC" w14:paraId="76E71FEC" w14:textId="77777777" w:rsidTr="008B77EC">
        <w:trPr>
          <w:trHeight w:val="285"/>
        </w:trPr>
        <w:tc>
          <w:tcPr>
            <w:tcW w:w="1788" w:type="dxa"/>
            <w:tcBorders>
              <w:top w:val="nil"/>
              <w:left w:val="nil"/>
              <w:bottom w:val="single" w:sz="4" w:space="0" w:color="8EA9DB"/>
              <w:right w:val="nil"/>
            </w:tcBorders>
            <w:shd w:val="clear" w:color="D9E1F2" w:fill="D9E1F2"/>
            <w:noWrap/>
            <w:vAlign w:val="bottom"/>
            <w:hideMark/>
          </w:tcPr>
          <w:p w14:paraId="0568A8BD"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Row Labels</w:t>
            </w:r>
          </w:p>
        </w:tc>
        <w:tc>
          <w:tcPr>
            <w:tcW w:w="2577" w:type="dxa"/>
            <w:tcBorders>
              <w:top w:val="nil"/>
              <w:left w:val="nil"/>
              <w:bottom w:val="single" w:sz="4" w:space="0" w:color="8EA9DB"/>
              <w:right w:val="nil"/>
            </w:tcBorders>
            <w:shd w:val="clear" w:color="D9E1F2" w:fill="D9E1F2"/>
            <w:noWrap/>
            <w:vAlign w:val="bottom"/>
            <w:hideMark/>
          </w:tcPr>
          <w:p w14:paraId="1B1E0466"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Average of Discount</w:t>
            </w:r>
          </w:p>
        </w:tc>
        <w:tc>
          <w:tcPr>
            <w:tcW w:w="1828" w:type="dxa"/>
            <w:tcBorders>
              <w:top w:val="nil"/>
              <w:left w:val="nil"/>
              <w:bottom w:val="single" w:sz="4" w:space="0" w:color="8EA9DB"/>
              <w:right w:val="nil"/>
            </w:tcBorders>
            <w:shd w:val="clear" w:color="D9E1F2" w:fill="D9E1F2"/>
            <w:noWrap/>
            <w:vAlign w:val="bottom"/>
            <w:hideMark/>
          </w:tcPr>
          <w:p w14:paraId="699B7732"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Sum of Profit</w:t>
            </w:r>
          </w:p>
        </w:tc>
        <w:tc>
          <w:tcPr>
            <w:tcW w:w="2577" w:type="dxa"/>
            <w:tcBorders>
              <w:top w:val="nil"/>
              <w:left w:val="nil"/>
              <w:bottom w:val="single" w:sz="4" w:space="0" w:color="8EA9DB"/>
              <w:right w:val="nil"/>
            </w:tcBorders>
            <w:shd w:val="clear" w:color="D9E1F2" w:fill="D9E1F2"/>
            <w:noWrap/>
            <w:vAlign w:val="bottom"/>
            <w:hideMark/>
          </w:tcPr>
          <w:p w14:paraId="0C38B792"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 xml:space="preserve">Sum of Total </w:t>
            </w:r>
            <w:proofErr w:type="spellStart"/>
            <w:r w:rsidRPr="008B77EC">
              <w:rPr>
                <w:rFonts w:ascii="Calibri" w:eastAsia="Times New Roman" w:hAnsi="Calibri" w:cs="Calibri"/>
                <w:b/>
                <w:bCs/>
                <w:color w:val="000000"/>
                <w:kern w:val="0"/>
                <w:lang w:eastAsia="en-IN"/>
                <w14:ligatures w14:val="none"/>
              </w:rPr>
              <w:t>revenu</w:t>
            </w:r>
            <w:proofErr w:type="spellEnd"/>
          </w:p>
        </w:tc>
      </w:tr>
      <w:tr w:rsidR="008B77EC" w:rsidRPr="008B77EC" w14:paraId="2329CF00" w14:textId="77777777" w:rsidTr="008B77EC">
        <w:trPr>
          <w:trHeight w:val="285"/>
        </w:trPr>
        <w:tc>
          <w:tcPr>
            <w:tcW w:w="1788" w:type="dxa"/>
            <w:tcBorders>
              <w:top w:val="nil"/>
              <w:left w:val="nil"/>
              <w:bottom w:val="nil"/>
              <w:right w:val="nil"/>
            </w:tcBorders>
            <w:shd w:val="clear" w:color="auto" w:fill="auto"/>
            <w:noWrap/>
            <w:vAlign w:val="bottom"/>
            <w:hideMark/>
          </w:tcPr>
          <w:p w14:paraId="1BC0904E"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New York City</w:t>
            </w:r>
          </w:p>
        </w:tc>
        <w:tc>
          <w:tcPr>
            <w:tcW w:w="2577" w:type="dxa"/>
            <w:tcBorders>
              <w:top w:val="nil"/>
              <w:left w:val="nil"/>
              <w:bottom w:val="nil"/>
              <w:right w:val="nil"/>
            </w:tcBorders>
            <w:shd w:val="clear" w:color="auto" w:fill="auto"/>
            <w:noWrap/>
            <w:vAlign w:val="bottom"/>
            <w:hideMark/>
          </w:tcPr>
          <w:p w14:paraId="456CC5A5"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0.056174863</w:t>
            </w:r>
          </w:p>
        </w:tc>
        <w:tc>
          <w:tcPr>
            <w:tcW w:w="1828" w:type="dxa"/>
            <w:tcBorders>
              <w:top w:val="nil"/>
              <w:left w:val="nil"/>
              <w:bottom w:val="nil"/>
              <w:right w:val="nil"/>
            </w:tcBorders>
            <w:shd w:val="clear" w:color="auto" w:fill="auto"/>
            <w:noWrap/>
            <w:vAlign w:val="bottom"/>
            <w:hideMark/>
          </w:tcPr>
          <w:p w14:paraId="78E72574"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69969.0289</w:t>
            </w:r>
          </w:p>
        </w:tc>
        <w:tc>
          <w:tcPr>
            <w:tcW w:w="2577" w:type="dxa"/>
            <w:tcBorders>
              <w:top w:val="nil"/>
              <w:left w:val="nil"/>
              <w:bottom w:val="nil"/>
              <w:right w:val="nil"/>
            </w:tcBorders>
            <w:shd w:val="clear" w:color="auto" w:fill="auto"/>
            <w:noWrap/>
            <w:vAlign w:val="bottom"/>
            <w:hideMark/>
          </w:tcPr>
          <w:p w14:paraId="5694BD2A"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1263426.211</w:t>
            </w:r>
          </w:p>
        </w:tc>
      </w:tr>
      <w:tr w:rsidR="008B77EC" w:rsidRPr="008B77EC" w14:paraId="71334106" w14:textId="77777777" w:rsidTr="008B77EC">
        <w:trPr>
          <w:trHeight w:val="285"/>
        </w:trPr>
        <w:tc>
          <w:tcPr>
            <w:tcW w:w="1788" w:type="dxa"/>
            <w:tcBorders>
              <w:top w:val="nil"/>
              <w:left w:val="nil"/>
              <w:bottom w:val="nil"/>
              <w:right w:val="nil"/>
            </w:tcBorders>
            <w:shd w:val="clear" w:color="auto" w:fill="auto"/>
            <w:noWrap/>
            <w:vAlign w:val="bottom"/>
            <w:hideMark/>
          </w:tcPr>
          <w:p w14:paraId="15F6E534"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Los Angeles</w:t>
            </w:r>
          </w:p>
        </w:tc>
        <w:tc>
          <w:tcPr>
            <w:tcW w:w="2577" w:type="dxa"/>
            <w:tcBorders>
              <w:top w:val="nil"/>
              <w:left w:val="nil"/>
              <w:bottom w:val="nil"/>
              <w:right w:val="nil"/>
            </w:tcBorders>
            <w:shd w:val="clear" w:color="auto" w:fill="auto"/>
            <w:noWrap/>
            <w:vAlign w:val="bottom"/>
            <w:hideMark/>
          </w:tcPr>
          <w:p w14:paraId="3BC3CA31"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0.074297189</w:t>
            </w:r>
          </w:p>
        </w:tc>
        <w:tc>
          <w:tcPr>
            <w:tcW w:w="1828" w:type="dxa"/>
            <w:tcBorders>
              <w:top w:val="nil"/>
              <w:left w:val="nil"/>
              <w:bottom w:val="nil"/>
              <w:right w:val="nil"/>
            </w:tcBorders>
            <w:shd w:val="clear" w:color="auto" w:fill="auto"/>
            <w:noWrap/>
            <w:vAlign w:val="bottom"/>
            <w:hideMark/>
          </w:tcPr>
          <w:p w14:paraId="61308C85"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32781.4179</w:t>
            </w:r>
          </w:p>
        </w:tc>
        <w:tc>
          <w:tcPr>
            <w:tcW w:w="2577" w:type="dxa"/>
            <w:tcBorders>
              <w:top w:val="nil"/>
              <w:left w:val="nil"/>
              <w:bottom w:val="nil"/>
              <w:right w:val="nil"/>
            </w:tcBorders>
            <w:shd w:val="clear" w:color="auto" w:fill="auto"/>
            <w:noWrap/>
            <w:vAlign w:val="bottom"/>
            <w:hideMark/>
          </w:tcPr>
          <w:p w14:paraId="1E8BB88A"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873153.822</w:t>
            </w:r>
          </w:p>
        </w:tc>
      </w:tr>
      <w:tr w:rsidR="008B77EC" w:rsidRPr="008B77EC" w14:paraId="0EF70A5F" w14:textId="77777777" w:rsidTr="008B77EC">
        <w:trPr>
          <w:trHeight w:val="285"/>
        </w:trPr>
        <w:tc>
          <w:tcPr>
            <w:tcW w:w="1788" w:type="dxa"/>
            <w:tcBorders>
              <w:top w:val="nil"/>
              <w:left w:val="nil"/>
              <w:bottom w:val="nil"/>
              <w:right w:val="nil"/>
            </w:tcBorders>
            <w:shd w:val="clear" w:color="auto" w:fill="auto"/>
            <w:noWrap/>
            <w:vAlign w:val="bottom"/>
            <w:hideMark/>
          </w:tcPr>
          <w:p w14:paraId="56527A8A"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Seattle</w:t>
            </w:r>
          </w:p>
        </w:tc>
        <w:tc>
          <w:tcPr>
            <w:tcW w:w="2577" w:type="dxa"/>
            <w:tcBorders>
              <w:top w:val="nil"/>
              <w:left w:val="nil"/>
              <w:bottom w:val="nil"/>
              <w:right w:val="nil"/>
            </w:tcBorders>
            <w:shd w:val="clear" w:color="auto" w:fill="auto"/>
            <w:noWrap/>
            <w:vAlign w:val="bottom"/>
            <w:hideMark/>
          </w:tcPr>
          <w:p w14:paraId="3533E79C"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0.064953271</w:t>
            </w:r>
          </w:p>
        </w:tc>
        <w:tc>
          <w:tcPr>
            <w:tcW w:w="1828" w:type="dxa"/>
            <w:tcBorders>
              <w:top w:val="nil"/>
              <w:left w:val="nil"/>
              <w:bottom w:val="nil"/>
              <w:right w:val="nil"/>
            </w:tcBorders>
            <w:shd w:val="clear" w:color="auto" w:fill="auto"/>
            <w:noWrap/>
            <w:vAlign w:val="bottom"/>
            <w:hideMark/>
          </w:tcPr>
          <w:p w14:paraId="23491F98"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29926.4385</w:t>
            </w:r>
          </w:p>
        </w:tc>
        <w:tc>
          <w:tcPr>
            <w:tcW w:w="2577" w:type="dxa"/>
            <w:tcBorders>
              <w:top w:val="nil"/>
              <w:left w:val="nil"/>
              <w:bottom w:val="nil"/>
              <w:right w:val="nil"/>
            </w:tcBorders>
            <w:shd w:val="clear" w:color="auto" w:fill="auto"/>
            <w:noWrap/>
            <w:vAlign w:val="bottom"/>
            <w:hideMark/>
          </w:tcPr>
          <w:p w14:paraId="474DCE7A"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597587.426</w:t>
            </w:r>
          </w:p>
        </w:tc>
      </w:tr>
      <w:tr w:rsidR="008B77EC" w:rsidRPr="008B77EC" w14:paraId="642D513A" w14:textId="77777777" w:rsidTr="008B77EC">
        <w:trPr>
          <w:trHeight w:val="285"/>
        </w:trPr>
        <w:tc>
          <w:tcPr>
            <w:tcW w:w="1788" w:type="dxa"/>
            <w:tcBorders>
              <w:top w:val="nil"/>
              <w:left w:val="nil"/>
              <w:bottom w:val="nil"/>
              <w:right w:val="nil"/>
            </w:tcBorders>
            <w:shd w:val="clear" w:color="auto" w:fill="auto"/>
            <w:noWrap/>
            <w:vAlign w:val="bottom"/>
            <w:hideMark/>
          </w:tcPr>
          <w:p w14:paraId="36558F24"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Philadelphia</w:t>
            </w:r>
          </w:p>
        </w:tc>
        <w:tc>
          <w:tcPr>
            <w:tcW w:w="2577" w:type="dxa"/>
            <w:tcBorders>
              <w:top w:val="nil"/>
              <w:left w:val="nil"/>
              <w:bottom w:val="nil"/>
              <w:right w:val="nil"/>
            </w:tcBorders>
            <w:shd w:val="clear" w:color="auto" w:fill="auto"/>
            <w:noWrap/>
            <w:vAlign w:val="bottom"/>
            <w:hideMark/>
          </w:tcPr>
          <w:p w14:paraId="0B612D80"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0.326815642</w:t>
            </w:r>
          </w:p>
        </w:tc>
        <w:tc>
          <w:tcPr>
            <w:tcW w:w="1828" w:type="dxa"/>
            <w:tcBorders>
              <w:top w:val="nil"/>
              <w:left w:val="nil"/>
              <w:bottom w:val="nil"/>
              <w:right w:val="nil"/>
            </w:tcBorders>
            <w:shd w:val="clear" w:color="auto" w:fill="auto"/>
            <w:noWrap/>
            <w:vAlign w:val="bottom"/>
            <w:hideMark/>
          </w:tcPr>
          <w:p w14:paraId="2A1B3DAD"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25343.7148</w:t>
            </w:r>
          </w:p>
        </w:tc>
        <w:tc>
          <w:tcPr>
            <w:tcW w:w="2577" w:type="dxa"/>
            <w:tcBorders>
              <w:top w:val="nil"/>
              <w:left w:val="nil"/>
              <w:bottom w:val="nil"/>
              <w:right w:val="nil"/>
            </w:tcBorders>
            <w:shd w:val="clear" w:color="auto" w:fill="auto"/>
            <w:noWrap/>
            <w:vAlign w:val="bottom"/>
            <w:hideMark/>
          </w:tcPr>
          <w:p w14:paraId="7219D5D5"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567598.411</w:t>
            </w:r>
          </w:p>
        </w:tc>
      </w:tr>
      <w:tr w:rsidR="008B77EC" w:rsidRPr="008B77EC" w14:paraId="51345283" w14:textId="77777777" w:rsidTr="008B77EC">
        <w:trPr>
          <w:trHeight w:val="285"/>
        </w:trPr>
        <w:tc>
          <w:tcPr>
            <w:tcW w:w="1788" w:type="dxa"/>
            <w:tcBorders>
              <w:top w:val="nil"/>
              <w:left w:val="nil"/>
              <w:bottom w:val="nil"/>
              <w:right w:val="nil"/>
            </w:tcBorders>
            <w:shd w:val="clear" w:color="auto" w:fill="auto"/>
            <w:noWrap/>
            <w:vAlign w:val="bottom"/>
            <w:hideMark/>
          </w:tcPr>
          <w:p w14:paraId="3991F9DC"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San Francisco</w:t>
            </w:r>
          </w:p>
        </w:tc>
        <w:tc>
          <w:tcPr>
            <w:tcW w:w="2577" w:type="dxa"/>
            <w:tcBorders>
              <w:top w:val="nil"/>
              <w:left w:val="nil"/>
              <w:bottom w:val="nil"/>
              <w:right w:val="nil"/>
            </w:tcBorders>
            <w:shd w:val="clear" w:color="auto" w:fill="auto"/>
            <w:noWrap/>
            <w:vAlign w:val="bottom"/>
            <w:hideMark/>
          </w:tcPr>
          <w:p w14:paraId="302B33F5"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0.066666667</w:t>
            </w:r>
          </w:p>
        </w:tc>
        <w:tc>
          <w:tcPr>
            <w:tcW w:w="1828" w:type="dxa"/>
            <w:tcBorders>
              <w:top w:val="nil"/>
              <w:left w:val="nil"/>
              <w:bottom w:val="nil"/>
              <w:right w:val="nil"/>
            </w:tcBorders>
            <w:shd w:val="clear" w:color="auto" w:fill="auto"/>
            <w:noWrap/>
            <w:vAlign w:val="bottom"/>
            <w:hideMark/>
          </w:tcPr>
          <w:p w14:paraId="0474F8FA"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20190.9216</w:t>
            </w:r>
          </w:p>
        </w:tc>
        <w:tc>
          <w:tcPr>
            <w:tcW w:w="2577" w:type="dxa"/>
            <w:tcBorders>
              <w:top w:val="nil"/>
              <w:left w:val="nil"/>
              <w:bottom w:val="nil"/>
              <w:right w:val="nil"/>
            </w:tcBorders>
            <w:shd w:val="clear" w:color="auto" w:fill="auto"/>
            <w:noWrap/>
            <w:vAlign w:val="bottom"/>
            <w:hideMark/>
          </w:tcPr>
          <w:p w14:paraId="1680406D"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541391.712</w:t>
            </w:r>
          </w:p>
        </w:tc>
      </w:tr>
      <w:tr w:rsidR="008B77EC" w:rsidRPr="008B77EC" w14:paraId="10AC7DCF" w14:textId="77777777" w:rsidTr="008B77EC">
        <w:trPr>
          <w:trHeight w:val="285"/>
        </w:trPr>
        <w:tc>
          <w:tcPr>
            <w:tcW w:w="1788" w:type="dxa"/>
            <w:tcBorders>
              <w:top w:val="nil"/>
              <w:left w:val="nil"/>
              <w:bottom w:val="nil"/>
              <w:right w:val="nil"/>
            </w:tcBorders>
            <w:shd w:val="clear" w:color="auto" w:fill="auto"/>
            <w:noWrap/>
            <w:vAlign w:val="bottom"/>
            <w:hideMark/>
          </w:tcPr>
          <w:p w14:paraId="5F4E5F47"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Houston</w:t>
            </w:r>
          </w:p>
        </w:tc>
        <w:tc>
          <w:tcPr>
            <w:tcW w:w="2577" w:type="dxa"/>
            <w:tcBorders>
              <w:top w:val="nil"/>
              <w:left w:val="nil"/>
              <w:bottom w:val="nil"/>
              <w:right w:val="nil"/>
            </w:tcBorders>
            <w:shd w:val="clear" w:color="auto" w:fill="auto"/>
            <w:noWrap/>
            <w:vAlign w:val="bottom"/>
            <w:hideMark/>
          </w:tcPr>
          <w:p w14:paraId="5CAA1204"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0.379681698</w:t>
            </w:r>
          </w:p>
        </w:tc>
        <w:tc>
          <w:tcPr>
            <w:tcW w:w="1828" w:type="dxa"/>
            <w:tcBorders>
              <w:top w:val="nil"/>
              <w:left w:val="nil"/>
              <w:bottom w:val="nil"/>
              <w:right w:val="nil"/>
            </w:tcBorders>
            <w:shd w:val="clear" w:color="auto" w:fill="auto"/>
            <w:noWrap/>
            <w:vAlign w:val="bottom"/>
            <w:hideMark/>
          </w:tcPr>
          <w:p w14:paraId="0381FA86"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19417.1851</w:t>
            </w:r>
          </w:p>
        </w:tc>
        <w:tc>
          <w:tcPr>
            <w:tcW w:w="2577" w:type="dxa"/>
            <w:tcBorders>
              <w:top w:val="nil"/>
              <w:left w:val="nil"/>
              <w:bottom w:val="nil"/>
              <w:right w:val="nil"/>
            </w:tcBorders>
            <w:shd w:val="clear" w:color="auto" w:fill="auto"/>
            <w:noWrap/>
            <w:vAlign w:val="bottom"/>
            <w:hideMark/>
          </w:tcPr>
          <w:p w14:paraId="2C749CB4"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305910.2068</w:t>
            </w:r>
          </w:p>
        </w:tc>
      </w:tr>
      <w:tr w:rsidR="008B77EC" w:rsidRPr="008B77EC" w14:paraId="10001B68" w14:textId="77777777" w:rsidTr="008B77EC">
        <w:trPr>
          <w:trHeight w:val="285"/>
        </w:trPr>
        <w:tc>
          <w:tcPr>
            <w:tcW w:w="1788" w:type="dxa"/>
            <w:tcBorders>
              <w:top w:val="nil"/>
              <w:left w:val="nil"/>
              <w:bottom w:val="nil"/>
              <w:right w:val="nil"/>
            </w:tcBorders>
            <w:shd w:val="clear" w:color="auto" w:fill="auto"/>
            <w:noWrap/>
            <w:vAlign w:val="bottom"/>
            <w:hideMark/>
          </w:tcPr>
          <w:p w14:paraId="44632E90"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Chicago</w:t>
            </w:r>
          </w:p>
        </w:tc>
        <w:tc>
          <w:tcPr>
            <w:tcW w:w="2577" w:type="dxa"/>
            <w:tcBorders>
              <w:top w:val="nil"/>
              <w:left w:val="nil"/>
              <w:bottom w:val="nil"/>
              <w:right w:val="nil"/>
            </w:tcBorders>
            <w:shd w:val="clear" w:color="auto" w:fill="auto"/>
            <w:noWrap/>
            <w:vAlign w:val="bottom"/>
            <w:hideMark/>
          </w:tcPr>
          <w:p w14:paraId="2BFE2547"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0.383757962</w:t>
            </w:r>
          </w:p>
        </w:tc>
        <w:tc>
          <w:tcPr>
            <w:tcW w:w="1828" w:type="dxa"/>
            <w:tcBorders>
              <w:top w:val="nil"/>
              <w:left w:val="nil"/>
              <w:bottom w:val="nil"/>
              <w:right w:val="nil"/>
            </w:tcBorders>
            <w:shd w:val="clear" w:color="auto" w:fill="auto"/>
            <w:noWrap/>
            <w:vAlign w:val="bottom"/>
            <w:hideMark/>
          </w:tcPr>
          <w:p w14:paraId="4FE8DBE6"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15586.6854</w:t>
            </w:r>
          </w:p>
        </w:tc>
        <w:tc>
          <w:tcPr>
            <w:tcW w:w="2577" w:type="dxa"/>
            <w:tcBorders>
              <w:top w:val="nil"/>
              <w:left w:val="nil"/>
              <w:bottom w:val="nil"/>
              <w:right w:val="nil"/>
            </w:tcBorders>
            <w:shd w:val="clear" w:color="auto" w:fill="auto"/>
            <w:noWrap/>
            <w:vAlign w:val="bottom"/>
            <w:hideMark/>
          </w:tcPr>
          <w:p w14:paraId="3348EEDB"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223934.065</w:t>
            </w:r>
          </w:p>
        </w:tc>
      </w:tr>
      <w:tr w:rsidR="008B77EC" w:rsidRPr="008B77EC" w14:paraId="2DAA29AF" w14:textId="77777777" w:rsidTr="008B77EC">
        <w:trPr>
          <w:trHeight w:val="285"/>
        </w:trPr>
        <w:tc>
          <w:tcPr>
            <w:tcW w:w="1788" w:type="dxa"/>
            <w:tcBorders>
              <w:top w:val="nil"/>
              <w:left w:val="nil"/>
              <w:bottom w:val="nil"/>
              <w:right w:val="nil"/>
            </w:tcBorders>
            <w:shd w:val="clear" w:color="auto" w:fill="auto"/>
            <w:noWrap/>
            <w:vAlign w:val="bottom"/>
            <w:hideMark/>
          </w:tcPr>
          <w:p w14:paraId="6F282212"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Detroit</w:t>
            </w:r>
          </w:p>
        </w:tc>
        <w:tc>
          <w:tcPr>
            <w:tcW w:w="2577" w:type="dxa"/>
            <w:tcBorders>
              <w:top w:val="nil"/>
              <w:left w:val="nil"/>
              <w:bottom w:val="nil"/>
              <w:right w:val="nil"/>
            </w:tcBorders>
            <w:shd w:val="clear" w:color="auto" w:fill="auto"/>
            <w:noWrap/>
            <w:vAlign w:val="bottom"/>
            <w:hideMark/>
          </w:tcPr>
          <w:p w14:paraId="71AFFCB4"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0.006956522</w:t>
            </w:r>
          </w:p>
        </w:tc>
        <w:tc>
          <w:tcPr>
            <w:tcW w:w="1828" w:type="dxa"/>
            <w:tcBorders>
              <w:top w:val="nil"/>
              <w:left w:val="nil"/>
              <w:bottom w:val="nil"/>
              <w:right w:val="nil"/>
            </w:tcBorders>
            <w:shd w:val="clear" w:color="auto" w:fill="auto"/>
            <w:noWrap/>
            <w:vAlign w:val="bottom"/>
            <w:hideMark/>
          </w:tcPr>
          <w:p w14:paraId="077E8273"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13181.7908</w:t>
            </w:r>
          </w:p>
        </w:tc>
        <w:tc>
          <w:tcPr>
            <w:tcW w:w="2577" w:type="dxa"/>
            <w:tcBorders>
              <w:top w:val="nil"/>
              <w:left w:val="nil"/>
              <w:bottom w:val="nil"/>
              <w:right w:val="nil"/>
            </w:tcBorders>
            <w:shd w:val="clear" w:color="auto" w:fill="auto"/>
            <w:noWrap/>
            <w:vAlign w:val="bottom"/>
            <w:hideMark/>
          </w:tcPr>
          <w:p w14:paraId="1B5F2F66"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270414.508</w:t>
            </w:r>
          </w:p>
        </w:tc>
      </w:tr>
      <w:tr w:rsidR="008B77EC" w:rsidRPr="008B77EC" w14:paraId="2D9A400B" w14:textId="77777777" w:rsidTr="008B77EC">
        <w:trPr>
          <w:trHeight w:val="285"/>
        </w:trPr>
        <w:tc>
          <w:tcPr>
            <w:tcW w:w="1788" w:type="dxa"/>
            <w:tcBorders>
              <w:top w:val="nil"/>
              <w:left w:val="nil"/>
              <w:bottom w:val="nil"/>
              <w:right w:val="nil"/>
            </w:tcBorders>
            <w:shd w:val="clear" w:color="auto" w:fill="auto"/>
            <w:noWrap/>
            <w:vAlign w:val="bottom"/>
            <w:hideMark/>
          </w:tcPr>
          <w:p w14:paraId="740DD8F1"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Springfield</w:t>
            </w:r>
          </w:p>
        </w:tc>
        <w:tc>
          <w:tcPr>
            <w:tcW w:w="2577" w:type="dxa"/>
            <w:tcBorders>
              <w:top w:val="nil"/>
              <w:left w:val="nil"/>
              <w:bottom w:val="nil"/>
              <w:right w:val="nil"/>
            </w:tcBorders>
            <w:shd w:val="clear" w:color="auto" w:fill="auto"/>
            <w:noWrap/>
            <w:vAlign w:val="bottom"/>
            <w:hideMark/>
          </w:tcPr>
          <w:p w14:paraId="5248827F"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0.142331288</w:t>
            </w:r>
          </w:p>
        </w:tc>
        <w:tc>
          <w:tcPr>
            <w:tcW w:w="1828" w:type="dxa"/>
            <w:tcBorders>
              <w:top w:val="nil"/>
              <w:left w:val="nil"/>
              <w:bottom w:val="nil"/>
              <w:right w:val="nil"/>
            </w:tcBorders>
            <w:shd w:val="clear" w:color="auto" w:fill="auto"/>
            <w:noWrap/>
            <w:vAlign w:val="bottom"/>
            <w:hideMark/>
          </w:tcPr>
          <w:p w14:paraId="42C3202C"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12537.143</w:t>
            </w:r>
          </w:p>
        </w:tc>
        <w:tc>
          <w:tcPr>
            <w:tcW w:w="2577" w:type="dxa"/>
            <w:tcBorders>
              <w:top w:val="nil"/>
              <w:left w:val="nil"/>
              <w:bottom w:val="nil"/>
              <w:right w:val="nil"/>
            </w:tcBorders>
            <w:shd w:val="clear" w:color="auto" w:fill="auto"/>
            <w:noWrap/>
            <w:vAlign w:val="bottom"/>
            <w:hideMark/>
          </w:tcPr>
          <w:p w14:paraId="52B61040"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234782.084</w:t>
            </w:r>
          </w:p>
        </w:tc>
      </w:tr>
      <w:tr w:rsidR="008B77EC" w:rsidRPr="008B77EC" w14:paraId="7C017E11" w14:textId="77777777" w:rsidTr="008B77EC">
        <w:trPr>
          <w:trHeight w:val="285"/>
        </w:trPr>
        <w:tc>
          <w:tcPr>
            <w:tcW w:w="1788" w:type="dxa"/>
            <w:tcBorders>
              <w:top w:val="nil"/>
              <w:left w:val="nil"/>
              <w:bottom w:val="nil"/>
              <w:right w:val="nil"/>
            </w:tcBorders>
            <w:shd w:val="clear" w:color="auto" w:fill="auto"/>
            <w:noWrap/>
            <w:vAlign w:val="bottom"/>
            <w:hideMark/>
          </w:tcPr>
          <w:p w14:paraId="1197A2D7" w14:textId="77777777" w:rsidR="008B77EC" w:rsidRPr="008B77EC" w:rsidRDefault="008B77EC" w:rsidP="008B77EC">
            <w:pPr>
              <w:spacing w:after="0" w:line="240" w:lineRule="auto"/>
              <w:ind w:left="0" w:firstLine="0"/>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Newark</w:t>
            </w:r>
          </w:p>
        </w:tc>
        <w:tc>
          <w:tcPr>
            <w:tcW w:w="2577" w:type="dxa"/>
            <w:tcBorders>
              <w:top w:val="nil"/>
              <w:left w:val="nil"/>
              <w:bottom w:val="nil"/>
              <w:right w:val="nil"/>
            </w:tcBorders>
            <w:shd w:val="clear" w:color="auto" w:fill="auto"/>
            <w:noWrap/>
            <w:vAlign w:val="bottom"/>
            <w:hideMark/>
          </w:tcPr>
          <w:p w14:paraId="014ED878"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0.103157895</w:t>
            </w:r>
          </w:p>
        </w:tc>
        <w:tc>
          <w:tcPr>
            <w:tcW w:w="1828" w:type="dxa"/>
            <w:tcBorders>
              <w:top w:val="nil"/>
              <w:left w:val="nil"/>
              <w:bottom w:val="nil"/>
              <w:right w:val="nil"/>
            </w:tcBorders>
            <w:shd w:val="clear" w:color="auto" w:fill="auto"/>
            <w:noWrap/>
            <w:vAlign w:val="bottom"/>
            <w:hideMark/>
          </w:tcPr>
          <w:p w14:paraId="48D31636"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12147.3592</w:t>
            </w:r>
          </w:p>
        </w:tc>
        <w:tc>
          <w:tcPr>
            <w:tcW w:w="2577" w:type="dxa"/>
            <w:tcBorders>
              <w:top w:val="nil"/>
              <w:left w:val="nil"/>
              <w:bottom w:val="nil"/>
              <w:right w:val="nil"/>
            </w:tcBorders>
            <w:shd w:val="clear" w:color="auto" w:fill="auto"/>
            <w:noWrap/>
            <w:vAlign w:val="bottom"/>
            <w:hideMark/>
          </w:tcPr>
          <w:p w14:paraId="6507EC4F" w14:textId="77777777" w:rsidR="008B77EC" w:rsidRPr="008B77EC" w:rsidRDefault="008B77EC" w:rsidP="008B77EC">
            <w:pPr>
              <w:spacing w:after="0" w:line="240" w:lineRule="auto"/>
              <w:ind w:left="0" w:firstLine="0"/>
              <w:jc w:val="right"/>
              <w:rPr>
                <w:rFonts w:ascii="Calibri" w:eastAsia="Times New Roman" w:hAnsi="Calibri" w:cs="Calibri"/>
                <w:color w:val="000000"/>
                <w:kern w:val="0"/>
                <w:lang w:eastAsia="en-IN"/>
                <w14:ligatures w14:val="none"/>
              </w:rPr>
            </w:pPr>
            <w:r w:rsidRPr="008B77EC">
              <w:rPr>
                <w:rFonts w:ascii="Calibri" w:eastAsia="Times New Roman" w:hAnsi="Calibri" w:cs="Calibri"/>
                <w:color w:val="000000"/>
                <w:kern w:val="0"/>
                <w:lang w:eastAsia="en-IN"/>
                <w14:ligatures w14:val="none"/>
              </w:rPr>
              <w:t>114860.433</w:t>
            </w:r>
          </w:p>
        </w:tc>
      </w:tr>
      <w:tr w:rsidR="008B77EC" w:rsidRPr="008B77EC" w14:paraId="33A7F0DF" w14:textId="77777777" w:rsidTr="008B77EC">
        <w:trPr>
          <w:trHeight w:val="285"/>
        </w:trPr>
        <w:tc>
          <w:tcPr>
            <w:tcW w:w="1788" w:type="dxa"/>
            <w:tcBorders>
              <w:top w:val="single" w:sz="4" w:space="0" w:color="8EA9DB"/>
              <w:left w:val="nil"/>
              <w:bottom w:val="nil"/>
              <w:right w:val="nil"/>
            </w:tcBorders>
            <w:shd w:val="clear" w:color="D9E1F2" w:fill="D9E1F2"/>
            <w:noWrap/>
            <w:vAlign w:val="bottom"/>
            <w:hideMark/>
          </w:tcPr>
          <w:p w14:paraId="604E5D8A" w14:textId="77777777" w:rsidR="008B77EC" w:rsidRPr="008B77EC" w:rsidRDefault="008B77EC" w:rsidP="008B77EC">
            <w:pPr>
              <w:spacing w:after="0" w:line="240" w:lineRule="auto"/>
              <w:ind w:left="0" w:firstLine="0"/>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Grand Total</w:t>
            </w:r>
          </w:p>
        </w:tc>
        <w:tc>
          <w:tcPr>
            <w:tcW w:w="2577" w:type="dxa"/>
            <w:tcBorders>
              <w:top w:val="single" w:sz="4" w:space="0" w:color="8EA9DB"/>
              <w:left w:val="nil"/>
              <w:bottom w:val="nil"/>
              <w:right w:val="nil"/>
            </w:tcBorders>
            <w:shd w:val="clear" w:color="D9E1F2" w:fill="D9E1F2"/>
            <w:noWrap/>
            <w:vAlign w:val="bottom"/>
            <w:hideMark/>
          </w:tcPr>
          <w:p w14:paraId="396771A4"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0.152735063</w:t>
            </w:r>
          </w:p>
        </w:tc>
        <w:tc>
          <w:tcPr>
            <w:tcW w:w="1828" w:type="dxa"/>
            <w:tcBorders>
              <w:top w:val="single" w:sz="4" w:space="0" w:color="8EA9DB"/>
              <w:left w:val="nil"/>
              <w:bottom w:val="nil"/>
              <w:right w:val="nil"/>
            </w:tcBorders>
            <w:shd w:val="clear" w:color="D9E1F2" w:fill="D9E1F2"/>
            <w:noWrap/>
            <w:vAlign w:val="bottom"/>
            <w:hideMark/>
          </w:tcPr>
          <w:p w14:paraId="507F79BE"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251081.6852</w:t>
            </w:r>
          </w:p>
        </w:tc>
        <w:tc>
          <w:tcPr>
            <w:tcW w:w="2577" w:type="dxa"/>
            <w:tcBorders>
              <w:top w:val="single" w:sz="4" w:space="0" w:color="8EA9DB"/>
              <w:left w:val="nil"/>
              <w:bottom w:val="nil"/>
              <w:right w:val="nil"/>
            </w:tcBorders>
            <w:shd w:val="clear" w:color="D9E1F2" w:fill="D9E1F2"/>
            <w:noWrap/>
            <w:vAlign w:val="bottom"/>
            <w:hideMark/>
          </w:tcPr>
          <w:p w14:paraId="456E4DB5"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r w:rsidRPr="008B77EC">
              <w:rPr>
                <w:rFonts w:ascii="Calibri" w:eastAsia="Times New Roman" w:hAnsi="Calibri" w:cs="Calibri"/>
                <w:b/>
                <w:bCs/>
                <w:color w:val="000000"/>
                <w:kern w:val="0"/>
                <w:lang w:eastAsia="en-IN"/>
                <w14:ligatures w14:val="none"/>
              </w:rPr>
              <w:t>4993058.879</w:t>
            </w:r>
          </w:p>
        </w:tc>
      </w:tr>
      <w:tr w:rsidR="008B77EC" w:rsidRPr="008B77EC" w14:paraId="002208C0" w14:textId="77777777" w:rsidTr="008B77EC">
        <w:trPr>
          <w:trHeight w:val="285"/>
        </w:trPr>
        <w:tc>
          <w:tcPr>
            <w:tcW w:w="1788" w:type="dxa"/>
            <w:tcBorders>
              <w:top w:val="nil"/>
              <w:left w:val="nil"/>
              <w:bottom w:val="nil"/>
              <w:right w:val="nil"/>
            </w:tcBorders>
            <w:shd w:val="clear" w:color="auto" w:fill="auto"/>
            <w:noWrap/>
            <w:vAlign w:val="bottom"/>
            <w:hideMark/>
          </w:tcPr>
          <w:p w14:paraId="4CD065DD" w14:textId="77777777" w:rsidR="008B77EC" w:rsidRPr="008B77EC" w:rsidRDefault="008B77EC" w:rsidP="008B77EC">
            <w:pPr>
              <w:spacing w:after="0" w:line="240" w:lineRule="auto"/>
              <w:ind w:left="0" w:firstLine="0"/>
              <w:jc w:val="right"/>
              <w:rPr>
                <w:rFonts w:ascii="Calibri" w:eastAsia="Times New Roman" w:hAnsi="Calibri" w:cs="Calibri"/>
                <w:b/>
                <w:bCs/>
                <w:color w:val="000000"/>
                <w:kern w:val="0"/>
                <w:lang w:eastAsia="en-IN"/>
                <w14:ligatures w14:val="none"/>
              </w:rPr>
            </w:pPr>
          </w:p>
        </w:tc>
        <w:tc>
          <w:tcPr>
            <w:tcW w:w="2577" w:type="dxa"/>
            <w:tcBorders>
              <w:top w:val="nil"/>
              <w:left w:val="nil"/>
              <w:bottom w:val="nil"/>
              <w:right w:val="nil"/>
            </w:tcBorders>
            <w:shd w:val="clear" w:color="auto" w:fill="auto"/>
            <w:noWrap/>
            <w:vAlign w:val="bottom"/>
            <w:hideMark/>
          </w:tcPr>
          <w:p w14:paraId="71E0BABB"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1828" w:type="dxa"/>
            <w:tcBorders>
              <w:top w:val="nil"/>
              <w:left w:val="nil"/>
              <w:bottom w:val="nil"/>
              <w:right w:val="nil"/>
            </w:tcBorders>
            <w:shd w:val="clear" w:color="auto" w:fill="auto"/>
            <w:noWrap/>
            <w:vAlign w:val="bottom"/>
            <w:hideMark/>
          </w:tcPr>
          <w:p w14:paraId="556883E7"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577" w:type="dxa"/>
            <w:tcBorders>
              <w:top w:val="nil"/>
              <w:left w:val="nil"/>
              <w:bottom w:val="nil"/>
              <w:right w:val="nil"/>
            </w:tcBorders>
            <w:shd w:val="clear" w:color="auto" w:fill="auto"/>
            <w:noWrap/>
            <w:vAlign w:val="bottom"/>
            <w:hideMark/>
          </w:tcPr>
          <w:p w14:paraId="25992B62" w14:textId="77777777" w:rsidR="008B77EC" w:rsidRPr="008B77EC" w:rsidRDefault="008B77EC" w:rsidP="008B77EC">
            <w:pPr>
              <w:spacing w:after="0" w:line="240" w:lineRule="auto"/>
              <w:ind w:left="0" w:firstLine="0"/>
              <w:rPr>
                <w:rFonts w:ascii="Times New Roman" w:eastAsia="Times New Roman" w:hAnsi="Times New Roman" w:cs="Times New Roman"/>
                <w:kern w:val="0"/>
                <w:sz w:val="20"/>
                <w:szCs w:val="20"/>
                <w:lang w:eastAsia="en-IN"/>
                <w14:ligatures w14:val="none"/>
              </w:rPr>
            </w:pPr>
          </w:p>
        </w:tc>
      </w:tr>
    </w:tbl>
    <w:p w14:paraId="096A9DC3" w14:textId="77777777" w:rsidR="008B77EC" w:rsidRDefault="008B77EC" w:rsidP="008B77EC">
      <w:pPr>
        <w:spacing w:after="0" w:line="276" w:lineRule="auto"/>
        <w:jc w:val="both"/>
      </w:pPr>
    </w:p>
    <w:p w14:paraId="6D0ADB09" w14:textId="77777777" w:rsidR="006316BE" w:rsidRDefault="006316BE"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gap between the biggest revenue generating cities and the </w:t>
      </w:r>
      <w:proofErr w:type="gramStart"/>
      <w:r>
        <w:rPr>
          <w:rFonts w:ascii="Georgia" w:hAnsi="Georgia"/>
          <w:color w:val="242424"/>
          <w:spacing w:val="-1"/>
          <w:sz w:val="30"/>
          <w:szCs w:val="30"/>
          <w:shd w:val="clear" w:color="auto" w:fill="FFFFFF"/>
        </w:rPr>
        <w:t>lowest</w:t>
      </w:r>
      <w:proofErr w:type="gramEnd"/>
      <w:r>
        <w:rPr>
          <w:rFonts w:ascii="Georgia" w:hAnsi="Georgia"/>
          <w:color w:val="242424"/>
          <w:spacing w:val="-1"/>
          <w:sz w:val="30"/>
          <w:szCs w:val="30"/>
          <w:shd w:val="clear" w:color="auto" w:fill="FFFFFF"/>
        </w:rPr>
        <w:t xml:space="preserve"> </w:t>
      </w:r>
    </w:p>
    <w:p w14:paraId="6394F263" w14:textId="2E722BE6" w:rsidR="008B77EC" w:rsidRDefault="006316BE"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was by a lot.</w:t>
      </w:r>
    </w:p>
    <w:p w14:paraId="16DCFA6A" w14:textId="77777777" w:rsidR="006316BE" w:rsidRDefault="006316BE" w:rsidP="008B77EC">
      <w:pPr>
        <w:spacing w:after="0" w:line="276" w:lineRule="auto"/>
        <w:jc w:val="both"/>
        <w:rPr>
          <w:rFonts w:ascii="Georgia" w:hAnsi="Georgia"/>
          <w:color w:val="242424"/>
          <w:spacing w:val="-1"/>
          <w:sz w:val="30"/>
          <w:szCs w:val="30"/>
          <w:shd w:val="clear" w:color="auto" w:fill="FFFFFF"/>
        </w:rPr>
      </w:pPr>
    </w:p>
    <w:p w14:paraId="5151D9E2" w14:textId="77777777" w:rsidR="006316BE" w:rsidRDefault="006316BE" w:rsidP="008B77EC">
      <w:pPr>
        <w:spacing w:after="0" w:line="276" w:lineRule="auto"/>
        <w:jc w:val="both"/>
        <w:rPr>
          <w:rFonts w:ascii="Georgia" w:hAnsi="Georgia"/>
          <w:color w:val="242424"/>
          <w:spacing w:val="-1"/>
          <w:sz w:val="30"/>
          <w:szCs w:val="30"/>
          <w:shd w:val="clear" w:color="auto" w:fill="FFFFFF"/>
        </w:rPr>
      </w:pPr>
    </w:p>
    <w:p w14:paraId="16367D76" w14:textId="77777777" w:rsidR="006316BE" w:rsidRDefault="006316BE" w:rsidP="008B77EC">
      <w:pPr>
        <w:spacing w:after="0" w:line="276" w:lineRule="auto"/>
        <w:jc w:val="both"/>
        <w:rPr>
          <w:rFonts w:ascii="Georgia" w:hAnsi="Georgia"/>
          <w:color w:val="242424"/>
          <w:spacing w:val="-1"/>
          <w:sz w:val="30"/>
          <w:szCs w:val="30"/>
          <w:shd w:val="clear" w:color="auto" w:fill="FFFFFF"/>
        </w:rPr>
      </w:pPr>
    </w:p>
    <w:p w14:paraId="5DF7DE04" w14:textId="4948910A" w:rsidR="006316BE" w:rsidRDefault="006316BE" w:rsidP="008B77EC">
      <w:pPr>
        <w:spacing w:after="0" w:line="276" w:lineRule="auto"/>
        <w:jc w:val="both"/>
      </w:pPr>
      <w:r>
        <w:rPr>
          <w:noProof/>
        </w:rPr>
        <w:lastRenderedPageBreak/>
        <w:drawing>
          <wp:inline distT="0" distB="0" distL="0" distR="0" wp14:anchorId="7FF117B4" wp14:editId="5F2743E2">
            <wp:extent cx="4899660" cy="2743200"/>
            <wp:effectExtent l="0" t="0" r="15240" b="0"/>
            <wp:docPr id="369754416" name="Chart 1">
              <a:extLst xmlns:a="http://schemas.openxmlformats.org/drawingml/2006/main">
                <a:ext uri="{FF2B5EF4-FFF2-40B4-BE49-F238E27FC236}">
                  <a16:creationId xmlns:a16="http://schemas.microsoft.com/office/drawing/2014/main" id="{F9F61F46-CEF4-B408-F83F-17BE9B99D8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614720" w14:textId="77777777" w:rsidR="006316BE" w:rsidRDefault="006316BE" w:rsidP="008B77EC">
      <w:pPr>
        <w:spacing w:after="0" w:line="276" w:lineRule="auto"/>
        <w:jc w:val="both"/>
      </w:pPr>
    </w:p>
    <w:p w14:paraId="6447B421" w14:textId="3827CD42" w:rsidR="006316BE" w:rsidRDefault="006316BE" w:rsidP="008B77EC">
      <w:pPr>
        <w:spacing w:after="0" w:line="276" w:lineRule="auto"/>
        <w:jc w:val="both"/>
      </w:pPr>
      <w:r>
        <w:rPr>
          <w:noProof/>
        </w:rPr>
        <w:drawing>
          <wp:inline distT="0" distB="0" distL="0" distR="0" wp14:anchorId="69FA2FEC" wp14:editId="16724F32">
            <wp:extent cx="4899660" cy="2819400"/>
            <wp:effectExtent l="0" t="0" r="15240" b="0"/>
            <wp:docPr id="1120985545" name="Chart 1">
              <a:extLst xmlns:a="http://schemas.openxmlformats.org/drawingml/2006/main">
                <a:ext uri="{FF2B5EF4-FFF2-40B4-BE49-F238E27FC236}">
                  <a16:creationId xmlns:a16="http://schemas.microsoft.com/office/drawing/2014/main" id="{BA5DC781-0EF3-D831-81CD-2492F65EAD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6DCAD5A" w14:textId="77777777" w:rsidR="006316BE" w:rsidRDefault="006316BE" w:rsidP="008B77EC">
      <w:pPr>
        <w:spacing w:after="0" w:line="276" w:lineRule="auto"/>
        <w:jc w:val="both"/>
      </w:pPr>
    </w:p>
    <w:p w14:paraId="16B119BB" w14:textId="77777777" w:rsidR="006316BE" w:rsidRDefault="006316BE"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least profitable cities generated very little revenue and made </w:t>
      </w:r>
      <w:proofErr w:type="gramStart"/>
      <w:r>
        <w:rPr>
          <w:rFonts w:ascii="Georgia" w:hAnsi="Georgia"/>
          <w:color w:val="242424"/>
          <w:spacing w:val="-1"/>
          <w:sz w:val="30"/>
          <w:szCs w:val="30"/>
          <w:shd w:val="clear" w:color="auto" w:fill="FFFFFF"/>
        </w:rPr>
        <w:t>little</w:t>
      </w:r>
      <w:proofErr w:type="gramEnd"/>
      <w:r>
        <w:rPr>
          <w:rFonts w:ascii="Georgia" w:hAnsi="Georgia"/>
          <w:color w:val="242424"/>
          <w:spacing w:val="-1"/>
          <w:sz w:val="30"/>
          <w:szCs w:val="30"/>
          <w:shd w:val="clear" w:color="auto" w:fill="FFFFFF"/>
        </w:rPr>
        <w:t xml:space="preserve"> </w:t>
      </w:r>
    </w:p>
    <w:p w14:paraId="1F0EA576" w14:textId="5D0B5462" w:rsidR="006316BE" w:rsidRDefault="006316BE" w:rsidP="008B77EC">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to no profit with most providing losses.</w:t>
      </w:r>
    </w:p>
    <w:p w14:paraId="3F2F5DAA" w14:textId="77777777" w:rsidR="006316BE" w:rsidRDefault="006316BE" w:rsidP="006316BE">
      <w:pPr>
        <w:spacing w:after="0" w:line="276" w:lineRule="auto"/>
        <w:jc w:val="both"/>
        <w:rPr>
          <w:rFonts w:ascii="Georgia" w:hAnsi="Georgia"/>
          <w:color w:val="242424"/>
          <w:spacing w:val="-1"/>
          <w:sz w:val="30"/>
          <w:szCs w:val="30"/>
          <w:shd w:val="clear" w:color="auto" w:fill="FFFFFF"/>
        </w:rPr>
      </w:pPr>
    </w:p>
    <w:p w14:paraId="5B1ECBEC"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Also, 4 out of 10 least cities </w:t>
      </w:r>
      <w:proofErr w:type="gramStart"/>
      <w:r>
        <w:rPr>
          <w:rFonts w:ascii="Georgia" w:hAnsi="Georgia"/>
          <w:color w:val="242424"/>
          <w:spacing w:val="-1"/>
          <w:sz w:val="30"/>
          <w:szCs w:val="30"/>
          <w:shd w:val="clear" w:color="auto" w:fill="FFFFFF"/>
        </w:rPr>
        <w:t>were located in</w:t>
      </w:r>
      <w:proofErr w:type="gramEnd"/>
      <w:r>
        <w:rPr>
          <w:rFonts w:ascii="Georgia" w:hAnsi="Georgia"/>
          <w:color w:val="242424"/>
          <w:spacing w:val="-1"/>
          <w:sz w:val="30"/>
          <w:szCs w:val="30"/>
          <w:shd w:val="clear" w:color="auto" w:fill="FFFFFF"/>
        </w:rPr>
        <w:t xml:space="preserve"> Florida, a state in the </w:t>
      </w:r>
    </w:p>
    <w:p w14:paraId="61BD417A"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south, world renowned for resorts, parks, tourist attractions, </w:t>
      </w:r>
    </w:p>
    <w:p w14:paraId="0A4B3656"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recreation, boating and fishing activities among others. This does not </w:t>
      </w:r>
    </w:p>
    <w:p w14:paraId="2760D479"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much fit the demographic of </w:t>
      </w:r>
      <w:proofErr w:type="gramStart"/>
      <w:r>
        <w:rPr>
          <w:rFonts w:ascii="Georgia" w:hAnsi="Georgia"/>
          <w:color w:val="242424"/>
          <w:spacing w:val="-1"/>
          <w:sz w:val="30"/>
          <w:szCs w:val="30"/>
          <w:shd w:val="clear" w:color="auto" w:fill="FFFFFF"/>
        </w:rPr>
        <w:t>working class</w:t>
      </w:r>
      <w:proofErr w:type="gramEnd"/>
      <w:r>
        <w:rPr>
          <w:rFonts w:ascii="Georgia" w:hAnsi="Georgia"/>
          <w:color w:val="242424"/>
          <w:spacing w:val="-1"/>
          <w:sz w:val="30"/>
          <w:szCs w:val="30"/>
          <w:shd w:val="clear" w:color="auto" w:fill="FFFFFF"/>
        </w:rPr>
        <w:t xml:space="preserve"> people or organizations </w:t>
      </w:r>
    </w:p>
    <w:p w14:paraId="1E6AA9A1"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that serve as customers for the store and explains the low sales </w:t>
      </w:r>
      <w:proofErr w:type="gramStart"/>
      <w:r>
        <w:rPr>
          <w:rFonts w:ascii="Georgia" w:hAnsi="Georgia"/>
          <w:color w:val="242424"/>
          <w:spacing w:val="-1"/>
          <w:sz w:val="30"/>
          <w:szCs w:val="30"/>
          <w:shd w:val="clear" w:color="auto" w:fill="FFFFFF"/>
        </w:rPr>
        <w:t>made</w:t>
      </w:r>
      <w:proofErr w:type="gramEnd"/>
      <w:r>
        <w:rPr>
          <w:rFonts w:ascii="Georgia" w:hAnsi="Georgia"/>
          <w:color w:val="242424"/>
          <w:spacing w:val="-1"/>
          <w:sz w:val="30"/>
          <w:szCs w:val="30"/>
          <w:shd w:val="clear" w:color="auto" w:fill="FFFFFF"/>
        </w:rPr>
        <w:t xml:space="preserve"> </w:t>
      </w:r>
    </w:p>
    <w:p w14:paraId="275F6248" w14:textId="77777777"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from the area. It also explains why the south region generally </w:t>
      </w:r>
      <w:proofErr w:type="gramStart"/>
      <w:r>
        <w:rPr>
          <w:rFonts w:ascii="Georgia" w:hAnsi="Georgia"/>
          <w:color w:val="242424"/>
          <w:spacing w:val="-1"/>
          <w:sz w:val="30"/>
          <w:szCs w:val="30"/>
          <w:shd w:val="clear" w:color="auto" w:fill="FFFFFF"/>
        </w:rPr>
        <w:t>made</w:t>
      </w:r>
      <w:proofErr w:type="gramEnd"/>
      <w:r>
        <w:rPr>
          <w:rFonts w:ascii="Georgia" w:hAnsi="Georgia"/>
          <w:color w:val="242424"/>
          <w:spacing w:val="-1"/>
          <w:sz w:val="30"/>
          <w:szCs w:val="30"/>
          <w:shd w:val="clear" w:color="auto" w:fill="FFFFFF"/>
        </w:rPr>
        <w:t xml:space="preserve"> </w:t>
      </w:r>
    </w:p>
    <w:p w14:paraId="20F2B778" w14:textId="7CFA3F68"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the least revenue out of all regions.</w:t>
      </w:r>
    </w:p>
    <w:p w14:paraId="2A800955" w14:textId="77777777" w:rsidR="006316BE" w:rsidRDefault="006316BE" w:rsidP="006316BE">
      <w:pPr>
        <w:spacing w:after="0" w:line="276" w:lineRule="auto"/>
        <w:jc w:val="both"/>
        <w:rPr>
          <w:rFonts w:ascii="Georgia" w:hAnsi="Georgia"/>
          <w:color w:val="242424"/>
          <w:spacing w:val="-1"/>
          <w:sz w:val="30"/>
          <w:szCs w:val="30"/>
          <w:shd w:val="clear" w:color="auto" w:fill="FFFFFF"/>
        </w:rPr>
      </w:pPr>
    </w:p>
    <w:tbl>
      <w:tblPr>
        <w:tblW w:w="9317" w:type="dxa"/>
        <w:tblLook w:val="04A0" w:firstRow="1" w:lastRow="0" w:firstColumn="1" w:lastColumn="0" w:noHBand="0" w:noVBand="1"/>
      </w:tblPr>
      <w:tblGrid>
        <w:gridCol w:w="2058"/>
        <w:gridCol w:w="2726"/>
        <w:gridCol w:w="1807"/>
        <w:gridCol w:w="2726"/>
      </w:tblGrid>
      <w:tr w:rsidR="006316BE" w:rsidRPr="006316BE" w14:paraId="399754CE" w14:textId="77777777" w:rsidTr="006316BE">
        <w:trPr>
          <w:trHeight w:val="364"/>
        </w:trPr>
        <w:tc>
          <w:tcPr>
            <w:tcW w:w="2058" w:type="dxa"/>
            <w:tcBorders>
              <w:top w:val="nil"/>
              <w:left w:val="nil"/>
              <w:bottom w:val="nil"/>
              <w:right w:val="nil"/>
            </w:tcBorders>
            <w:shd w:val="clear" w:color="auto" w:fill="auto"/>
            <w:noWrap/>
            <w:vAlign w:val="bottom"/>
            <w:hideMark/>
          </w:tcPr>
          <w:p w14:paraId="42AFB502" w14:textId="77777777" w:rsidR="006316BE" w:rsidRPr="006316BE" w:rsidRDefault="006316BE" w:rsidP="006316BE">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2726" w:type="dxa"/>
            <w:tcBorders>
              <w:top w:val="nil"/>
              <w:left w:val="nil"/>
              <w:bottom w:val="nil"/>
              <w:right w:val="nil"/>
            </w:tcBorders>
            <w:shd w:val="clear" w:color="auto" w:fill="auto"/>
            <w:noWrap/>
            <w:vAlign w:val="bottom"/>
            <w:hideMark/>
          </w:tcPr>
          <w:p w14:paraId="69BFF1AE"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1807" w:type="dxa"/>
            <w:tcBorders>
              <w:top w:val="nil"/>
              <w:left w:val="nil"/>
              <w:bottom w:val="nil"/>
              <w:right w:val="nil"/>
            </w:tcBorders>
            <w:shd w:val="clear" w:color="auto" w:fill="auto"/>
            <w:noWrap/>
            <w:vAlign w:val="bottom"/>
            <w:hideMark/>
          </w:tcPr>
          <w:p w14:paraId="03A785E5"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726" w:type="dxa"/>
            <w:tcBorders>
              <w:top w:val="nil"/>
              <w:left w:val="nil"/>
              <w:bottom w:val="nil"/>
              <w:right w:val="nil"/>
            </w:tcBorders>
            <w:shd w:val="clear" w:color="auto" w:fill="auto"/>
            <w:noWrap/>
            <w:vAlign w:val="bottom"/>
            <w:hideMark/>
          </w:tcPr>
          <w:p w14:paraId="4CC841F6"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r>
      <w:tr w:rsidR="006316BE" w:rsidRPr="006316BE" w14:paraId="32CA5737" w14:textId="77777777" w:rsidTr="006316BE">
        <w:trPr>
          <w:trHeight w:val="364"/>
        </w:trPr>
        <w:tc>
          <w:tcPr>
            <w:tcW w:w="2058" w:type="dxa"/>
            <w:tcBorders>
              <w:top w:val="nil"/>
              <w:left w:val="nil"/>
              <w:bottom w:val="single" w:sz="4" w:space="0" w:color="8EA9DB"/>
              <w:right w:val="nil"/>
            </w:tcBorders>
            <w:shd w:val="clear" w:color="D9E1F2" w:fill="D9E1F2"/>
            <w:noWrap/>
            <w:vAlign w:val="bottom"/>
            <w:hideMark/>
          </w:tcPr>
          <w:p w14:paraId="7D9D45E3" w14:textId="77777777" w:rsidR="006316BE" w:rsidRPr="006316BE" w:rsidRDefault="006316BE" w:rsidP="006316BE">
            <w:pPr>
              <w:spacing w:after="0" w:line="240" w:lineRule="auto"/>
              <w:ind w:left="0" w:firstLine="0"/>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Row Labels</w:t>
            </w:r>
          </w:p>
        </w:tc>
        <w:tc>
          <w:tcPr>
            <w:tcW w:w="2726" w:type="dxa"/>
            <w:tcBorders>
              <w:top w:val="nil"/>
              <w:left w:val="nil"/>
              <w:bottom w:val="single" w:sz="4" w:space="0" w:color="8EA9DB"/>
              <w:right w:val="nil"/>
            </w:tcBorders>
            <w:shd w:val="clear" w:color="D9E1F2" w:fill="D9E1F2"/>
            <w:noWrap/>
            <w:vAlign w:val="bottom"/>
            <w:hideMark/>
          </w:tcPr>
          <w:p w14:paraId="158F1A9E" w14:textId="77777777" w:rsidR="006316BE" w:rsidRPr="006316BE" w:rsidRDefault="006316BE" w:rsidP="006316BE">
            <w:pPr>
              <w:spacing w:after="0" w:line="240" w:lineRule="auto"/>
              <w:ind w:left="0" w:firstLine="0"/>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 xml:space="preserve">Sum of Total </w:t>
            </w:r>
            <w:proofErr w:type="spellStart"/>
            <w:r w:rsidRPr="006316BE">
              <w:rPr>
                <w:rFonts w:ascii="Calibri" w:eastAsia="Times New Roman" w:hAnsi="Calibri" w:cs="Calibri"/>
                <w:b/>
                <w:bCs/>
                <w:color w:val="000000"/>
                <w:kern w:val="0"/>
                <w:lang w:eastAsia="en-IN"/>
                <w14:ligatures w14:val="none"/>
              </w:rPr>
              <w:t>revenu</w:t>
            </w:r>
            <w:proofErr w:type="spellEnd"/>
          </w:p>
        </w:tc>
        <w:tc>
          <w:tcPr>
            <w:tcW w:w="1807" w:type="dxa"/>
            <w:tcBorders>
              <w:top w:val="nil"/>
              <w:left w:val="nil"/>
              <w:bottom w:val="single" w:sz="4" w:space="0" w:color="8EA9DB"/>
              <w:right w:val="nil"/>
            </w:tcBorders>
            <w:shd w:val="clear" w:color="D9E1F2" w:fill="D9E1F2"/>
            <w:noWrap/>
            <w:vAlign w:val="bottom"/>
            <w:hideMark/>
          </w:tcPr>
          <w:p w14:paraId="2DFCCA55" w14:textId="77777777" w:rsidR="006316BE" w:rsidRPr="006316BE" w:rsidRDefault="006316BE" w:rsidP="006316BE">
            <w:pPr>
              <w:spacing w:after="0" w:line="240" w:lineRule="auto"/>
              <w:ind w:left="0" w:firstLine="0"/>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Sum of Profit</w:t>
            </w:r>
          </w:p>
        </w:tc>
        <w:tc>
          <w:tcPr>
            <w:tcW w:w="2726" w:type="dxa"/>
            <w:tcBorders>
              <w:top w:val="nil"/>
              <w:left w:val="nil"/>
              <w:bottom w:val="single" w:sz="4" w:space="0" w:color="8EA9DB"/>
              <w:right w:val="nil"/>
            </w:tcBorders>
            <w:shd w:val="clear" w:color="D9E1F2" w:fill="D9E1F2"/>
            <w:noWrap/>
            <w:vAlign w:val="bottom"/>
            <w:hideMark/>
          </w:tcPr>
          <w:p w14:paraId="55EAFBCA" w14:textId="77777777" w:rsidR="006316BE" w:rsidRPr="006316BE" w:rsidRDefault="006316BE" w:rsidP="006316BE">
            <w:pPr>
              <w:spacing w:after="0" w:line="240" w:lineRule="auto"/>
              <w:ind w:left="0" w:firstLine="0"/>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Average of Discount</w:t>
            </w:r>
          </w:p>
        </w:tc>
      </w:tr>
      <w:tr w:rsidR="006316BE" w:rsidRPr="006316BE" w14:paraId="07C5988D" w14:textId="77777777" w:rsidTr="006316BE">
        <w:trPr>
          <w:trHeight w:val="364"/>
        </w:trPr>
        <w:tc>
          <w:tcPr>
            <w:tcW w:w="2058" w:type="dxa"/>
            <w:tcBorders>
              <w:top w:val="nil"/>
              <w:left w:val="nil"/>
              <w:bottom w:val="nil"/>
              <w:right w:val="nil"/>
            </w:tcBorders>
            <w:shd w:val="clear" w:color="auto" w:fill="auto"/>
            <w:noWrap/>
            <w:vAlign w:val="bottom"/>
            <w:hideMark/>
          </w:tcPr>
          <w:p w14:paraId="1780A2DD"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Jupiter</w:t>
            </w:r>
          </w:p>
        </w:tc>
        <w:tc>
          <w:tcPr>
            <w:tcW w:w="2726" w:type="dxa"/>
            <w:tcBorders>
              <w:top w:val="nil"/>
              <w:left w:val="nil"/>
              <w:bottom w:val="nil"/>
              <w:right w:val="nil"/>
            </w:tcBorders>
            <w:shd w:val="clear" w:color="auto" w:fill="auto"/>
            <w:noWrap/>
            <w:vAlign w:val="bottom"/>
            <w:hideMark/>
          </w:tcPr>
          <w:p w14:paraId="3CF4AF82"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1.864</w:t>
            </w:r>
          </w:p>
        </w:tc>
        <w:tc>
          <w:tcPr>
            <w:tcW w:w="1807" w:type="dxa"/>
            <w:tcBorders>
              <w:top w:val="nil"/>
              <w:left w:val="nil"/>
              <w:bottom w:val="nil"/>
              <w:right w:val="nil"/>
            </w:tcBorders>
            <w:shd w:val="clear" w:color="auto" w:fill="auto"/>
            <w:noWrap/>
            <w:vAlign w:val="bottom"/>
            <w:hideMark/>
          </w:tcPr>
          <w:p w14:paraId="11FDE30C"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0.1548</w:t>
            </w:r>
          </w:p>
        </w:tc>
        <w:tc>
          <w:tcPr>
            <w:tcW w:w="2726" w:type="dxa"/>
            <w:tcBorders>
              <w:top w:val="nil"/>
              <w:left w:val="nil"/>
              <w:bottom w:val="nil"/>
              <w:right w:val="nil"/>
            </w:tcBorders>
            <w:shd w:val="clear" w:color="auto" w:fill="auto"/>
            <w:noWrap/>
            <w:vAlign w:val="bottom"/>
            <w:hideMark/>
          </w:tcPr>
          <w:p w14:paraId="53FC0E83"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0.2</w:t>
            </w:r>
          </w:p>
        </w:tc>
      </w:tr>
      <w:tr w:rsidR="006316BE" w:rsidRPr="006316BE" w14:paraId="4AC733F4" w14:textId="77777777" w:rsidTr="006316BE">
        <w:trPr>
          <w:trHeight w:val="364"/>
        </w:trPr>
        <w:tc>
          <w:tcPr>
            <w:tcW w:w="2058" w:type="dxa"/>
            <w:tcBorders>
              <w:top w:val="nil"/>
              <w:left w:val="nil"/>
              <w:bottom w:val="nil"/>
              <w:right w:val="nil"/>
            </w:tcBorders>
            <w:shd w:val="clear" w:color="auto" w:fill="auto"/>
            <w:noWrap/>
            <w:vAlign w:val="bottom"/>
            <w:hideMark/>
          </w:tcPr>
          <w:p w14:paraId="427A0E59"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San Luis Obispo</w:t>
            </w:r>
          </w:p>
        </w:tc>
        <w:tc>
          <w:tcPr>
            <w:tcW w:w="2726" w:type="dxa"/>
            <w:tcBorders>
              <w:top w:val="nil"/>
              <w:left w:val="nil"/>
              <w:bottom w:val="nil"/>
              <w:right w:val="nil"/>
            </w:tcBorders>
            <w:shd w:val="clear" w:color="auto" w:fill="auto"/>
            <w:noWrap/>
            <w:vAlign w:val="bottom"/>
            <w:hideMark/>
          </w:tcPr>
          <w:p w14:paraId="5F853DDA"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7.24</w:t>
            </w:r>
          </w:p>
        </w:tc>
        <w:tc>
          <w:tcPr>
            <w:tcW w:w="1807" w:type="dxa"/>
            <w:tcBorders>
              <w:top w:val="nil"/>
              <w:left w:val="nil"/>
              <w:bottom w:val="nil"/>
              <w:right w:val="nil"/>
            </w:tcBorders>
            <w:shd w:val="clear" w:color="auto" w:fill="auto"/>
            <w:noWrap/>
            <w:vAlign w:val="bottom"/>
            <w:hideMark/>
          </w:tcPr>
          <w:p w14:paraId="15A2C604"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1.1946</w:t>
            </w:r>
          </w:p>
        </w:tc>
        <w:tc>
          <w:tcPr>
            <w:tcW w:w="2726" w:type="dxa"/>
            <w:tcBorders>
              <w:top w:val="nil"/>
              <w:left w:val="nil"/>
              <w:bottom w:val="nil"/>
              <w:right w:val="nil"/>
            </w:tcBorders>
            <w:shd w:val="clear" w:color="auto" w:fill="auto"/>
            <w:noWrap/>
            <w:vAlign w:val="bottom"/>
            <w:hideMark/>
          </w:tcPr>
          <w:p w14:paraId="2093378F"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w:t>
            </w:r>
          </w:p>
        </w:tc>
      </w:tr>
      <w:tr w:rsidR="006316BE" w:rsidRPr="006316BE" w14:paraId="1D15629D" w14:textId="77777777" w:rsidTr="006316BE">
        <w:trPr>
          <w:trHeight w:val="364"/>
        </w:trPr>
        <w:tc>
          <w:tcPr>
            <w:tcW w:w="2058" w:type="dxa"/>
            <w:tcBorders>
              <w:top w:val="nil"/>
              <w:left w:val="nil"/>
              <w:bottom w:val="nil"/>
              <w:right w:val="nil"/>
            </w:tcBorders>
            <w:shd w:val="clear" w:color="auto" w:fill="auto"/>
            <w:noWrap/>
            <w:vAlign w:val="bottom"/>
            <w:hideMark/>
          </w:tcPr>
          <w:p w14:paraId="5720EAA9"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Elyria</w:t>
            </w:r>
          </w:p>
        </w:tc>
        <w:tc>
          <w:tcPr>
            <w:tcW w:w="2726" w:type="dxa"/>
            <w:tcBorders>
              <w:top w:val="nil"/>
              <w:left w:val="nil"/>
              <w:bottom w:val="nil"/>
              <w:right w:val="nil"/>
            </w:tcBorders>
            <w:shd w:val="clear" w:color="auto" w:fill="auto"/>
            <w:noWrap/>
            <w:vAlign w:val="bottom"/>
            <w:hideMark/>
          </w:tcPr>
          <w:p w14:paraId="24D73920"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1.124</w:t>
            </w:r>
          </w:p>
        </w:tc>
        <w:tc>
          <w:tcPr>
            <w:tcW w:w="1807" w:type="dxa"/>
            <w:tcBorders>
              <w:top w:val="nil"/>
              <w:left w:val="nil"/>
              <w:bottom w:val="nil"/>
              <w:right w:val="nil"/>
            </w:tcBorders>
            <w:shd w:val="clear" w:color="auto" w:fill="auto"/>
            <w:noWrap/>
            <w:vAlign w:val="bottom"/>
            <w:hideMark/>
          </w:tcPr>
          <w:p w14:paraId="6FB75165"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1.3984</w:t>
            </w:r>
          </w:p>
        </w:tc>
        <w:tc>
          <w:tcPr>
            <w:tcW w:w="2726" w:type="dxa"/>
            <w:tcBorders>
              <w:top w:val="nil"/>
              <w:left w:val="nil"/>
              <w:bottom w:val="nil"/>
              <w:right w:val="nil"/>
            </w:tcBorders>
            <w:shd w:val="clear" w:color="auto" w:fill="auto"/>
            <w:noWrap/>
            <w:vAlign w:val="bottom"/>
            <w:hideMark/>
          </w:tcPr>
          <w:p w14:paraId="66BA888C"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0.7</w:t>
            </w:r>
          </w:p>
        </w:tc>
      </w:tr>
      <w:tr w:rsidR="006316BE" w:rsidRPr="006316BE" w14:paraId="3162D974" w14:textId="77777777" w:rsidTr="006316BE">
        <w:trPr>
          <w:trHeight w:val="364"/>
        </w:trPr>
        <w:tc>
          <w:tcPr>
            <w:tcW w:w="2058" w:type="dxa"/>
            <w:tcBorders>
              <w:top w:val="nil"/>
              <w:left w:val="nil"/>
              <w:bottom w:val="nil"/>
              <w:right w:val="nil"/>
            </w:tcBorders>
            <w:shd w:val="clear" w:color="auto" w:fill="auto"/>
            <w:noWrap/>
            <w:vAlign w:val="bottom"/>
            <w:hideMark/>
          </w:tcPr>
          <w:p w14:paraId="5874EF42"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Springdale</w:t>
            </w:r>
          </w:p>
        </w:tc>
        <w:tc>
          <w:tcPr>
            <w:tcW w:w="2726" w:type="dxa"/>
            <w:tcBorders>
              <w:top w:val="nil"/>
              <w:left w:val="nil"/>
              <w:bottom w:val="nil"/>
              <w:right w:val="nil"/>
            </w:tcBorders>
            <w:shd w:val="clear" w:color="auto" w:fill="auto"/>
            <w:noWrap/>
            <w:vAlign w:val="bottom"/>
            <w:hideMark/>
          </w:tcPr>
          <w:p w14:paraId="190BA918"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8.6</w:t>
            </w:r>
          </w:p>
        </w:tc>
        <w:tc>
          <w:tcPr>
            <w:tcW w:w="1807" w:type="dxa"/>
            <w:tcBorders>
              <w:top w:val="nil"/>
              <w:left w:val="nil"/>
              <w:bottom w:val="nil"/>
              <w:right w:val="nil"/>
            </w:tcBorders>
            <w:shd w:val="clear" w:color="auto" w:fill="auto"/>
            <w:noWrap/>
            <w:vAlign w:val="bottom"/>
            <w:hideMark/>
          </w:tcPr>
          <w:p w14:paraId="6F62C9B2"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1.419</w:t>
            </w:r>
          </w:p>
        </w:tc>
        <w:tc>
          <w:tcPr>
            <w:tcW w:w="2726" w:type="dxa"/>
            <w:tcBorders>
              <w:top w:val="nil"/>
              <w:left w:val="nil"/>
              <w:bottom w:val="nil"/>
              <w:right w:val="nil"/>
            </w:tcBorders>
            <w:shd w:val="clear" w:color="auto" w:fill="auto"/>
            <w:noWrap/>
            <w:vAlign w:val="bottom"/>
            <w:hideMark/>
          </w:tcPr>
          <w:p w14:paraId="3BE0928C"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w:t>
            </w:r>
          </w:p>
        </w:tc>
      </w:tr>
      <w:tr w:rsidR="006316BE" w:rsidRPr="006316BE" w14:paraId="36234945" w14:textId="77777777" w:rsidTr="006316BE">
        <w:trPr>
          <w:trHeight w:val="364"/>
        </w:trPr>
        <w:tc>
          <w:tcPr>
            <w:tcW w:w="2058" w:type="dxa"/>
            <w:tcBorders>
              <w:top w:val="nil"/>
              <w:left w:val="nil"/>
              <w:bottom w:val="nil"/>
              <w:right w:val="nil"/>
            </w:tcBorders>
            <w:shd w:val="clear" w:color="auto" w:fill="auto"/>
            <w:noWrap/>
            <w:vAlign w:val="bottom"/>
            <w:hideMark/>
          </w:tcPr>
          <w:p w14:paraId="383D13C1"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Pensacola</w:t>
            </w:r>
          </w:p>
        </w:tc>
        <w:tc>
          <w:tcPr>
            <w:tcW w:w="2726" w:type="dxa"/>
            <w:tcBorders>
              <w:top w:val="nil"/>
              <w:left w:val="nil"/>
              <w:bottom w:val="nil"/>
              <w:right w:val="nil"/>
            </w:tcBorders>
            <w:shd w:val="clear" w:color="auto" w:fill="auto"/>
            <w:noWrap/>
            <w:vAlign w:val="bottom"/>
            <w:hideMark/>
          </w:tcPr>
          <w:p w14:paraId="1A2B9A13"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5.942</w:t>
            </w:r>
          </w:p>
        </w:tc>
        <w:tc>
          <w:tcPr>
            <w:tcW w:w="1807" w:type="dxa"/>
            <w:tcBorders>
              <w:top w:val="nil"/>
              <w:left w:val="nil"/>
              <w:bottom w:val="nil"/>
              <w:right w:val="nil"/>
            </w:tcBorders>
            <w:shd w:val="clear" w:color="auto" w:fill="auto"/>
            <w:noWrap/>
            <w:vAlign w:val="bottom"/>
            <w:hideMark/>
          </w:tcPr>
          <w:p w14:paraId="15C27EE8"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1.476</w:t>
            </w:r>
          </w:p>
        </w:tc>
        <w:tc>
          <w:tcPr>
            <w:tcW w:w="2726" w:type="dxa"/>
            <w:tcBorders>
              <w:top w:val="nil"/>
              <w:left w:val="nil"/>
              <w:bottom w:val="nil"/>
              <w:right w:val="nil"/>
            </w:tcBorders>
            <w:shd w:val="clear" w:color="auto" w:fill="auto"/>
            <w:noWrap/>
            <w:vAlign w:val="bottom"/>
            <w:hideMark/>
          </w:tcPr>
          <w:p w14:paraId="618B4001"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0.7</w:t>
            </w:r>
          </w:p>
        </w:tc>
      </w:tr>
      <w:tr w:rsidR="006316BE" w:rsidRPr="006316BE" w14:paraId="7244AD1E" w14:textId="77777777" w:rsidTr="006316BE">
        <w:trPr>
          <w:trHeight w:val="364"/>
        </w:trPr>
        <w:tc>
          <w:tcPr>
            <w:tcW w:w="2058" w:type="dxa"/>
            <w:tcBorders>
              <w:top w:val="nil"/>
              <w:left w:val="nil"/>
              <w:bottom w:val="nil"/>
              <w:right w:val="nil"/>
            </w:tcBorders>
            <w:shd w:val="clear" w:color="auto" w:fill="auto"/>
            <w:noWrap/>
            <w:vAlign w:val="bottom"/>
            <w:hideMark/>
          </w:tcPr>
          <w:p w14:paraId="02BEACEB"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Ormond Beach</w:t>
            </w:r>
          </w:p>
        </w:tc>
        <w:tc>
          <w:tcPr>
            <w:tcW w:w="2726" w:type="dxa"/>
            <w:tcBorders>
              <w:top w:val="nil"/>
              <w:left w:val="nil"/>
              <w:bottom w:val="nil"/>
              <w:right w:val="nil"/>
            </w:tcBorders>
            <w:shd w:val="clear" w:color="auto" w:fill="auto"/>
            <w:noWrap/>
            <w:vAlign w:val="bottom"/>
            <w:hideMark/>
          </w:tcPr>
          <w:p w14:paraId="67FC6678"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7.724</w:t>
            </w:r>
          </w:p>
        </w:tc>
        <w:tc>
          <w:tcPr>
            <w:tcW w:w="1807" w:type="dxa"/>
            <w:tcBorders>
              <w:top w:val="nil"/>
              <w:left w:val="nil"/>
              <w:bottom w:val="nil"/>
              <w:right w:val="nil"/>
            </w:tcBorders>
            <w:shd w:val="clear" w:color="auto" w:fill="auto"/>
            <w:noWrap/>
            <w:vAlign w:val="bottom"/>
            <w:hideMark/>
          </w:tcPr>
          <w:p w14:paraId="58F40527"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1.9656</w:t>
            </w:r>
          </w:p>
        </w:tc>
        <w:tc>
          <w:tcPr>
            <w:tcW w:w="2726" w:type="dxa"/>
            <w:tcBorders>
              <w:top w:val="nil"/>
              <w:left w:val="nil"/>
              <w:bottom w:val="nil"/>
              <w:right w:val="nil"/>
            </w:tcBorders>
            <w:shd w:val="clear" w:color="auto" w:fill="auto"/>
            <w:noWrap/>
            <w:vAlign w:val="bottom"/>
            <w:hideMark/>
          </w:tcPr>
          <w:p w14:paraId="247687CE"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0.7</w:t>
            </w:r>
          </w:p>
        </w:tc>
      </w:tr>
      <w:tr w:rsidR="006316BE" w:rsidRPr="006316BE" w14:paraId="765DCD87" w14:textId="77777777" w:rsidTr="006316BE">
        <w:trPr>
          <w:trHeight w:val="364"/>
        </w:trPr>
        <w:tc>
          <w:tcPr>
            <w:tcW w:w="2058" w:type="dxa"/>
            <w:tcBorders>
              <w:top w:val="nil"/>
              <w:left w:val="nil"/>
              <w:bottom w:val="nil"/>
              <w:right w:val="nil"/>
            </w:tcBorders>
            <w:shd w:val="clear" w:color="auto" w:fill="auto"/>
            <w:noWrap/>
            <w:vAlign w:val="bottom"/>
            <w:hideMark/>
          </w:tcPr>
          <w:p w14:paraId="4FB25C72"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Keller</w:t>
            </w:r>
          </w:p>
        </w:tc>
        <w:tc>
          <w:tcPr>
            <w:tcW w:w="2726" w:type="dxa"/>
            <w:tcBorders>
              <w:top w:val="nil"/>
              <w:left w:val="nil"/>
              <w:bottom w:val="nil"/>
              <w:right w:val="nil"/>
            </w:tcBorders>
            <w:shd w:val="clear" w:color="auto" w:fill="auto"/>
            <w:noWrap/>
            <w:vAlign w:val="bottom"/>
            <w:hideMark/>
          </w:tcPr>
          <w:p w14:paraId="089167B2"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11.8</w:t>
            </w:r>
          </w:p>
        </w:tc>
        <w:tc>
          <w:tcPr>
            <w:tcW w:w="1807" w:type="dxa"/>
            <w:tcBorders>
              <w:top w:val="nil"/>
              <w:left w:val="nil"/>
              <w:bottom w:val="nil"/>
              <w:right w:val="nil"/>
            </w:tcBorders>
            <w:shd w:val="clear" w:color="auto" w:fill="auto"/>
            <w:noWrap/>
            <w:vAlign w:val="bottom"/>
            <w:hideMark/>
          </w:tcPr>
          <w:p w14:paraId="4D43C8D1"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2.1</w:t>
            </w:r>
          </w:p>
        </w:tc>
        <w:tc>
          <w:tcPr>
            <w:tcW w:w="2726" w:type="dxa"/>
            <w:tcBorders>
              <w:top w:val="nil"/>
              <w:left w:val="nil"/>
              <w:bottom w:val="nil"/>
              <w:right w:val="nil"/>
            </w:tcBorders>
            <w:shd w:val="clear" w:color="auto" w:fill="auto"/>
            <w:noWrap/>
            <w:vAlign w:val="bottom"/>
            <w:hideMark/>
          </w:tcPr>
          <w:p w14:paraId="3C7BD9C2"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0.2</w:t>
            </w:r>
          </w:p>
        </w:tc>
      </w:tr>
      <w:tr w:rsidR="006316BE" w:rsidRPr="006316BE" w14:paraId="5E9652F2" w14:textId="77777777" w:rsidTr="006316BE">
        <w:trPr>
          <w:trHeight w:val="364"/>
        </w:trPr>
        <w:tc>
          <w:tcPr>
            <w:tcW w:w="2058" w:type="dxa"/>
            <w:tcBorders>
              <w:top w:val="nil"/>
              <w:left w:val="nil"/>
              <w:bottom w:val="nil"/>
              <w:right w:val="nil"/>
            </w:tcBorders>
            <w:shd w:val="clear" w:color="auto" w:fill="auto"/>
            <w:noWrap/>
            <w:vAlign w:val="bottom"/>
            <w:hideMark/>
          </w:tcPr>
          <w:p w14:paraId="07A29D05"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Port Orange</w:t>
            </w:r>
          </w:p>
        </w:tc>
        <w:tc>
          <w:tcPr>
            <w:tcW w:w="2726" w:type="dxa"/>
            <w:tcBorders>
              <w:top w:val="nil"/>
              <w:left w:val="nil"/>
              <w:bottom w:val="nil"/>
              <w:right w:val="nil"/>
            </w:tcBorders>
            <w:shd w:val="clear" w:color="auto" w:fill="auto"/>
            <w:noWrap/>
            <w:vAlign w:val="bottom"/>
            <w:hideMark/>
          </w:tcPr>
          <w:p w14:paraId="046E8EBA"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7.624</w:t>
            </w:r>
          </w:p>
        </w:tc>
        <w:tc>
          <w:tcPr>
            <w:tcW w:w="1807" w:type="dxa"/>
            <w:tcBorders>
              <w:top w:val="nil"/>
              <w:left w:val="nil"/>
              <w:bottom w:val="nil"/>
              <w:right w:val="nil"/>
            </w:tcBorders>
            <w:shd w:val="clear" w:color="auto" w:fill="auto"/>
            <w:noWrap/>
            <w:vAlign w:val="bottom"/>
            <w:hideMark/>
          </w:tcPr>
          <w:p w14:paraId="20663B1B"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2.934</w:t>
            </w:r>
          </w:p>
        </w:tc>
        <w:tc>
          <w:tcPr>
            <w:tcW w:w="2726" w:type="dxa"/>
            <w:tcBorders>
              <w:top w:val="nil"/>
              <w:left w:val="nil"/>
              <w:bottom w:val="nil"/>
              <w:right w:val="nil"/>
            </w:tcBorders>
            <w:shd w:val="clear" w:color="auto" w:fill="auto"/>
            <w:noWrap/>
            <w:vAlign w:val="bottom"/>
            <w:hideMark/>
          </w:tcPr>
          <w:p w14:paraId="0CF643DE"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0.2</w:t>
            </w:r>
          </w:p>
        </w:tc>
      </w:tr>
      <w:tr w:rsidR="006316BE" w:rsidRPr="006316BE" w14:paraId="24BE0A03" w14:textId="77777777" w:rsidTr="006316BE">
        <w:trPr>
          <w:trHeight w:val="364"/>
        </w:trPr>
        <w:tc>
          <w:tcPr>
            <w:tcW w:w="2058" w:type="dxa"/>
            <w:tcBorders>
              <w:top w:val="nil"/>
              <w:left w:val="nil"/>
              <w:bottom w:val="nil"/>
              <w:right w:val="nil"/>
            </w:tcBorders>
            <w:shd w:val="clear" w:color="auto" w:fill="auto"/>
            <w:noWrap/>
            <w:vAlign w:val="bottom"/>
            <w:hideMark/>
          </w:tcPr>
          <w:p w14:paraId="47F8E9B3"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Abilene</w:t>
            </w:r>
          </w:p>
        </w:tc>
        <w:tc>
          <w:tcPr>
            <w:tcW w:w="2726" w:type="dxa"/>
            <w:tcBorders>
              <w:top w:val="nil"/>
              <w:left w:val="nil"/>
              <w:bottom w:val="nil"/>
              <w:right w:val="nil"/>
            </w:tcBorders>
            <w:shd w:val="clear" w:color="auto" w:fill="auto"/>
            <w:noWrap/>
            <w:vAlign w:val="bottom"/>
            <w:hideMark/>
          </w:tcPr>
          <w:p w14:paraId="332A656C"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1.984</w:t>
            </w:r>
          </w:p>
        </w:tc>
        <w:tc>
          <w:tcPr>
            <w:tcW w:w="1807" w:type="dxa"/>
            <w:tcBorders>
              <w:top w:val="nil"/>
              <w:left w:val="nil"/>
              <w:bottom w:val="nil"/>
              <w:right w:val="nil"/>
            </w:tcBorders>
            <w:shd w:val="clear" w:color="auto" w:fill="auto"/>
            <w:noWrap/>
            <w:vAlign w:val="bottom"/>
            <w:hideMark/>
          </w:tcPr>
          <w:p w14:paraId="7C81C190"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3.7584</w:t>
            </w:r>
          </w:p>
        </w:tc>
        <w:tc>
          <w:tcPr>
            <w:tcW w:w="2726" w:type="dxa"/>
            <w:tcBorders>
              <w:top w:val="nil"/>
              <w:left w:val="nil"/>
              <w:bottom w:val="nil"/>
              <w:right w:val="nil"/>
            </w:tcBorders>
            <w:shd w:val="clear" w:color="auto" w:fill="auto"/>
            <w:noWrap/>
            <w:vAlign w:val="bottom"/>
            <w:hideMark/>
          </w:tcPr>
          <w:p w14:paraId="18EBAFA5"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0.8</w:t>
            </w:r>
          </w:p>
        </w:tc>
      </w:tr>
      <w:tr w:rsidR="006316BE" w:rsidRPr="006316BE" w14:paraId="106C6018" w14:textId="77777777" w:rsidTr="006316BE">
        <w:trPr>
          <w:trHeight w:val="364"/>
        </w:trPr>
        <w:tc>
          <w:tcPr>
            <w:tcW w:w="2058" w:type="dxa"/>
            <w:tcBorders>
              <w:top w:val="nil"/>
              <w:left w:val="nil"/>
              <w:bottom w:val="nil"/>
              <w:right w:val="nil"/>
            </w:tcBorders>
            <w:shd w:val="clear" w:color="auto" w:fill="auto"/>
            <w:noWrap/>
            <w:vAlign w:val="bottom"/>
            <w:hideMark/>
          </w:tcPr>
          <w:p w14:paraId="2992C9FE" w14:textId="77777777" w:rsidR="006316BE" w:rsidRPr="006316BE" w:rsidRDefault="006316BE" w:rsidP="006316BE">
            <w:pPr>
              <w:spacing w:after="0" w:line="240" w:lineRule="auto"/>
              <w:ind w:left="0" w:firstLine="0"/>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Iowa City</w:t>
            </w:r>
          </w:p>
        </w:tc>
        <w:tc>
          <w:tcPr>
            <w:tcW w:w="2726" w:type="dxa"/>
            <w:tcBorders>
              <w:top w:val="nil"/>
              <w:left w:val="nil"/>
              <w:bottom w:val="nil"/>
              <w:right w:val="nil"/>
            </w:tcBorders>
            <w:shd w:val="clear" w:color="auto" w:fill="auto"/>
            <w:noWrap/>
            <w:vAlign w:val="bottom"/>
            <w:hideMark/>
          </w:tcPr>
          <w:p w14:paraId="7F5BD1E3"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9.99</w:t>
            </w:r>
          </w:p>
        </w:tc>
        <w:tc>
          <w:tcPr>
            <w:tcW w:w="1807" w:type="dxa"/>
            <w:tcBorders>
              <w:top w:val="nil"/>
              <w:left w:val="nil"/>
              <w:bottom w:val="nil"/>
              <w:right w:val="nil"/>
            </w:tcBorders>
            <w:shd w:val="clear" w:color="auto" w:fill="auto"/>
            <w:noWrap/>
            <w:vAlign w:val="bottom"/>
            <w:hideMark/>
          </w:tcPr>
          <w:p w14:paraId="008FEFA6"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4.4955</w:t>
            </w:r>
          </w:p>
        </w:tc>
        <w:tc>
          <w:tcPr>
            <w:tcW w:w="2726" w:type="dxa"/>
            <w:tcBorders>
              <w:top w:val="nil"/>
              <w:left w:val="nil"/>
              <w:bottom w:val="nil"/>
              <w:right w:val="nil"/>
            </w:tcBorders>
            <w:shd w:val="clear" w:color="auto" w:fill="auto"/>
            <w:noWrap/>
            <w:vAlign w:val="bottom"/>
            <w:hideMark/>
          </w:tcPr>
          <w:p w14:paraId="2CE96249" w14:textId="77777777" w:rsidR="006316BE" w:rsidRPr="006316BE" w:rsidRDefault="006316BE" w:rsidP="006316BE">
            <w:pPr>
              <w:spacing w:after="0" w:line="240" w:lineRule="auto"/>
              <w:ind w:left="0" w:firstLine="0"/>
              <w:jc w:val="right"/>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0</w:t>
            </w:r>
          </w:p>
        </w:tc>
      </w:tr>
      <w:tr w:rsidR="006316BE" w:rsidRPr="006316BE" w14:paraId="189E1B97" w14:textId="77777777" w:rsidTr="006316BE">
        <w:trPr>
          <w:trHeight w:val="364"/>
        </w:trPr>
        <w:tc>
          <w:tcPr>
            <w:tcW w:w="2058" w:type="dxa"/>
            <w:tcBorders>
              <w:top w:val="single" w:sz="4" w:space="0" w:color="8EA9DB"/>
              <w:left w:val="nil"/>
              <w:bottom w:val="nil"/>
              <w:right w:val="nil"/>
            </w:tcBorders>
            <w:shd w:val="clear" w:color="D9E1F2" w:fill="D9E1F2"/>
            <w:noWrap/>
            <w:vAlign w:val="bottom"/>
            <w:hideMark/>
          </w:tcPr>
          <w:p w14:paraId="28AF21F8" w14:textId="77777777" w:rsidR="006316BE" w:rsidRPr="006316BE" w:rsidRDefault="006316BE" w:rsidP="006316BE">
            <w:pPr>
              <w:spacing w:after="0" w:line="240" w:lineRule="auto"/>
              <w:ind w:left="0" w:firstLine="0"/>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Grand Total</w:t>
            </w:r>
          </w:p>
        </w:tc>
        <w:tc>
          <w:tcPr>
            <w:tcW w:w="2726" w:type="dxa"/>
            <w:tcBorders>
              <w:top w:val="single" w:sz="4" w:space="0" w:color="8EA9DB"/>
              <w:left w:val="nil"/>
              <w:bottom w:val="nil"/>
              <w:right w:val="nil"/>
            </w:tcBorders>
            <w:shd w:val="clear" w:color="D9E1F2" w:fill="D9E1F2"/>
            <w:noWrap/>
            <w:vAlign w:val="bottom"/>
            <w:hideMark/>
          </w:tcPr>
          <w:p w14:paraId="61B6ED7D" w14:textId="77777777" w:rsidR="006316BE" w:rsidRPr="006316BE" w:rsidRDefault="006316BE" w:rsidP="006316BE">
            <w:pPr>
              <w:spacing w:after="0" w:line="240" w:lineRule="auto"/>
              <w:ind w:left="0" w:firstLine="0"/>
              <w:jc w:val="right"/>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63.892</w:t>
            </w:r>
          </w:p>
        </w:tc>
        <w:tc>
          <w:tcPr>
            <w:tcW w:w="1807" w:type="dxa"/>
            <w:tcBorders>
              <w:top w:val="single" w:sz="4" w:space="0" w:color="8EA9DB"/>
              <w:left w:val="nil"/>
              <w:bottom w:val="nil"/>
              <w:right w:val="nil"/>
            </w:tcBorders>
            <w:shd w:val="clear" w:color="D9E1F2" w:fill="D9E1F2"/>
            <w:noWrap/>
            <w:vAlign w:val="bottom"/>
            <w:hideMark/>
          </w:tcPr>
          <w:p w14:paraId="41C1B40E" w14:textId="77777777" w:rsidR="006316BE" w:rsidRPr="006316BE" w:rsidRDefault="006316BE" w:rsidP="006316BE">
            <w:pPr>
              <w:spacing w:after="0" w:line="240" w:lineRule="auto"/>
              <w:ind w:left="0" w:firstLine="0"/>
              <w:jc w:val="right"/>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20.8963</w:t>
            </w:r>
          </w:p>
        </w:tc>
        <w:tc>
          <w:tcPr>
            <w:tcW w:w="2726" w:type="dxa"/>
            <w:tcBorders>
              <w:top w:val="single" w:sz="4" w:space="0" w:color="8EA9DB"/>
              <w:left w:val="nil"/>
              <w:bottom w:val="nil"/>
              <w:right w:val="nil"/>
            </w:tcBorders>
            <w:shd w:val="clear" w:color="D9E1F2" w:fill="D9E1F2"/>
            <w:noWrap/>
            <w:vAlign w:val="bottom"/>
            <w:hideMark/>
          </w:tcPr>
          <w:p w14:paraId="3F2564F0" w14:textId="77777777" w:rsidR="006316BE" w:rsidRPr="006316BE" w:rsidRDefault="006316BE" w:rsidP="006316BE">
            <w:pPr>
              <w:spacing w:after="0" w:line="240" w:lineRule="auto"/>
              <w:ind w:left="0" w:firstLine="0"/>
              <w:jc w:val="right"/>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0.35</w:t>
            </w:r>
          </w:p>
        </w:tc>
      </w:tr>
      <w:tr w:rsidR="006316BE" w:rsidRPr="006316BE" w14:paraId="1A627247" w14:textId="77777777" w:rsidTr="006316BE">
        <w:trPr>
          <w:trHeight w:val="364"/>
        </w:trPr>
        <w:tc>
          <w:tcPr>
            <w:tcW w:w="2058" w:type="dxa"/>
            <w:tcBorders>
              <w:top w:val="nil"/>
              <w:left w:val="nil"/>
              <w:bottom w:val="nil"/>
              <w:right w:val="nil"/>
            </w:tcBorders>
            <w:shd w:val="clear" w:color="auto" w:fill="auto"/>
            <w:noWrap/>
            <w:vAlign w:val="bottom"/>
            <w:hideMark/>
          </w:tcPr>
          <w:p w14:paraId="04951F84" w14:textId="77777777" w:rsidR="006316BE" w:rsidRPr="006316BE" w:rsidRDefault="006316BE" w:rsidP="006316BE">
            <w:pPr>
              <w:spacing w:after="0" w:line="240" w:lineRule="auto"/>
              <w:ind w:left="0" w:firstLine="0"/>
              <w:jc w:val="right"/>
              <w:rPr>
                <w:rFonts w:ascii="Calibri" w:eastAsia="Times New Roman" w:hAnsi="Calibri" w:cs="Calibri"/>
                <w:b/>
                <w:bCs/>
                <w:color w:val="000000"/>
                <w:kern w:val="0"/>
                <w:lang w:eastAsia="en-IN"/>
                <w14:ligatures w14:val="none"/>
              </w:rPr>
            </w:pPr>
          </w:p>
        </w:tc>
        <w:tc>
          <w:tcPr>
            <w:tcW w:w="2726" w:type="dxa"/>
            <w:tcBorders>
              <w:top w:val="nil"/>
              <w:left w:val="nil"/>
              <w:bottom w:val="nil"/>
              <w:right w:val="nil"/>
            </w:tcBorders>
            <w:shd w:val="clear" w:color="auto" w:fill="auto"/>
            <w:noWrap/>
            <w:vAlign w:val="bottom"/>
            <w:hideMark/>
          </w:tcPr>
          <w:p w14:paraId="67E6AC25"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1807" w:type="dxa"/>
            <w:tcBorders>
              <w:top w:val="nil"/>
              <w:left w:val="nil"/>
              <w:bottom w:val="nil"/>
              <w:right w:val="nil"/>
            </w:tcBorders>
            <w:shd w:val="clear" w:color="auto" w:fill="auto"/>
            <w:noWrap/>
            <w:vAlign w:val="bottom"/>
            <w:hideMark/>
          </w:tcPr>
          <w:p w14:paraId="1766F331"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2726" w:type="dxa"/>
            <w:tcBorders>
              <w:top w:val="nil"/>
              <w:left w:val="nil"/>
              <w:bottom w:val="nil"/>
              <w:right w:val="nil"/>
            </w:tcBorders>
            <w:shd w:val="clear" w:color="auto" w:fill="auto"/>
            <w:noWrap/>
            <w:vAlign w:val="bottom"/>
            <w:hideMark/>
          </w:tcPr>
          <w:p w14:paraId="638C59EB"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r>
    </w:tbl>
    <w:p w14:paraId="5A88232A" w14:textId="77777777" w:rsidR="006316BE" w:rsidRDefault="006316BE" w:rsidP="006316BE">
      <w:pPr>
        <w:spacing w:after="0" w:line="276" w:lineRule="auto"/>
        <w:jc w:val="both"/>
      </w:pPr>
    </w:p>
    <w:tbl>
      <w:tblPr>
        <w:tblW w:w="9469" w:type="dxa"/>
        <w:tblLook w:val="04A0" w:firstRow="1" w:lastRow="0" w:firstColumn="1" w:lastColumn="0" w:noHBand="0" w:noVBand="1"/>
      </w:tblPr>
      <w:tblGrid>
        <w:gridCol w:w="5527"/>
        <w:gridCol w:w="2289"/>
        <w:gridCol w:w="1653"/>
      </w:tblGrid>
      <w:tr w:rsidR="006316BE" w:rsidRPr="006316BE" w14:paraId="4013E13C" w14:textId="77777777" w:rsidTr="006316BE">
        <w:trPr>
          <w:trHeight w:val="306"/>
        </w:trPr>
        <w:tc>
          <w:tcPr>
            <w:tcW w:w="5527" w:type="dxa"/>
            <w:tcBorders>
              <w:top w:val="nil"/>
              <w:left w:val="nil"/>
              <w:bottom w:val="nil"/>
              <w:right w:val="nil"/>
            </w:tcBorders>
            <w:shd w:val="clear" w:color="auto" w:fill="auto"/>
            <w:noWrap/>
            <w:vAlign w:val="bottom"/>
            <w:hideMark/>
          </w:tcPr>
          <w:p w14:paraId="79E3ACFF" w14:textId="36048BA1" w:rsidR="006316BE" w:rsidRDefault="006316BE" w:rsidP="006316BE">
            <w:pPr>
              <w:pStyle w:val="mh"/>
              <w:numPr>
                <w:ilvl w:val="0"/>
                <w:numId w:val="7"/>
              </w:numPr>
              <w:shd w:val="clear" w:color="auto" w:fill="FFFFFF"/>
              <w:spacing w:before="514" w:beforeAutospacing="0" w:after="0" w:afterAutospacing="0" w:line="480" w:lineRule="atLeast"/>
              <w:rPr>
                <w:rFonts w:ascii="Georgia" w:hAnsi="Georgia" w:cs="Segoe UI"/>
                <w:color w:val="242424"/>
                <w:spacing w:val="-1"/>
                <w:sz w:val="30"/>
                <w:szCs w:val="30"/>
              </w:rPr>
            </w:pPr>
            <w:proofErr w:type="gramStart"/>
            <w:r>
              <w:rPr>
                <w:rStyle w:val="Strong"/>
                <w:rFonts w:ascii="Georgia" w:hAnsi="Georgia" w:cs="Segoe UI"/>
                <w:color w:val="242424"/>
                <w:spacing w:val="-1"/>
                <w:sz w:val="30"/>
                <w:szCs w:val="30"/>
              </w:rPr>
              <w:t>Yearly</w:t>
            </w:r>
            <w:r>
              <w:rPr>
                <w:rStyle w:val="Strong"/>
                <w:rFonts w:ascii="Georgia" w:hAnsi="Georgia" w:cs="Segoe UI"/>
                <w:color w:val="242424"/>
                <w:spacing w:val="-1"/>
                <w:sz w:val="30"/>
                <w:szCs w:val="30"/>
              </w:rPr>
              <w:t xml:space="preserve"> </w:t>
            </w:r>
            <w:r>
              <w:rPr>
                <w:rStyle w:val="Strong"/>
                <w:rFonts w:ascii="Georgia" w:hAnsi="Georgia" w:cs="Segoe UI"/>
                <w:color w:val="242424"/>
                <w:spacing w:val="-1"/>
                <w:sz w:val="30"/>
                <w:szCs w:val="30"/>
              </w:rPr>
              <w:t xml:space="preserve"> Progression</w:t>
            </w:r>
            <w:proofErr w:type="gramEnd"/>
          </w:p>
          <w:p w14:paraId="61915E3A" w14:textId="77777777" w:rsidR="006316BE" w:rsidRDefault="006316BE" w:rsidP="006316BE">
            <w:pPr>
              <w:rPr>
                <w:rFonts w:ascii="Calibri" w:eastAsia="Times New Roman" w:hAnsi="Calibri" w:cs="Calibri"/>
                <w:b/>
                <w:bCs/>
                <w:color w:val="000000"/>
                <w:kern w:val="0"/>
                <w:lang w:eastAsia="en-IN"/>
                <w14:ligatures w14:val="none"/>
              </w:rPr>
            </w:pPr>
          </w:p>
          <w:tbl>
            <w:tblPr>
              <w:tblW w:w="5299" w:type="dxa"/>
              <w:tblInd w:w="5" w:type="dxa"/>
              <w:tblLook w:val="04A0" w:firstRow="1" w:lastRow="0" w:firstColumn="1" w:lastColumn="0" w:noHBand="0" w:noVBand="1"/>
            </w:tblPr>
            <w:tblGrid>
              <w:gridCol w:w="1520"/>
              <w:gridCol w:w="1852"/>
              <w:gridCol w:w="1675"/>
            </w:tblGrid>
            <w:tr w:rsidR="006316BE" w:rsidRPr="006316BE" w14:paraId="087CCBDD" w14:textId="77777777" w:rsidTr="006316BE">
              <w:trPr>
                <w:trHeight w:val="225"/>
              </w:trPr>
              <w:tc>
                <w:tcPr>
                  <w:tcW w:w="1594" w:type="dxa"/>
                  <w:tcBorders>
                    <w:top w:val="nil"/>
                    <w:left w:val="nil"/>
                    <w:bottom w:val="nil"/>
                    <w:right w:val="nil"/>
                  </w:tcBorders>
                  <w:shd w:val="clear" w:color="auto" w:fill="auto"/>
                  <w:noWrap/>
                  <w:vAlign w:val="center"/>
                  <w:hideMark/>
                </w:tcPr>
                <w:p w14:paraId="4EEC8F7C" w14:textId="77777777" w:rsidR="006316BE" w:rsidRPr="006316BE" w:rsidRDefault="006316BE" w:rsidP="006316BE">
                  <w:pPr>
                    <w:spacing w:after="0" w:line="240" w:lineRule="auto"/>
                    <w:ind w:left="0" w:firstLine="0"/>
                    <w:rPr>
                      <w:rFonts w:ascii="Times New Roman" w:eastAsia="Times New Roman" w:hAnsi="Times New Roman" w:cs="Times New Roman"/>
                      <w:kern w:val="0"/>
                      <w:sz w:val="24"/>
                      <w:szCs w:val="24"/>
                      <w:lang w:eastAsia="en-IN"/>
                      <w14:ligatures w14:val="none"/>
                    </w:rPr>
                  </w:pPr>
                </w:p>
              </w:tc>
              <w:tc>
                <w:tcPr>
                  <w:tcW w:w="1946" w:type="dxa"/>
                  <w:tcBorders>
                    <w:top w:val="nil"/>
                    <w:left w:val="nil"/>
                    <w:bottom w:val="nil"/>
                    <w:right w:val="nil"/>
                  </w:tcBorders>
                  <w:shd w:val="clear" w:color="auto" w:fill="auto"/>
                  <w:noWrap/>
                  <w:vAlign w:val="center"/>
                  <w:hideMark/>
                </w:tcPr>
                <w:p w14:paraId="64496F12" w14:textId="77777777" w:rsidR="006316BE" w:rsidRPr="006316BE" w:rsidRDefault="006316BE" w:rsidP="006316BE">
                  <w:pPr>
                    <w:spacing w:after="0" w:line="240" w:lineRule="auto"/>
                    <w:ind w:left="0" w:firstLine="0"/>
                    <w:jc w:val="center"/>
                    <w:rPr>
                      <w:rFonts w:ascii="Times New Roman" w:eastAsia="Times New Roman" w:hAnsi="Times New Roman" w:cs="Times New Roman"/>
                      <w:kern w:val="0"/>
                      <w:sz w:val="20"/>
                      <w:szCs w:val="20"/>
                      <w:lang w:eastAsia="en-IN"/>
                      <w14:ligatures w14:val="none"/>
                    </w:rPr>
                  </w:pPr>
                </w:p>
              </w:tc>
              <w:tc>
                <w:tcPr>
                  <w:tcW w:w="1759" w:type="dxa"/>
                  <w:tcBorders>
                    <w:top w:val="nil"/>
                    <w:left w:val="nil"/>
                    <w:bottom w:val="nil"/>
                    <w:right w:val="nil"/>
                  </w:tcBorders>
                  <w:shd w:val="clear" w:color="auto" w:fill="auto"/>
                  <w:noWrap/>
                  <w:vAlign w:val="center"/>
                  <w:hideMark/>
                </w:tcPr>
                <w:p w14:paraId="7036FC5F" w14:textId="77777777" w:rsidR="006316BE" w:rsidRPr="006316BE" w:rsidRDefault="006316BE" w:rsidP="006316BE">
                  <w:pPr>
                    <w:spacing w:after="0" w:line="240" w:lineRule="auto"/>
                    <w:ind w:left="0" w:firstLine="0"/>
                    <w:jc w:val="center"/>
                    <w:rPr>
                      <w:rFonts w:ascii="Times New Roman" w:eastAsia="Times New Roman" w:hAnsi="Times New Roman" w:cs="Times New Roman"/>
                      <w:kern w:val="0"/>
                      <w:sz w:val="20"/>
                      <w:szCs w:val="20"/>
                      <w:lang w:eastAsia="en-IN"/>
                      <w14:ligatures w14:val="none"/>
                    </w:rPr>
                  </w:pPr>
                </w:p>
              </w:tc>
            </w:tr>
            <w:tr w:rsidR="006316BE" w:rsidRPr="006316BE" w14:paraId="770572CC" w14:textId="77777777" w:rsidTr="006316BE">
              <w:trPr>
                <w:trHeight w:val="225"/>
              </w:trPr>
              <w:tc>
                <w:tcPr>
                  <w:tcW w:w="1594" w:type="dxa"/>
                  <w:tcBorders>
                    <w:top w:val="nil"/>
                    <w:left w:val="nil"/>
                    <w:bottom w:val="single" w:sz="4" w:space="0" w:color="8EA9DB"/>
                    <w:right w:val="nil"/>
                  </w:tcBorders>
                  <w:shd w:val="clear" w:color="D9E1F2" w:fill="D9E1F2"/>
                  <w:noWrap/>
                  <w:vAlign w:val="center"/>
                  <w:hideMark/>
                </w:tcPr>
                <w:p w14:paraId="36A5A0CC"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Row Labels</w:t>
                  </w:r>
                </w:p>
              </w:tc>
              <w:tc>
                <w:tcPr>
                  <w:tcW w:w="1946" w:type="dxa"/>
                  <w:tcBorders>
                    <w:top w:val="nil"/>
                    <w:left w:val="nil"/>
                    <w:bottom w:val="single" w:sz="4" w:space="0" w:color="8EA9DB"/>
                    <w:right w:val="nil"/>
                  </w:tcBorders>
                  <w:shd w:val="clear" w:color="D9E1F2" w:fill="D9E1F2"/>
                  <w:noWrap/>
                  <w:vAlign w:val="center"/>
                  <w:hideMark/>
                </w:tcPr>
                <w:p w14:paraId="0B167ED7"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 xml:space="preserve">Sum of Total </w:t>
                  </w:r>
                  <w:proofErr w:type="spellStart"/>
                  <w:r w:rsidRPr="006316BE">
                    <w:rPr>
                      <w:rFonts w:ascii="Calibri" w:eastAsia="Times New Roman" w:hAnsi="Calibri" w:cs="Calibri"/>
                      <w:b/>
                      <w:bCs/>
                      <w:color w:val="000000"/>
                      <w:kern w:val="0"/>
                      <w:lang w:eastAsia="en-IN"/>
                      <w14:ligatures w14:val="none"/>
                    </w:rPr>
                    <w:t>revenu</w:t>
                  </w:r>
                  <w:proofErr w:type="spellEnd"/>
                </w:p>
              </w:tc>
              <w:tc>
                <w:tcPr>
                  <w:tcW w:w="1759" w:type="dxa"/>
                  <w:tcBorders>
                    <w:top w:val="nil"/>
                    <w:left w:val="nil"/>
                    <w:bottom w:val="single" w:sz="4" w:space="0" w:color="8EA9DB"/>
                    <w:right w:val="nil"/>
                  </w:tcBorders>
                  <w:shd w:val="clear" w:color="D9E1F2" w:fill="D9E1F2"/>
                  <w:noWrap/>
                  <w:vAlign w:val="center"/>
                  <w:hideMark/>
                </w:tcPr>
                <w:p w14:paraId="790CB194"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Sum of Profit</w:t>
                  </w:r>
                </w:p>
              </w:tc>
            </w:tr>
            <w:tr w:rsidR="006316BE" w:rsidRPr="006316BE" w14:paraId="3DAAD264" w14:textId="77777777" w:rsidTr="006316BE">
              <w:trPr>
                <w:trHeight w:val="225"/>
              </w:trPr>
              <w:tc>
                <w:tcPr>
                  <w:tcW w:w="1594" w:type="dxa"/>
                  <w:tcBorders>
                    <w:top w:val="nil"/>
                    <w:left w:val="nil"/>
                    <w:bottom w:val="single" w:sz="4" w:space="0" w:color="8EA9DB"/>
                    <w:right w:val="nil"/>
                  </w:tcBorders>
                  <w:shd w:val="clear" w:color="auto" w:fill="auto"/>
                  <w:noWrap/>
                  <w:vAlign w:val="center"/>
                  <w:hideMark/>
                </w:tcPr>
                <w:p w14:paraId="2711FC04"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Home Office</w:t>
                  </w:r>
                </w:p>
              </w:tc>
              <w:tc>
                <w:tcPr>
                  <w:tcW w:w="1946" w:type="dxa"/>
                  <w:tcBorders>
                    <w:top w:val="nil"/>
                    <w:left w:val="nil"/>
                    <w:bottom w:val="single" w:sz="4" w:space="0" w:color="8EA9DB"/>
                    <w:right w:val="nil"/>
                  </w:tcBorders>
                  <w:shd w:val="clear" w:color="auto" w:fill="auto"/>
                  <w:noWrap/>
                  <w:vAlign w:val="center"/>
                  <w:hideMark/>
                </w:tcPr>
                <w:p w14:paraId="77FDDB53"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$21,52,344.67</w:t>
                  </w:r>
                </w:p>
              </w:tc>
              <w:tc>
                <w:tcPr>
                  <w:tcW w:w="1759" w:type="dxa"/>
                  <w:tcBorders>
                    <w:top w:val="nil"/>
                    <w:left w:val="nil"/>
                    <w:bottom w:val="single" w:sz="4" w:space="0" w:color="8EA9DB"/>
                    <w:right w:val="nil"/>
                  </w:tcBorders>
                  <w:shd w:val="clear" w:color="auto" w:fill="auto"/>
                  <w:noWrap/>
                  <w:vAlign w:val="center"/>
                  <w:hideMark/>
                </w:tcPr>
                <w:p w14:paraId="60D3EFFE"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$1,13,095.41</w:t>
                  </w:r>
                </w:p>
              </w:tc>
            </w:tr>
            <w:tr w:rsidR="006316BE" w:rsidRPr="006316BE" w14:paraId="6F5E4B2A" w14:textId="77777777" w:rsidTr="006316BE">
              <w:trPr>
                <w:trHeight w:val="225"/>
              </w:trPr>
              <w:tc>
                <w:tcPr>
                  <w:tcW w:w="1594" w:type="dxa"/>
                  <w:tcBorders>
                    <w:top w:val="nil"/>
                    <w:left w:val="nil"/>
                    <w:bottom w:val="nil"/>
                    <w:right w:val="nil"/>
                  </w:tcBorders>
                  <w:shd w:val="clear" w:color="auto" w:fill="auto"/>
                  <w:noWrap/>
                  <w:vAlign w:val="center"/>
                  <w:hideMark/>
                </w:tcPr>
                <w:p w14:paraId="5D562E7A"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2011</w:t>
                  </w:r>
                </w:p>
              </w:tc>
              <w:tc>
                <w:tcPr>
                  <w:tcW w:w="1946" w:type="dxa"/>
                  <w:tcBorders>
                    <w:top w:val="nil"/>
                    <w:left w:val="nil"/>
                    <w:bottom w:val="nil"/>
                    <w:right w:val="nil"/>
                  </w:tcBorders>
                  <w:shd w:val="clear" w:color="auto" w:fill="auto"/>
                  <w:noWrap/>
                  <w:vAlign w:val="center"/>
                  <w:hideMark/>
                </w:tcPr>
                <w:p w14:paraId="4E41EA97"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$4,62,876.05</w:t>
                  </w:r>
                </w:p>
              </w:tc>
              <w:tc>
                <w:tcPr>
                  <w:tcW w:w="1759" w:type="dxa"/>
                  <w:tcBorders>
                    <w:top w:val="nil"/>
                    <w:left w:val="nil"/>
                    <w:bottom w:val="nil"/>
                    <w:right w:val="nil"/>
                  </w:tcBorders>
                  <w:shd w:val="clear" w:color="auto" w:fill="auto"/>
                  <w:noWrap/>
                  <w:vAlign w:val="center"/>
                  <w:hideMark/>
                </w:tcPr>
                <w:p w14:paraId="51D18EC0"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$18,452.92</w:t>
                  </w:r>
                </w:p>
              </w:tc>
            </w:tr>
            <w:tr w:rsidR="006316BE" w:rsidRPr="006316BE" w14:paraId="6BACEE06" w14:textId="77777777" w:rsidTr="006316BE">
              <w:trPr>
                <w:trHeight w:val="225"/>
              </w:trPr>
              <w:tc>
                <w:tcPr>
                  <w:tcW w:w="1594" w:type="dxa"/>
                  <w:tcBorders>
                    <w:top w:val="nil"/>
                    <w:left w:val="nil"/>
                    <w:bottom w:val="nil"/>
                    <w:right w:val="nil"/>
                  </w:tcBorders>
                  <w:shd w:val="clear" w:color="auto" w:fill="auto"/>
                  <w:noWrap/>
                  <w:vAlign w:val="center"/>
                  <w:hideMark/>
                </w:tcPr>
                <w:p w14:paraId="0F768E49"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2012</w:t>
                  </w:r>
                </w:p>
              </w:tc>
              <w:tc>
                <w:tcPr>
                  <w:tcW w:w="1946" w:type="dxa"/>
                  <w:tcBorders>
                    <w:top w:val="nil"/>
                    <w:left w:val="nil"/>
                    <w:bottom w:val="nil"/>
                    <w:right w:val="nil"/>
                  </w:tcBorders>
                  <w:shd w:val="clear" w:color="auto" w:fill="auto"/>
                  <w:noWrap/>
                  <w:vAlign w:val="center"/>
                  <w:hideMark/>
                </w:tcPr>
                <w:p w14:paraId="523D3C18"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$3,80,124.82</w:t>
                  </w:r>
                </w:p>
              </w:tc>
              <w:tc>
                <w:tcPr>
                  <w:tcW w:w="1759" w:type="dxa"/>
                  <w:tcBorders>
                    <w:top w:val="nil"/>
                    <w:left w:val="nil"/>
                    <w:bottom w:val="nil"/>
                    <w:right w:val="nil"/>
                  </w:tcBorders>
                  <w:shd w:val="clear" w:color="auto" w:fill="auto"/>
                  <w:noWrap/>
                  <w:vAlign w:val="center"/>
                  <w:hideMark/>
                </w:tcPr>
                <w:p w14:paraId="123739B1"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$19,250.08</w:t>
                  </w:r>
                </w:p>
              </w:tc>
            </w:tr>
            <w:tr w:rsidR="006316BE" w:rsidRPr="006316BE" w14:paraId="3EACE679" w14:textId="77777777" w:rsidTr="006316BE">
              <w:trPr>
                <w:trHeight w:val="225"/>
              </w:trPr>
              <w:tc>
                <w:tcPr>
                  <w:tcW w:w="1594" w:type="dxa"/>
                  <w:tcBorders>
                    <w:top w:val="nil"/>
                    <w:left w:val="nil"/>
                    <w:bottom w:val="nil"/>
                    <w:right w:val="nil"/>
                  </w:tcBorders>
                  <w:shd w:val="clear" w:color="auto" w:fill="auto"/>
                  <w:noWrap/>
                  <w:vAlign w:val="center"/>
                  <w:hideMark/>
                </w:tcPr>
                <w:p w14:paraId="64345B42"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2013</w:t>
                  </w:r>
                </w:p>
              </w:tc>
              <w:tc>
                <w:tcPr>
                  <w:tcW w:w="1946" w:type="dxa"/>
                  <w:tcBorders>
                    <w:top w:val="nil"/>
                    <w:left w:val="nil"/>
                    <w:bottom w:val="nil"/>
                    <w:right w:val="nil"/>
                  </w:tcBorders>
                  <w:shd w:val="clear" w:color="auto" w:fill="auto"/>
                  <w:noWrap/>
                  <w:vAlign w:val="center"/>
                  <w:hideMark/>
                </w:tcPr>
                <w:p w14:paraId="479DCF37"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$5,25,349.58</w:t>
                  </w:r>
                </w:p>
              </w:tc>
              <w:tc>
                <w:tcPr>
                  <w:tcW w:w="1759" w:type="dxa"/>
                  <w:tcBorders>
                    <w:top w:val="nil"/>
                    <w:left w:val="nil"/>
                    <w:bottom w:val="nil"/>
                    <w:right w:val="nil"/>
                  </w:tcBorders>
                  <w:shd w:val="clear" w:color="auto" w:fill="auto"/>
                  <w:noWrap/>
                  <w:vAlign w:val="center"/>
                  <w:hideMark/>
                </w:tcPr>
                <w:p w14:paraId="0C233B76"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$29,042.54</w:t>
                  </w:r>
                </w:p>
              </w:tc>
            </w:tr>
            <w:tr w:rsidR="006316BE" w:rsidRPr="006316BE" w14:paraId="37D2DD99" w14:textId="77777777" w:rsidTr="006316BE">
              <w:trPr>
                <w:trHeight w:val="225"/>
              </w:trPr>
              <w:tc>
                <w:tcPr>
                  <w:tcW w:w="1594" w:type="dxa"/>
                  <w:tcBorders>
                    <w:top w:val="nil"/>
                    <w:left w:val="nil"/>
                    <w:bottom w:val="nil"/>
                    <w:right w:val="nil"/>
                  </w:tcBorders>
                  <w:shd w:val="clear" w:color="auto" w:fill="auto"/>
                  <w:noWrap/>
                  <w:vAlign w:val="center"/>
                  <w:hideMark/>
                </w:tcPr>
                <w:p w14:paraId="0A128A2D"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2014</w:t>
                  </w:r>
                </w:p>
              </w:tc>
              <w:tc>
                <w:tcPr>
                  <w:tcW w:w="1946" w:type="dxa"/>
                  <w:tcBorders>
                    <w:top w:val="nil"/>
                    <w:left w:val="nil"/>
                    <w:bottom w:val="nil"/>
                    <w:right w:val="nil"/>
                  </w:tcBorders>
                  <w:shd w:val="clear" w:color="auto" w:fill="auto"/>
                  <w:noWrap/>
                  <w:vAlign w:val="center"/>
                  <w:hideMark/>
                </w:tcPr>
                <w:p w14:paraId="044B8823"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$7,83,994.22</w:t>
                  </w:r>
                </w:p>
              </w:tc>
              <w:tc>
                <w:tcPr>
                  <w:tcW w:w="1759" w:type="dxa"/>
                  <w:tcBorders>
                    <w:top w:val="nil"/>
                    <w:left w:val="nil"/>
                    <w:bottom w:val="nil"/>
                    <w:right w:val="nil"/>
                  </w:tcBorders>
                  <w:shd w:val="clear" w:color="auto" w:fill="auto"/>
                  <w:noWrap/>
                  <w:vAlign w:val="center"/>
                  <w:hideMark/>
                </w:tcPr>
                <w:p w14:paraId="60B26B7F"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$46,349.88</w:t>
                  </w:r>
                </w:p>
              </w:tc>
            </w:tr>
            <w:tr w:rsidR="006316BE" w:rsidRPr="006316BE" w14:paraId="6F49CFC1" w14:textId="77777777" w:rsidTr="006316BE">
              <w:trPr>
                <w:trHeight w:val="225"/>
              </w:trPr>
              <w:tc>
                <w:tcPr>
                  <w:tcW w:w="1594" w:type="dxa"/>
                  <w:tcBorders>
                    <w:top w:val="nil"/>
                    <w:left w:val="nil"/>
                    <w:bottom w:val="single" w:sz="4" w:space="0" w:color="8EA9DB"/>
                    <w:right w:val="nil"/>
                  </w:tcBorders>
                  <w:shd w:val="clear" w:color="auto" w:fill="auto"/>
                  <w:noWrap/>
                  <w:vAlign w:val="center"/>
                  <w:hideMark/>
                </w:tcPr>
                <w:p w14:paraId="2F8C1717"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Corporate</w:t>
                  </w:r>
                </w:p>
              </w:tc>
              <w:tc>
                <w:tcPr>
                  <w:tcW w:w="1946" w:type="dxa"/>
                  <w:tcBorders>
                    <w:top w:val="nil"/>
                    <w:left w:val="nil"/>
                    <w:bottom w:val="single" w:sz="4" w:space="0" w:color="8EA9DB"/>
                    <w:right w:val="nil"/>
                  </w:tcBorders>
                  <w:shd w:val="clear" w:color="auto" w:fill="auto"/>
                  <w:noWrap/>
                  <w:vAlign w:val="center"/>
                  <w:hideMark/>
                </w:tcPr>
                <w:p w14:paraId="2C5EA566"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$35,15,629.82</w:t>
                  </w:r>
                </w:p>
              </w:tc>
              <w:tc>
                <w:tcPr>
                  <w:tcW w:w="1759" w:type="dxa"/>
                  <w:tcBorders>
                    <w:top w:val="nil"/>
                    <w:left w:val="nil"/>
                    <w:bottom w:val="single" w:sz="4" w:space="0" w:color="8EA9DB"/>
                    <w:right w:val="nil"/>
                  </w:tcBorders>
                  <w:shd w:val="clear" w:color="auto" w:fill="auto"/>
                  <w:noWrap/>
                  <w:vAlign w:val="center"/>
                  <w:hideMark/>
                </w:tcPr>
                <w:p w14:paraId="45FBFDF1"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$1,81,553.55</w:t>
                  </w:r>
                </w:p>
              </w:tc>
            </w:tr>
            <w:tr w:rsidR="006316BE" w:rsidRPr="006316BE" w14:paraId="13F4D85F" w14:textId="77777777" w:rsidTr="006316BE">
              <w:trPr>
                <w:trHeight w:val="225"/>
              </w:trPr>
              <w:tc>
                <w:tcPr>
                  <w:tcW w:w="1594" w:type="dxa"/>
                  <w:tcBorders>
                    <w:top w:val="nil"/>
                    <w:left w:val="nil"/>
                    <w:bottom w:val="nil"/>
                    <w:right w:val="nil"/>
                  </w:tcBorders>
                  <w:shd w:val="clear" w:color="auto" w:fill="auto"/>
                  <w:noWrap/>
                  <w:vAlign w:val="center"/>
                  <w:hideMark/>
                </w:tcPr>
                <w:p w14:paraId="7DB40AB5"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2011</w:t>
                  </w:r>
                </w:p>
              </w:tc>
              <w:tc>
                <w:tcPr>
                  <w:tcW w:w="1946" w:type="dxa"/>
                  <w:tcBorders>
                    <w:top w:val="nil"/>
                    <w:left w:val="nil"/>
                    <w:bottom w:val="nil"/>
                    <w:right w:val="nil"/>
                  </w:tcBorders>
                  <w:shd w:val="clear" w:color="auto" w:fill="auto"/>
                  <w:noWrap/>
                  <w:vAlign w:val="center"/>
                  <w:hideMark/>
                </w:tcPr>
                <w:p w14:paraId="7F0BBBA9"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$6,46,942.39</w:t>
                  </w:r>
                </w:p>
              </w:tc>
              <w:tc>
                <w:tcPr>
                  <w:tcW w:w="1759" w:type="dxa"/>
                  <w:tcBorders>
                    <w:top w:val="nil"/>
                    <w:left w:val="nil"/>
                    <w:bottom w:val="nil"/>
                    <w:right w:val="nil"/>
                  </w:tcBorders>
                  <w:shd w:val="clear" w:color="auto" w:fill="auto"/>
                  <w:noWrap/>
                  <w:vAlign w:val="center"/>
                  <w:hideMark/>
                </w:tcPr>
                <w:p w14:paraId="002B309E"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$30,469.50</w:t>
                  </w:r>
                </w:p>
              </w:tc>
            </w:tr>
            <w:tr w:rsidR="006316BE" w:rsidRPr="006316BE" w14:paraId="274F9EFA" w14:textId="77777777" w:rsidTr="006316BE">
              <w:trPr>
                <w:trHeight w:val="225"/>
              </w:trPr>
              <w:tc>
                <w:tcPr>
                  <w:tcW w:w="1594" w:type="dxa"/>
                  <w:tcBorders>
                    <w:top w:val="nil"/>
                    <w:left w:val="nil"/>
                    <w:bottom w:val="nil"/>
                    <w:right w:val="nil"/>
                  </w:tcBorders>
                  <w:shd w:val="clear" w:color="auto" w:fill="auto"/>
                  <w:noWrap/>
                  <w:vAlign w:val="center"/>
                  <w:hideMark/>
                </w:tcPr>
                <w:p w14:paraId="331D661E"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2012</w:t>
                  </w:r>
                </w:p>
              </w:tc>
              <w:tc>
                <w:tcPr>
                  <w:tcW w:w="1946" w:type="dxa"/>
                  <w:tcBorders>
                    <w:top w:val="nil"/>
                    <w:left w:val="nil"/>
                    <w:bottom w:val="nil"/>
                    <w:right w:val="nil"/>
                  </w:tcBorders>
                  <w:shd w:val="clear" w:color="auto" w:fill="auto"/>
                  <w:noWrap/>
                  <w:vAlign w:val="center"/>
                  <w:hideMark/>
                </w:tcPr>
                <w:p w14:paraId="09E35830"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$6,48,690.87</w:t>
                  </w:r>
                </w:p>
              </w:tc>
              <w:tc>
                <w:tcPr>
                  <w:tcW w:w="1759" w:type="dxa"/>
                  <w:tcBorders>
                    <w:top w:val="nil"/>
                    <w:left w:val="nil"/>
                    <w:bottom w:val="nil"/>
                    <w:right w:val="nil"/>
                  </w:tcBorders>
                  <w:shd w:val="clear" w:color="auto" w:fill="auto"/>
                  <w:noWrap/>
                  <w:vAlign w:val="center"/>
                  <w:hideMark/>
                </w:tcPr>
                <w:p w14:paraId="71BAD378"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$34,667.25</w:t>
                  </w:r>
                </w:p>
              </w:tc>
            </w:tr>
            <w:tr w:rsidR="006316BE" w:rsidRPr="006316BE" w14:paraId="504D6380" w14:textId="77777777" w:rsidTr="006316BE">
              <w:trPr>
                <w:trHeight w:val="225"/>
              </w:trPr>
              <w:tc>
                <w:tcPr>
                  <w:tcW w:w="1594" w:type="dxa"/>
                  <w:tcBorders>
                    <w:top w:val="nil"/>
                    <w:left w:val="nil"/>
                    <w:bottom w:val="nil"/>
                    <w:right w:val="nil"/>
                  </w:tcBorders>
                  <w:shd w:val="clear" w:color="auto" w:fill="auto"/>
                  <w:noWrap/>
                  <w:vAlign w:val="center"/>
                  <w:hideMark/>
                </w:tcPr>
                <w:p w14:paraId="3492A461"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2013</w:t>
                  </w:r>
                </w:p>
              </w:tc>
              <w:tc>
                <w:tcPr>
                  <w:tcW w:w="1946" w:type="dxa"/>
                  <w:tcBorders>
                    <w:top w:val="nil"/>
                    <w:left w:val="nil"/>
                    <w:bottom w:val="nil"/>
                    <w:right w:val="nil"/>
                  </w:tcBorders>
                  <w:shd w:val="clear" w:color="auto" w:fill="auto"/>
                  <w:noWrap/>
                  <w:vAlign w:val="center"/>
                  <w:hideMark/>
                </w:tcPr>
                <w:p w14:paraId="78B8E29E"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$10,53,097.59</w:t>
                  </w:r>
                </w:p>
              </w:tc>
              <w:tc>
                <w:tcPr>
                  <w:tcW w:w="1759" w:type="dxa"/>
                  <w:tcBorders>
                    <w:top w:val="nil"/>
                    <w:left w:val="nil"/>
                    <w:bottom w:val="nil"/>
                    <w:right w:val="nil"/>
                  </w:tcBorders>
                  <w:shd w:val="clear" w:color="auto" w:fill="auto"/>
                  <w:noWrap/>
                  <w:vAlign w:val="center"/>
                  <w:hideMark/>
                </w:tcPr>
                <w:p w14:paraId="67DACF3E"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$51,443.56</w:t>
                  </w:r>
                </w:p>
              </w:tc>
            </w:tr>
            <w:tr w:rsidR="006316BE" w:rsidRPr="006316BE" w14:paraId="51875666" w14:textId="77777777" w:rsidTr="006316BE">
              <w:trPr>
                <w:trHeight w:val="225"/>
              </w:trPr>
              <w:tc>
                <w:tcPr>
                  <w:tcW w:w="1594" w:type="dxa"/>
                  <w:tcBorders>
                    <w:top w:val="nil"/>
                    <w:left w:val="nil"/>
                    <w:bottom w:val="nil"/>
                    <w:right w:val="nil"/>
                  </w:tcBorders>
                  <w:shd w:val="clear" w:color="auto" w:fill="auto"/>
                  <w:noWrap/>
                  <w:vAlign w:val="center"/>
                  <w:hideMark/>
                </w:tcPr>
                <w:p w14:paraId="43EF0782"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2014</w:t>
                  </w:r>
                </w:p>
              </w:tc>
              <w:tc>
                <w:tcPr>
                  <w:tcW w:w="1946" w:type="dxa"/>
                  <w:tcBorders>
                    <w:top w:val="nil"/>
                    <w:left w:val="nil"/>
                    <w:bottom w:val="nil"/>
                    <w:right w:val="nil"/>
                  </w:tcBorders>
                  <w:shd w:val="clear" w:color="auto" w:fill="auto"/>
                  <w:noWrap/>
                  <w:vAlign w:val="center"/>
                  <w:hideMark/>
                </w:tcPr>
                <w:p w14:paraId="43FFD02E"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$11,66,898.97</w:t>
                  </w:r>
                </w:p>
              </w:tc>
              <w:tc>
                <w:tcPr>
                  <w:tcW w:w="1759" w:type="dxa"/>
                  <w:tcBorders>
                    <w:top w:val="nil"/>
                    <w:left w:val="nil"/>
                    <w:bottom w:val="nil"/>
                    <w:right w:val="nil"/>
                  </w:tcBorders>
                  <w:shd w:val="clear" w:color="auto" w:fill="auto"/>
                  <w:noWrap/>
                  <w:vAlign w:val="center"/>
                  <w:hideMark/>
                </w:tcPr>
                <w:p w14:paraId="47E25944"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$64,973.24</w:t>
                  </w:r>
                </w:p>
              </w:tc>
            </w:tr>
            <w:tr w:rsidR="006316BE" w:rsidRPr="006316BE" w14:paraId="3D839929" w14:textId="77777777" w:rsidTr="006316BE">
              <w:trPr>
                <w:trHeight w:val="225"/>
              </w:trPr>
              <w:tc>
                <w:tcPr>
                  <w:tcW w:w="1594" w:type="dxa"/>
                  <w:tcBorders>
                    <w:top w:val="nil"/>
                    <w:left w:val="nil"/>
                    <w:bottom w:val="single" w:sz="4" w:space="0" w:color="8EA9DB"/>
                    <w:right w:val="nil"/>
                  </w:tcBorders>
                  <w:shd w:val="clear" w:color="auto" w:fill="auto"/>
                  <w:noWrap/>
                  <w:vAlign w:val="center"/>
                  <w:hideMark/>
                </w:tcPr>
                <w:p w14:paraId="500A78F2"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Consumer</w:t>
                  </w:r>
                </w:p>
              </w:tc>
              <w:tc>
                <w:tcPr>
                  <w:tcW w:w="1946" w:type="dxa"/>
                  <w:tcBorders>
                    <w:top w:val="nil"/>
                    <w:left w:val="nil"/>
                    <w:bottom w:val="single" w:sz="4" w:space="0" w:color="8EA9DB"/>
                    <w:right w:val="nil"/>
                  </w:tcBorders>
                  <w:shd w:val="clear" w:color="auto" w:fill="auto"/>
                  <w:noWrap/>
                  <w:vAlign w:val="center"/>
                  <w:hideMark/>
                </w:tcPr>
                <w:p w14:paraId="3CCEB95A"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$58,18,526.49</w:t>
                  </w:r>
                </w:p>
              </w:tc>
              <w:tc>
                <w:tcPr>
                  <w:tcW w:w="1759" w:type="dxa"/>
                  <w:tcBorders>
                    <w:top w:val="nil"/>
                    <w:left w:val="nil"/>
                    <w:bottom w:val="single" w:sz="4" w:space="0" w:color="8EA9DB"/>
                    <w:right w:val="nil"/>
                  </w:tcBorders>
                  <w:shd w:val="clear" w:color="auto" w:fill="auto"/>
                  <w:noWrap/>
                  <w:vAlign w:val="center"/>
                  <w:hideMark/>
                </w:tcPr>
                <w:p w14:paraId="61A97893"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$3,04,010.63</w:t>
                  </w:r>
                </w:p>
              </w:tc>
            </w:tr>
            <w:tr w:rsidR="006316BE" w:rsidRPr="006316BE" w14:paraId="5CDB7F60" w14:textId="77777777" w:rsidTr="006316BE">
              <w:trPr>
                <w:trHeight w:val="225"/>
              </w:trPr>
              <w:tc>
                <w:tcPr>
                  <w:tcW w:w="1594" w:type="dxa"/>
                  <w:tcBorders>
                    <w:top w:val="nil"/>
                    <w:left w:val="nil"/>
                    <w:bottom w:val="nil"/>
                    <w:right w:val="nil"/>
                  </w:tcBorders>
                  <w:shd w:val="clear" w:color="auto" w:fill="auto"/>
                  <w:noWrap/>
                  <w:vAlign w:val="center"/>
                  <w:hideMark/>
                </w:tcPr>
                <w:p w14:paraId="7C979A19"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2011</w:t>
                  </w:r>
                </w:p>
              </w:tc>
              <w:tc>
                <w:tcPr>
                  <w:tcW w:w="1946" w:type="dxa"/>
                  <w:tcBorders>
                    <w:top w:val="nil"/>
                    <w:left w:val="nil"/>
                    <w:bottom w:val="nil"/>
                    <w:right w:val="nil"/>
                  </w:tcBorders>
                  <w:shd w:val="clear" w:color="auto" w:fill="auto"/>
                  <w:noWrap/>
                  <w:vAlign w:val="center"/>
                  <w:hideMark/>
                </w:tcPr>
                <w:p w14:paraId="5EFFB9F9"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$13,58,149.83</w:t>
                  </w:r>
                </w:p>
              </w:tc>
              <w:tc>
                <w:tcPr>
                  <w:tcW w:w="1759" w:type="dxa"/>
                  <w:tcBorders>
                    <w:top w:val="nil"/>
                    <w:left w:val="nil"/>
                    <w:bottom w:val="nil"/>
                    <w:right w:val="nil"/>
                  </w:tcBorders>
                  <w:shd w:val="clear" w:color="auto" w:fill="auto"/>
                  <w:noWrap/>
                  <w:vAlign w:val="center"/>
                  <w:hideMark/>
                </w:tcPr>
                <w:p w14:paraId="138E8044"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$64,407.10</w:t>
                  </w:r>
                </w:p>
              </w:tc>
            </w:tr>
            <w:tr w:rsidR="006316BE" w:rsidRPr="006316BE" w14:paraId="0790FD34" w14:textId="77777777" w:rsidTr="006316BE">
              <w:trPr>
                <w:trHeight w:val="225"/>
              </w:trPr>
              <w:tc>
                <w:tcPr>
                  <w:tcW w:w="1594" w:type="dxa"/>
                  <w:tcBorders>
                    <w:top w:val="nil"/>
                    <w:left w:val="nil"/>
                    <w:bottom w:val="nil"/>
                    <w:right w:val="nil"/>
                  </w:tcBorders>
                  <w:shd w:val="clear" w:color="auto" w:fill="auto"/>
                  <w:noWrap/>
                  <w:vAlign w:val="center"/>
                  <w:hideMark/>
                </w:tcPr>
                <w:p w14:paraId="6BB27B6F"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2012</w:t>
                  </w:r>
                </w:p>
              </w:tc>
              <w:tc>
                <w:tcPr>
                  <w:tcW w:w="1946" w:type="dxa"/>
                  <w:tcBorders>
                    <w:top w:val="nil"/>
                    <w:left w:val="nil"/>
                    <w:bottom w:val="nil"/>
                    <w:right w:val="nil"/>
                  </w:tcBorders>
                  <w:shd w:val="clear" w:color="auto" w:fill="auto"/>
                  <w:noWrap/>
                  <w:vAlign w:val="center"/>
                  <w:hideMark/>
                </w:tcPr>
                <w:p w14:paraId="3936514D"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$13,55,758.60</w:t>
                  </w:r>
                </w:p>
              </w:tc>
              <w:tc>
                <w:tcPr>
                  <w:tcW w:w="1759" w:type="dxa"/>
                  <w:tcBorders>
                    <w:top w:val="nil"/>
                    <w:left w:val="nil"/>
                    <w:bottom w:val="nil"/>
                    <w:right w:val="nil"/>
                  </w:tcBorders>
                  <w:shd w:val="clear" w:color="auto" w:fill="auto"/>
                  <w:noWrap/>
                  <w:vAlign w:val="center"/>
                  <w:hideMark/>
                </w:tcPr>
                <w:p w14:paraId="73D9DA1A"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$72,760.06</w:t>
                  </w:r>
                </w:p>
              </w:tc>
            </w:tr>
            <w:tr w:rsidR="006316BE" w:rsidRPr="006316BE" w14:paraId="68DC0E5F" w14:textId="77777777" w:rsidTr="006316BE">
              <w:trPr>
                <w:trHeight w:val="225"/>
              </w:trPr>
              <w:tc>
                <w:tcPr>
                  <w:tcW w:w="1594" w:type="dxa"/>
                  <w:tcBorders>
                    <w:top w:val="nil"/>
                    <w:left w:val="nil"/>
                    <w:bottom w:val="nil"/>
                    <w:right w:val="nil"/>
                  </w:tcBorders>
                  <w:shd w:val="clear" w:color="auto" w:fill="auto"/>
                  <w:noWrap/>
                  <w:vAlign w:val="center"/>
                  <w:hideMark/>
                </w:tcPr>
                <w:p w14:paraId="604E5AC7"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2013</w:t>
                  </w:r>
                </w:p>
              </w:tc>
              <w:tc>
                <w:tcPr>
                  <w:tcW w:w="1946" w:type="dxa"/>
                  <w:tcBorders>
                    <w:top w:val="nil"/>
                    <w:left w:val="nil"/>
                    <w:bottom w:val="nil"/>
                    <w:right w:val="nil"/>
                  </w:tcBorders>
                  <w:shd w:val="clear" w:color="auto" w:fill="auto"/>
                  <w:noWrap/>
                  <w:vAlign w:val="center"/>
                  <w:hideMark/>
                </w:tcPr>
                <w:p w14:paraId="38FD688C"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$14,68,176.86</w:t>
                  </w:r>
                </w:p>
              </w:tc>
              <w:tc>
                <w:tcPr>
                  <w:tcW w:w="1759" w:type="dxa"/>
                  <w:tcBorders>
                    <w:top w:val="nil"/>
                    <w:left w:val="nil"/>
                    <w:bottom w:val="nil"/>
                    <w:right w:val="nil"/>
                  </w:tcBorders>
                  <w:shd w:val="clear" w:color="auto" w:fill="auto"/>
                  <w:noWrap/>
                  <w:vAlign w:val="center"/>
                  <w:hideMark/>
                </w:tcPr>
                <w:p w14:paraId="6CA09E0B"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$76,916.26</w:t>
                  </w:r>
                </w:p>
              </w:tc>
            </w:tr>
            <w:tr w:rsidR="006316BE" w:rsidRPr="006316BE" w14:paraId="6CFB2F08" w14:textId="77777777" w:rsidTr="006316BE">
              <w:trPr>
                <w:trHeight w:val="225"/>
              </w:trPr>
              <w:tc>
                <w:tcPr>
                  <w:tcW w:w="1594" w:type="dxa"/>
                  <w:tcBorders>
                    <w:top w:val="nil"/>
                    <w:left w:val="nil"/>
                    <w:bottom w:val="nil"/>
                    <w:right w:val="nil"/>
                  </w:tcBorders>
                  <w:shd w:val="clear" w:color="auto" w:fill="auto"/>
                  <w:noWrap/>
                  <w:vAlign w:val="center"/>
                  <w:hideMark/>
                </w:tcPr>
                <w:p w14:paraId="5D202E73" w14:textId="77777777" w:rsidR="006316BE" w:rsidRPr="006316BE" w:rsidRDefault="006316BE" w:rsidP="006316BE">
                  <w:pPr>
                    <w:spacing w:after="0" w:line="240" w:lineRule="auto"/>
                    <w:ind w:left="0" w:firstLineChars="100" w:firstLine="22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2014</w:t>
                  </w:r>
                </w:p>
              </w:tc>
              <w:tc>
                <w:tcPr>
                  <w:tcW w:w="1946" w:type="dxa"/>
                  <w:tcBorders>
                    <w:top w:val="nil"/>
                    <w:left w:val="nil"/>
                    <w:bottom w:val="nil"/>
                    <w:right w:val="nil"/>
                  </w:tcBorders>
                  <w:shd w:val="clear" w:color="auto" w:fill="auto"/>
                  <w:noWrap/>
                  <w:vAlign w:val="center"/>
                  <w:hideMark/>
                </w:tcPr>
                <w:p w14:paraId="36A2C6BF"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$16,36,441.20</w:t>
                  </w:r>
                </w:p>
              </w:tc>
              <w:tc>
                <w:tcPr>
                  <w:tcW w:w="1759" w:type="dxa"/>
                  <w:tcBorders>
                    <w:top w:val="nil"/>
                    <w:left w:val="nil"/>
                    <w:bottom w:val="nil"/>
                    <w:right w:val="nil"/>
                  </w:tcBorders>
                  <w:shd w:val="clear" w:color="auto" w:fill="auto"/>
                  <w:noWrap/>
                  <w:vAlign w:val="center"/>
                  <w:hideMark/>
                </w:tcPr>
                <w:p w14:paraId="1DAF667B" w14:textId="77777777" w:rsidR="006316BE" w:rsidRPr="006316BE" w:rsidRDefault="006316BE" w:rsidP="006316BE">
                  <w:pPr>
                    <w:spacing w:after="0" w:line="240" w:lineRule="auto"/>
                    <w:ind w:left="0" w:firstLine="0"/>
                    <w:jc w:val="center"/>
                    <w:rPr>
                      <w:rFonts w:ascii="Calibri" w:eastAsia="Times New Roman" w:hAnsi="Calibri" w:cs="Calibri"/>
                      <w:color w:val="000000"/>
                      <w:kern w:val="0"/>
                      <w:lang w:eastAsia="en-IN"/>
                      <w14:ligatures w14:val="none"/>
                    </w:rPr>
                  </w:pPr>
                  <w:r w:rsidRPr="006316BE">
                    <w:rPr>
                      <w:rFonts w:ascii="Calibri" w:eastAsia="Times New Roman" w:hAnsi="Calibri" w:cs="Calibri"/>
                      <w:color w:val="000000"/>
                      <w:kern w:val="0"/>
                      <w:lang w:eastAsia="en-IN"/>
                      <w14:ligatures w14:val="none"/>
                    </w:rPr>
                    <w:t>$89,927.21</w:t>
                  </w:r>
                </w:p>
              </w:tc>
            </w:tr>
            <w:tr w:rsidR="006316BE" w:rsidRPr="006316BE" w14:paraId="2643CA66" w14:textId="77777777" w:rsidTr="006316BE">
              <w:trPr>
                <w:trHeight w:val="225"/>
              </w:trPr>
              <w:tc>
                <w:tcPr>
                  <w:tcW w:w="1594" w:type="dxa"/>
                  <w:tcBorders>
                    <w:top w:val="single" w:sz="4" w:space="0" w:color="8EA9DB"/>
                    <w:left w:val="nil"/>
                    <w:bottom w:val="nil"/>
                    <w:right w:val="nil"/>
                  </w:tcBorders>
                  <w:shd w:val="clear" w:color="D9E1F2" w:fill="D9E1F2"/>
                  <w:noWrap/>
                  <w:vAlign w:val="center"/>
                  <w:hideMark/>
                </w:tcPr>
                <w:p w14:paraId="7B484881"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Grand Total</w:t>
                  </w:r>
                </w:p>
              </w:tc>
              <w:tc>
                <w:tcPr>
                  <w:tcW w:w="1946" w:type="dxa"/>
                  <w:tcBorders>
                    <w:top w:val="single" w:sz="4" w:space="0" w:color="8EA9DB"/>
                    <w:left w:val="nil"/>
                    <w:bottom w:val="nil"/>
                    <w:right w:val="nil"/>
                  </w:tcBorders>
                  <w:shd w:val="clear" w:color="D9E1F2" w:fill="D9E1F2"/>
                  <w:noWrap/>
                  <w:vAlign w:val="center"/>
                  <w:hideMark/>
                </w:tcPr>
                <w:p w14:paraId="1F126DC8"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$1,14,86,500.98</w:t>
                  </w:r>
                </w:p>
              </w:tc>
              <w:tc>
                <w:tcPr>
                  <w:tcW w:w="1759" w:type="dxa"/>
                  <w:tcBorders>
                    <w:top w:val="single" w:sz="4" w:space="0" w:color="8EA9DB"/>
                    <w:left w:val="nil"/>
                    <w:bottom w:val="nil"/>
                    <w:right w:val="nil"/>
                  </w:tcBorders>
                  <w:shd w:val="clear" w:color="D9E1F2" w:fill="D9E1F2"/>
                  <w:noWrap/>
                  <w:vAlign w:val="center"/>
                  <w:hideMark/>
                </w:tcPr>
                <w:p w14:paraId="210A614F" w14:textId="77777777" w:rsidR="006316BE" w:rsidRPr="006316BE" w:rsidRDefault="006316BE" w:rsidP="006316BE">
                  <w:pPr>
                    <w:spacing w:after="0" w:line="240" w:lineRule="auto"/>
                    <w:ind w:left="0" w:firstLine="0"/>
                    <w:jc w:val="center"/>
                    <w:rPr>
                      <w:rFonts w:ascii="Calibri" w:eastAsia="Times New Roman" w:hAnsi="Calibri" w:cs="Calibri"/>
                      <w:b/>
                      <w:bCs/>
                      <w:color w:val="000000"/>
                      <w:kern w:val="0"/>
                      <w:lang w:eastAsia="en-IN"/>
                      <w14:ligatures w14:val="none"/>
                    </w:rPr>
                  </w:pPr>
                  <w:r w:rsidRPr="006316BE">
                    <w:rPr>
                      <w:rFonts w:ascii="Calibri" w:eastAsia="Times New Roman" w:hAnsi="Calibri" w:cs="Calibri"/>
                      <w:b/>
                      <w:bCs/>
                      <w:color w:val="000000"/>
                      <w:kern w:val="0"/>
                      <w:lang w:eastAsia="en-IN"/>
                      <w14:ligatures w14:val="none"/>
                    </w:rPr>
                    <w:t>$5,98,659.59</w:t>
                  </w:r>
                </w:p>
              </w:tc>
            </w:tr>
          </w:tbl>
          <w:p w14:paraId="0B9897FF" w14:textId="77777777" w:rsidR="006316BE" w:rsidRPr="006316BE" w:rsidRDefault="006316BE" w:rsidP="006316BE">
            <w:pPr>
              <w:rPr>
                <w:rFonts w:ascii="Calibri" w:eastAsia="Times New Roman" w:hAnsi="Calibri" w:cs="Calibri"/>
                <w:b/>
                <w:bCs/>
                <w:color w:val="000000"/>
                <w:kern w:val="0"/>
                <w:lang w:eastAsia="en-IN"/>
                <w14:ligatures w14:val="none"/>
              </w:rPr>
            </w:pPr>
          </w:p>
        </w:tc>
        <w:tc>
          <w:tcPr>
            <w:tcW w:w="2289" w:type="dxa"/>
            <w:tcBorders>
              <w:top w:val="nil"/>
              <w:left w:val="nil"/>
              <w:bottom w:val="nil"/>
              <w:right w:val="nil"/>
            </w:tcBorders>
            <w:shd w:val="clear" w:color="auto" w:fill="auto"/>
            <w:noWrap/>
            <w:vAlign w:val="bottom"/>
            <w:hideMark/>
          </w:tcPr>
          <w:p w14:paraId="05CD27D9" w14:textId="77777777" w:rsid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p w14:paraId="50132415" w14:textId="77777777" w:rsid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p w14:paraId="2E3DFEEE" w14:textId="77777777" w:rsid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p w14:paraId="780BBD2B"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c>
          <w:tcPr>
            <w:tcW w:w="1653" w:type="dxa"/>
            <w:tcBorders>
              <w:top w:val="nil"/>
              <w:left w:val="nil"/>
              <w:bottom w:val="nil"/>
              <w:right w:val="nil"/>
            </w:tcBorders>
            <w:shd w:val="clear" w:color="auto" w:fill="auto"/>
            <w:noWrap/>
            <w:vAlign w:val="bottom"/>
            <w:hideMark/>
          </w:tcPr>
          <w:p w14:paraId="756508EA" w14:textId="77777777" w:rsidR="006316BE" w:rsidRPr="006316BE" w:rsidRDefault="006316BE" w:rsidP="006316BE">
            <w:pPr>
              <w:spacing w:after="0" w:line="240" w:lineRule="auto"/>
              <w:ind w:left="0" w:firstLine="0"/>
              <w:rPr>
                <w:rFonts w:ascii="Times New Roman" w:eastAsia="Times New Roman" w:hAnsi="Times New Roman" w:cs="Times New Roman"/>
                <w:kern w:val="0"/>
                <w:sz w:val="20"/>
                <w:szCs w:val="20"/>
                <w:lang w:eastAsia="en-IN"/>
                <w14:ligatures w14:val="none"/>
              </w:rPr>
            </w:pPr>
          </w:p>
        </w:tc>
      </w:tr>
    </w:tbl>
    <w:p w14:paraId="40470E67" w14:textId="77777777" w:rsidR="006316BE" w:rsidRDefault="006316BE" w:rsidP="006316BE">
      <w:pPr>
        <w:spacing w:after="0" w:line="276" w:lineRule="auto"/>
        <w:jc w:val="both"/>
        <w:rPr>
          <w:rFonts w:ascii="Georgia" w:hAnsi="Georgia"/>
          <w:color w:val="242424"/>
          <w:spacing w:val="-1"/>
          <w:sz w:val="30"/>
          <w:szCs w:val="30"/>
          <w:shd w:val="clear" w:color="auto" w:fill="FFFFFF"/>
        </w:rPr>
      </w:pPr>
    </w:p>
    <w:p w14:paraId="035F3AAA" w14:textId="77777777" w:rsidR="006316BE" w:rsidRDefault="006316BE" w:rsidP="006316BE">
      <w:pPr>
        <w:spacing w:after="0" w:line="276" w:lineRule="auto"/>
        <w:jc w:val="both"/>
        <w:rPr>
          <w:rFonts w:ascii="Georgia" w:hAnsi="Georgia"/>
          <w:color w:val="242424"/>
          <w:spacing w:val="-1"/>
          <w:sz w:val="30"/>
          <w:szCs w:val="30"/>
          <w:shd w:val="clear" w:color="auto" w:fill="FFFFFF"/>
        </w:rPr>
      </w:pPr>
    </w:p>
    <w:p w14:paraId="48CDBE24" w14:textId="77777777" w:rsidR="006316BE" w:rsidRDefault="006316BE" w:rsidP="006316BE">
      <w:pPr>
        <w:spacing w:after="0" w:line="276" w:lineRule="auto"/>
        <w:jc w:val="both"/>
        <w:rPr>
          <w:rFonts w:ascii="Georgia" w:hAnsi="Georgia"/>
          <w:color w:val="242424"/>
          <w:spacing w:val="-1"/>
          <w:sz w:val="30"/>
          <w:szCs w:val="30"/>
          <w:shd w:val="clear" w:color="auto" w:fill="FFFFFF"/>
        </w:rPr>
      </w:pPr>
    </w:p>
    <w:p w14:paraId="180E4E34" w14:textId="4838C19C"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The store had a total of </w:t>
      </w:r>
      <w:proofErr w:type="spellStart"/>
      <w:r>
        <w:rPr>
          <w:rFonts w:ascii="Georgia" w:hAnsi="Georgia"/>
          <w:color w:val="242424"/>
          <w:spacing w:val="-1"/>
          <w:sz w:val="30"/>
          <w:szCs w:val="30"/>
          <w:shd w:val="clear" w:color="auto" w:fill="FFFFFF"/>
        </w:rPr>
        <w:t>of</w:t>
      </w:r>
      <w:proofErr w:type="spellEnd"/>
      <w:r>
        <w:rPr>
          <w:rFonts w:ascii="Georgia" w:hAnsi="Georgia"/>
          <w:color w:val="242424"/>
          <w:spacing w:val="-1"/>
          <w:sz w:val="30"/>
          <w:szCs w:val="30"/>
          <w:shd w:val="clear" w:color="auto" w:fill="FFFFFF"/>
        </w:rPr>
        <w:t xml:space="preserve"> about $14.</w:t>
      </w:r>
      <w:r w:rsidR="001D74E6">
        <w:rPr>
          <w:rFonts w:ascii="Georgia" w:hAnsi="Georgia"/>
          <w:color w:val="242424"/>
          <w:spacing w:val="-1"/>
          <w:sz w:val="30"/>
          <w:szCs w:val="30"/>
          <w:shd w:val="clear" w:color="auto" w:fill="FFFFFF"/>
        </w:rPr>
        <w:t>8</w:t>
      </w:r>
      <w:r>
        <w:rPr>
          <w:rFonts w:ascii="Georgia" w:hAnsi="Georgia"/>
          <w:color w:val="242424"/>
          <w:spacing w:val="-1"/>
          <w:sz w:val="30"/>
          <w:szCs w:val="30"/>
          <w:shd w:val="clear" w:color="auto" w:fill="FFFFFF"/>
        </w:rPr>
        <w:t xml:space="preserve">M in generated revenue across </w:t>
      </w:r>
    </w:p>
    <w:p w14:paraId="1D1381FA" w14:textId="77FF4BDD" w:rsidR="006316BE" w:rsidRDefault="006316BE" w:rsidP="006316BE">
      <w:pPr>
        <w:spacing w:after="0" w:line="276" w:lineRule="auto"/>
        <w:jc w:val="both"/>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all categories over a period of 4 years</w:t>
      </w:r>
      <w:r>
        <w:rPr>
          <w:rFonts w:ascii="Georgia" w:hAnsi="Georgia"/>
          <w:color w:val="242424"/>
          <w:spacing w:val="-1"/>
          <w:sz w:val="30"/>
          <w:szCs w:val="30"/>
          <w:shd w:val="clear" w:color="auto" w:fill="FFFFFF"/>
        </w:rPr>
        <w:t>.</w:t>
      </w:r>
    </w:p>
    <w:p w14:paraId="254ABB32" w14:textId="282E6756" w:rsidR="006316BE" w:rsidRDefault="006316BE" w:rsidP="006316BE">
      <w:pPr>
        <w:spacing w:after="0" w:line="276" w:lineRule="auto"/>
        <w:jc w:val="both"/>
        <w:rPr>
          <w:rFonts w:ascii="Georgia" w:hAnsi="Georgia"/>
          <w:color w:val="242424"/>
          <w:spacing w:val="-1"/>
          <w:sz w:val="30"/>
          <w:szCs w:val="30"/>
          <w:shd w:val="clear" w:color="auto" w:fill="FFFFFF"/>
        </w:rPr>
      </w:pPr>
      <w:r>
        <w:rPr>
          <w:noProof/>
        </w:rPr>
        <w:lastRenderedPageBreak/>
        <w:drawing>
          <wp:inline distT="0" distB="0" distL="0" distR="0" wp14:anchorId="173F1CEB" wp14:editId="63531667">
            <wp:extent cx="5731510" cy="3087370"/>
            <wp:effectExtent l="0" t="0" r="2540" b="17780"/>
            <wp:docPr id="534979339" name="Chart 1">
              <a:extLst xmlns:a="http://schemas.openxmlformats.org/drawingml/2006/main">
                <a:ext uri="{FF2B5EF4-FFF2-40B4-BE49-F238E27FC236}">
                  <a16:creationId xmlns:a16="http://schemas.microsoft.com/office/drawing/2014/main" id="{F2323A14-AADC-CA1C-00B6-102A71CA0D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A706B0A" w14:textId="77777777" w:rsidR="006316BE" w:rsidRDefault="006316BE" w:rsidP="006316BE">
      <w:pPr>
        <w:spacing w:after="0" w:line="276" w:lineRule="auto"/>
        <w:jc w:val="both"/>
        <w:rPr>
          <w:rFonts w:ascii="Georgia" w:hAnsi="Georgia"/>
          <w:color w:val="242424"/>
          <w:spacing w:val="-1"/>
          <w:sz w:val="30"/>
          <w:szCs w:val="30"/>
          <w:shd w:val="clear" w:color="auto" w:fill="FFFFFF"/>
        </w:rPr>
      </w:pPr>
    </w:p>
    <w:p w14:paraId="2DB4AB82" w14:textId="77777777" w:rsidR="00E6242B" w:rsidRDefault="00E6242B" w:rsidP="00E6242B">
      <w:pPr>
        <w:pStyle w:val="pw-post-body-paragraph"/>
        <w:shd w:val="clear" w:color="auto" w:fill="FFFFFF"/>
        <w:spacing w:before="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From the chart, it can be deduced that the profit and revenue had somewhat of a steady and arithmetic increase over the years. Also, it can be noticed that sales and revenue generated were usually seasonal over the years with the first quarter of every year usually recording the lowest revenue and sales picking up from the second quarter through to the fourth. A massive drop would then be seen at the beginning of a new year and the cycle repeating itself.</w:t>
      </w:r>
    </w:p>
    <w:p w14:paraId="07246948" w14:textId="77777777" w:rsidR="00E6242B" w:rsidRDefault="00E6242B" w:rsidP="00E6242B">
      <w:pPr>
        <w:pStyle w:val="pw-post-body-paragraph"/>
        <w:shd w:val="clear" w:color="auto" w:fill="FFFFFF"/>
        <w:spacing w:before="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From </w:t>
      </w:r>
      <w:proofErr w:type="spellStart"/>
      <w:r>
        <w:rPr>
          <w:rFonts w:ascii="Georgia" w:hAnsi="Georgia"/>
          <w:color w:val="242424"/>
          <w:spacing w:val="-1"/>
          <w:sz w:val="30"/>
          <w:szCs w:val="30"/>
        </w:rPr>
        <w:t>analyzing</w:t>
      </w:r>
      <w:proofErr w:type="spellEnd"/>
      <w:r>
        <w:rPr>
          <w:rFonts w:ascii="Georgia" w:hAnsi="Georgia"/>
          <w:color w:val="242424"/>
          <w:spacing w:val="-1"/>
          <w:sz w:val="30"/>
          <w:szCs w:val="30"/>
        </w:rPr>
        <w:t xml:space="preserve"> the past data, the store is expected to generate a little over $5M in revenue across all segments in the next year while growing at the current pace.</w:t>
      </w:r>
    </w:p>
    <w:p w14:paraId="4CF9080F" w14:textId="77777777" w:rsidR="00E6242B" w:rsidRDefault="00E6242B" w:rsidP="00E6242B">
      <w:pPr>
        <w:pStyle w:val="pw-post-body-paragraph"/>
        <w:shd w:val="clear" w:color="auto" w:fill="FFFFFF"/>
        <w:spacing w:before="0" w:beforeAutospacing="0" w:after="0" w:afterAutospacing="0" w:line="480" w:lineRule="atLeast"/>
        <w:rPr>
          <w:rFonts w:ascii="Georgia" w:hAnsi="Georgia"/>
          <w:color w:val="242424"/>
          <w:spacing w:val="-1"/>
          <w:sz w:val="30"/>
          <w:szCs w:val="30"/>
        </w:rPr>
      </w:pPr>
    </w:p>
    <w:p w14:paraId="7342BCD0" w14:textId="79BA241B" w:rsidR="00E6242B" w:rsidRDefault="00E6242B" w:rsidP="00E6242B">
      <w:pPr>
        <w:pStyle w:val="pw-post-body-paragraph"/>
        <w:shd w:val="clear" w:color="auto" w:fill="FFFFFF"/>
        <w:spacing w:before="0" w:beforeAutospacing="0" w:after="0" w:afterAutospacing="0" w:line="480" w:lineRule="atLeast"/>
        <w:rPr>
          <w:rFonts w:ascii="Georgia" w:hAnsi="Georgia"/>
          <w:color w:val="242424"/>
          <w:spacing w:val="-1"/>
          <w:sz w:val="30"/>
          <w:szCs w:val="30"/>
        </w:rPr>
      </w:pPr>
      <w:r>
        <w:rPr>
          <w:rFonts w:ascii="Georgia" w:hAnsi="Georgia"/>
          <w:noProof/>
          <w:color w:val="242424"/>
          <w:spacing w:val="-1"/>
          <w:sz w:val="30"/>
          <w:szCs w:val="30"/>
          <w14:ligatures w14:val="standardContextual"/>
        </w:rPr>
        <w:lastRenderedPageBreak/>
        <w:drawing>
          <wp:inline distT="0" distB="0" distL="0" distR="0" wp14:anchorId="7508172B" wp14:editId="4AA31B2C">
            <wp:extent cx="5890915" cy="3234690"/>
            <wp:effectExtent l="0" t="0" r="0" b="3810"/>
            <wp:docPr id="10059623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2363" name="Picture 6"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930" t="25291" r="32728" b="9947"/>
                    <a:stretch/>
                  </pic:blipFill>
                  <pic:spPr bwMode="auto">
                    <a:xfrm>
                      <a:off x="0" y="0"/>
                      <a:ext cx="5900224" cy="3239802"/>
                    </a:xfrm>
                    <a:prstGeom prst="rect">
                      <a:avLst/>
                    </a:prstGeom>
                    <a:ln>
                      <a:noFill/>
                    </a:ln>
                    <a:extLst>
                      <a:ext uri="{53640926-AAD7-44D8-BBD7-CCE9431645EC}">
                        <a14:shadowObscured xmlns:a14="http://schemas.microsoft.com/office/drawing/2010/main"/>
                      </a:ext>
                    </a:extLst>
                  </pic:spPr>
                </pic:pic>
              </a:graphicData>
            </a:graphic>
          </wp:inline>
        </w:drawing>
      </w:r>
    </w:p>
    <w:p w14:paraId="7A29C4F5" w14:textId="77777777" w:rsidR="006316BE" w:rsidRPr="006316BE" w:rsidRDefault="006316BE" w:rsidP="006316BE">
      <w:pPr>
        <w:spacing w:after="0" w:line="276" w:lineRule="auto"/>
        <w:jc w:val="both"/>
        <w:rPr>
          <w:rFonts w:ascii="Georgia" w:hAnsi="Georgia"/>
          <w:color w:val="242424"/>
          <w:spacing w:val="-1"/>
          <w:sz w:val="30"/>
          <w:szCs w:val="30"/>
          <w:shd w:val="clear" w:color="auto" w:fill="FFFFFF"/>
        </w:rPr>
      </w:pPr>
    </w:p>
    <w:sectPr w:rsidR="006316BE" w:rsidRPr="006316BE" w:rsidSect="00240AA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CB4"/>
    <w:multiLevelType w:val="multilevel"/>
    <w:tmpl w:val="4F2C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E1474"/>
    <w:multiLevelType w:val="multilevel"/>
    <w:tmpl w:val="CB80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D92F73"/>
    <w:multiLevelType w:val="multilevel"/>
    <w:tmpl w:val="05B6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21363"/>
    <w:multiLevelType w:val="multilevel"/>
    <w:tmpl w:val="E96C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3D3762"/>
    <w:multiLevelType w:val="hybridMultilevel"/>
    <w:tmpl w:val="035C6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437D3B"/>
    <w:multiLevelType w:val="multilevel"/>
    <w:tmpl w:val="0276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70498D"/>
    <w:multiLevelType w:val="multilevel"/>
    <w:tmpl w:val="BFFA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937F65"/>
    <w:multiLevelType w:val="multilevel"/>
    <w:tmpl w:val="1CFC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527986"/>
    <w:multiLevelType w:val="multilevel"/>
    <w:tmpl w:val="AEE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2770601">
    <w:abstractNumId w:val="6"/>
  </w:num>
  <w:num w:numId="2" w16cid:durableId="463277247">
    <w:abstractNumId w:val="5"/>
  </w:num>
  <w:num w:numId="3" w16cid:durableId="732852946">
    <w:abstractNumId w:val="8"/>
  </w:num>
  <w:num w:numId="4" w16cid:durableId="358630291">
    <w:abstractNumId w:val="7"/>
  </w:num>
  <w:num w:numId="5" w16cid:durableId="1587301179">
    <w:abstractNumId w:val="3"/>
  </w:num>
  <w:num w:numId="6" w16cid:durableId="1388606387">
    <w:abstractNumId w:val="1"/>
  </w:num>
  <w:num w:numId="7" w16cid:durableId="236130766">
    <w:abstractNumId w:val="4"/>
  </w:num>
  <w:num w:numId="8" w16cid:durableId="1374842574">
    <w:abstractNumId w:val="2"/>
  </w:num>
  <w:num w:numId="9" w16cid:durableId="1774549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627"/>
    <w:rsid w:val="00050E48"/>
    <w:rsid w:val="0011562A"/>
    <w:rsid w:val="001D74E6"/>
    <w:rsid w:val="001F29BB"/>
    <w:rsid w:val="00240AAB"/>
    <w:rsid w:val="003C3B53"/>
    <w:rsid w:val="003E4A98"/>
    <w:rsid w:val="00481565"/>
    <w:rsid w:val="00615C9B"/>
    <w:rsid w:val="006316BE"/>
    <w:rsid w:val="00662627"/>
    <w:rsid w:val="006D6C1E"/>
    <w:rsid w:val="008B77EC"/>
    <w:rsid w:val="00E6242B"/>
    <w:rsid w:val="00EC37D8"/>
    <w:rsid w:val="00FE3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119F08"/>
  <w15:chartTrackingRefBased/>
  <w15:docId w15:val="{583A6FE6-47E3-48E9-9DAC-22E37CCF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62627"/>
    <w:pPr>
      <w:spacing w:before="100" w:beforeAutospacing="1" w:after="100" w:afterAutospacing="1" w:line="240" w:lineRule="auto"/>
      <w:ind w:left="0" w:firstLine="0"/>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2627"/>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rsid w:val="00662627"/>
    <w:pPr>
      <w:spacing w:before="100" w:beforeAutospacing="1" w:after="100" w:afterAutospacing="1" w:line="240" w:lineRule="auto"/>
      <w:ind w:left="0" w:firstLine="0"/>
    </w:pPr>
    <w:rPr>
      <w:rFonts w:ascii="Times New Roman" w:eastAsia="Times New Roman" w:hAnsi="Times New Roman" w:cs="Times New Roman"/>
      <w:kern w:val="0"/>
      <w:sz w:val="24"/>
      <w:szCs w:val="24"/>
      <w:lang w:eastAsia="en-IN"/>
      <w14:ligatures w14:val="none"/>
    </w:rPr>
  </w:style>
  <w:style w:type="paragraph" w:customStyle="1" w:styleId="mh">
    <w:name w:val="mh"/>
    <w:basedOn w:val="Normal"/>
    <w:rsid w:val="00662627"/>
    <w:pPr>
      <w:spacing w:before="100" w:beforeAutospacing="1" w:after="100" w:afterAutospacing="1" w:line="240" w:lineRule="auto"/>
      <w:ind w:left="0" w:firstLine="0"/>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E4A98"/>
    <w:rPr>
      <w:b/>
      <w:bCs/>
    </w:rPr>
  </w:style>
  <w:style w:type="table" w:styleId="TableGrid">
    <w:name w:val="Table Grid"/>
    <w:basedOn w:val="TableNormal"/>
    <w:uiPriority w:val="39"/>
    <w:rsid w:val="00481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7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0517">
      <w:bodyDiv w:val="1"/>
      <w:marLeft w:val="0"/>
      <w:marRight w:val="0"/>
      <w:marTop w:val="0"/>
      <w:marBottom w:val="0"/>
      <w:divBdr>
        <w:top w:val="none" w:sz="0" w:space="0" w:color="auto"/>
        <w:left w:val="none" w:sz="0" w:space="0" w:color="auto"/>
        <w:bottom w:val="none" w:sz="0" w:space="0" w:color="auto"/>
        <w:right w:val="none" w:sz="0" w:space="0" w:color="auto"/>
      </w:divBdr>
    </w:div>
    <w:div w:id="200215753">
      <w:bodyDiv w:val="1"/>
      <w:marLeft w:val="0"/>
      <w:marRight w:val="0"/>
      <w:marTop w:val="0"/>
      <w:marBottom w:val="0"/>
      <w:divBdr>
        <w:top w:val="none" w:sz="0" w:space="0" w:color="auto"/>
        <w:left w:val="none" w:sz="0" w:space="0" w:color="auto"/>
        <w:bottom w:val="none" w:sz="0" w:space="0" w:color="auto"/>
        <w:right w:val="none" w:sz="0" w:space="0" w:color="auto"/>
      </w:divBdr>
    </w:div>
    <w:div w:id="285820579">
      <w:bodyDiv w:val="1"/>
      <w:marLeft w:val="0"/>
      <w:marRight w:val="0"/>
      <w:marTop w:val="0"/>
      <w:marBottom w:val="0"/>
      <w:divBdr>
        <w:top w:val="none" w:sz="0" w:space="0" w:color="auto"/>
        <w:left w:val="none" w:sz="0" w:space="0" w:color="auto"/>
        <w:bottom w:val="none" w:sz="0" w:space="0" w:color="auto"/>
        <w:right w:val="none" w:sz="0" w:space="0" w:color="auto"/>
      </w:divBdr>
    </w:div>
    <w:div w:id="503935178">
      <w:bodyDiv w:val="1"/>
      <w:marLeft w:val="0"/>
      <w:marRight w:val="0"/>
      <w:marTop w:val="0"/>
      <w:marBottom w:val="0"/>
      <w:divBdr>
        <w:top w:val="none" w:sz="0" w:space="0" w:color="auto"/>
        <w:left w:val="none" w:sz="0" w:space="0" w:color="auto"/>
        <w:bottom w:val="none" w:sz="0" w:space="0" w:color="auto"/>
        <w:right w:val="none" w:sz="0" w:space="0" w:color="auto"/>
      </w:divBdr>
    </w:div>
    <w:div w:id="614101391">
      <w:bodyDiv w:val="1"/>
      <w:marLeft w:val="0"/>
      <w:marRight w:val="0"/>
      <w:marTop w:val="0"/>
      <w:marBottom w:val="0"/>
      <w:divBdr>
        <w:top w:val="none" w:sz="0" w:space="0" w:color="auto"/>
        <w:left w:val="none" w:sz="0" w:space="0" w:color="auto"/>
        <w:bottom w:val="none" w:sz="0" w:space="0" w:color="auto"/>
        <w:right w:val="none" w:sz="0" w:space="0" w:color="auto"/>
      </w:divBdr>
    </w:div>
    <w:div w:id="659775596">
      <w:bodyDiv w:val="1"/>
      <w:marLeft w:val="0"/>
      <w:marRight w:val="0"/>
      <w:marTop w:val="0"/>
      <w:marBottom w:val="0"/>
      <w:divBdr>
        <w:top w:val="none" w:sz="0" w:space="0" w:color="auto"/>
        <w:left w:val="none" w:sz="0" w:space="0" w:color="auto"/>
        <w:bottom w:val="none" w:sz="0" w:space="0" w:color="auto"/>
        <w:right w:val="none" w:sz="0" w:space="0" w:color="auto"/>
      </w:divBdr>
    </w:div>
    <w:div w:id="708065342">
      <w:bodyDiv w:val="1"/>
      <w:marLeft w:val="0"/>
      <w:marRight w:val="0"/>
      <w:marTop w:val="0"/>
      <w:marBottom w:val="0"/>
      <w:divBdr>
        <w:top w:val="none" w:sz="0" w:space="0" w:color="auto"/>
        <w:left w:val="none" w:sz="0" w:space="0" w:color="auto"/>
        <w:bottom w:val="none" w:sz="0" w:space="0" w:color="auto"/>
        <w:right w:val="none" w:sz="0" w:space="0" w:color="auto"/>
      </w:divBdr>
    </w:div>
    <w:div w:id="726996860">
      <w:bodyDiv w:val="1"/>
      <w:marLeft w:val="0"/>
      <w:marRight w:val="0"/>
      <w:marTop w:val="0"/>
      <w:marBottom w:val="0"/>
      <w:divBdr>
        <w:top w:val="none" w:sz="0" w:space="0" w:color="auto"/>
        <w:left w:val="none" w:sz="0" w:space="0" w:color="auto"/>
        <w:bottom w:val="none" w:sz="0" w:space="0" w:color="auto"/>
        <w:right w:val="none" w:sz="0" w:space="0" w:color="auto"/>
      </w:divBdr>
    </w:div>
    <w:div w:id="792870476">
      <w:bodyDiv w:val="1"/>
      <w:marLeft w:val="0"/>
      <w:marRight w:val="0"/>
      <w:marTop w:val="0"/>
      <w:marBottom w:val="0"/>
      <w:divBdr>
        <w:top w:val="none" w:sz="0" w:space="0" w:color="auto"/>
        <w:left w:val="none" w:sz="0" w:space="0" w:color="auto"/>
        <w:bottom w:val="none" w:sz="0" w:space="0" w:color="auto"/>
        <w:right w:val="none" w:sz="0" w:space="0" w:color="auto"/>
      </w:divBdr>
    </w:div>
    <w:div w:id="818115386">
      <w:bodyDiv w:val="1"/>
      <w:marLeft w:val="0"/>
      <w:marRight w:val="0"/>
      <w:marTop w:val="0"/>
      <w:marBottom w:val="0"/>
      <w:divBdr>
        <w:top w:val="none" w:sz="0" w:space="0" w:color="auto"/>
        <w:left w:val="none" w:sz="0" w:space="0" w:color="auto"/>
        <w:bottom w:val="none" w:sz="0" w:space="0" w:color="auto"/>
        <w:right w:val="none" w:sz="0" w:space="0" w:color="auto"/>
      </w:divBdr>
    </w:div>
    <w:div w:id="820122950">
      <w:bodyDiv w:val="1"/>
      <w:marLeft w:val="0"/>
      <w:marRight w:val="0"/>
      <w:marTop w:val="0"/>
      <w:marBottom w:val="0"/>
      <w:divBdr>
        <w:top w:val="none" w:sz="0" w:space="0" w:color="auto"/>
        <w:left w:val="none" w:sz="0" w:space="0" w:color="auto"/>
        <w:bottom w:val="none" w:sz="0" w:space="0" w:color="auto"/>
        <w:right w:val="none" w:sz="0" w:space="0" w:color="auto"/>
      </w:divBdr>
    </w:div>
    <w:div w:id="846603579">
      <w:bodyDiv w:val="1"/>
      <w:marLeft w:val="0"/>
      <w:marRight w:val="0"/>
      <w:marTop w:val="0"/>
      <w:marBottom w:val="0"/>
      <w:divBdr>
        <w:top w:val="none" w:sz="0" w:space="0" w:color="auto"/>
        <w:left w:val="none" w:sz="0" w:space="0" w:color="auto"/>
        <w:bottom w:val="none" w:sz="0" w:space="0" w:color="auto"/>
        <w:right w:val="none" w:sz="0" w:space="0" w:color="auto"/>
      </w:divBdr>
      <w:divsChild>
        <w:div w:id="861357103">
          <w:marLeft w:val="0"/>
          <w:marRight w:val="0"/>
          <w:marTop w:val="0"/>
          <w:marBottom w:val="0"/>
          <w:divBdr>
            <w:top w:val="none" w:sz="0" w:space="0" w:color="auto"/>
            <w:left w:val="none" w:sz="0" w:space="0" w:color="auto"/>
            <w:bottom w:val="none" w:sz="0" w:space="0" w:color="auto"/>
            <w:right w:val="none" w:sz="0" w:space="0" w:color="auto"/>
          </w:divBdr>
          <w:divsChild>
            <w:div w:id="490676858">
              <w:marLeft w:val="0"/>
              <w:marRight w:val="0"/>
              <w:marTop w:val="0"/>
              <w:marBottom w:val="0"/>
              <w:divBdr>
                <w:top w:val="none" w:sz="0" w:space="0" w:color="auto"/>
                <w:left w:val="none" w:sz="0" w:space="0" w:color="auto"/>
                <w:bottom w:val="none" w:sz="0" w:space="0" w:color="auto"/>
                <w:right w:val="none" w:sz="0" w:space="0" w:color="auto"/>
              </w:divBdr>
              <w:divsChild>
                <w:div w:id="1073235530">
                  <w:marLeft w:val="360"/>
                  <w:marRight w:val="360"/>
                  <w:marTop w:val="0"/>
                  <w:marBottom w:val="0"/>
                  <w:divBdr>
                    <w:top w:val="none" w:sz="0" w:space="0" w:color="auto"/>
                    <w:left w:val="none" w:sz="0" w:space="0" w:color="auto"/>
                    <w:bottom w:val="none" w:sz="0" w:space="0" w:color="auto"/>
                    <w:right w:val="none" w:sz="0" w:space="0" w:color="auto"/>
                  </w:divBdr>
                  <w:divsChild>
                    <w:div w:id="7550543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45812">
      <w:bodyDiv w:val="1"/>
      <w:marLeft w:val="0"/>
      <w:marRight w:val="0"/>
      <w:marTop w:val="0"/>
      <w:marBottom w:val="0"/>
      <w:divBdr>
        <w:top w:val="none" w:sz="0" w:space="0" w:color="auto"/>
        <w:left w:val="none" w:sz="0" w:space="0" w:color="auto"/>
        <w:bottom w:val="none" w:sz="0" w:space="0" w:color="auto"/>
        <w:right w:val="none" w:sz="0" w:space="0" w:color="auto"/>
      </w:divBdr>
    </w:div>
    <w:div w:id="1130899918">
      <w:bodyDiv w:val="1"/>
      <w:marLeft w:val="0"/>
      <w:marRight w:val="0"/>
      <w:marTop w:val="0"/>
      <w:marBottom w:val="0"/>
      <w:divBdr>
        <w:top w:val="none" w:sz="0" w:space="0" w:color="auto"/>
        <w:left w:val="none" w:sz="0" w:space="0" w:color="auto"/>
        <w:bottom w:val="none" w:sz="0" w:space="0" w:color="auto"/>
        <w:right w:val="none" w:sz="0" w:space="0" w:color="auto"/>
      </w:divBdr>
    </w:div>
    <w:div w:id="1137841545">
      <w:bodyDiv w:val="1"/>
      <w:marLeft w:val="0"/>
      <w:marRight w:val="0"/>
      <w:marTop w:val="0"/>
      <w:marBottom w:val="0"/>
      <w:divBdr>
        <w:top w:val="none" w:sz="0" w:space="0" w:color="auto"/>
        <w:left w:val="none" w:sz="0" w:space="0" w:color="auto"/>
        <w:bottom w:val="none" w:sz="0" w:space="0" w:color="auto"/>
        <w:right w:val="none" w:sz="0" w:space="0" w:color="auto"/>
      </w:divBdr>
    </w:div>
    <w:div w:id="1226070659">
      <w:bodyDiv w:val="1"/>
      <w:marLeft w:val="0"/>
      <w:marRight w:val="0"/>
      <w:marTop w:val="0"/>
      <w:marBottom w:val="0"/>
      <w:divBdr>
        <w:top w:val="none" w:sz="0" w:space="0" w:color="auto"/>
        <w:left w:val="none" w:sz="0" w:space="0" w:color="auto"/>
        <w:bottom w:val="none" w:sz="0" w:space="0" w:color="auto"/>
        <w:right w:val="none" w:sz="0" w:space="0" w:color="auto"/>
      </w:divBdr>
    </w:div>
    <w:div w:id="1357660553">
      <w:bodyDiv w:val="1"/>
      <w:marLeft w:val="0"/>
      <w:marRight w:val="0"/>
      <w:marTop w:val="0"/>
      <w:marBottom w:val="0"/>
      <w:divBdr>
        <w:top w:val="none" w:sz="0" w:space="0" w:color="auto"/>
        <w:left w:val="none" w:sz="0" w:space="0" w:color="auto"/>
        <w:bottom w:val="none" w:sz="0" w:space="0" w:color="auto"/>
        <w:right w:val="none" w:sz="0" w:space="0" w:color="auto"/>
      </w:divBdr>
    </w:div>
    <w:div w:id="1371419561">
      <w:bodyDiv w:val="1"/>
      <w:marLeft w:val="0"/>
      <w:marRight w:val="0"/>
      <w:marTop w:val="0"/>
      <w:marBottom w:val="0"/>
      <w:divBdr>
        <w:top w:val="none" w:sz="0" w:space="0" w:color="auto"/>
        <w:left w:val="none" w:sz="0" w:space="0" w:color="auto"/>
        <w:bottom w:val="none" w:sz="0" w:space="0" w:color="auto"/>
        <w:right w:val="none" w:sz="0" w:space="0" w:color="auto"/>
      </w:divBdr>
    </w:div>
    <w:div w:id="1491827932">
      <w:bodyDiv w:val="1"/>
      <w:marLeft w:val="0"/>
      <w:marRight w:val="0"/>
      <w:marTop w:val="0"/>
      <w:marBottom w:val="0"/>
      <w:divBdr>
        <w:top w:val="none" w:sz="0" w:space="0" w:color="auto"/>
        <w:left w:val="none" w:sz="0" w:space="0" w:color="auto"/>
        <w:bottom w:val="none" w:sz="0" w:space="0" w:color="auto"/>
        <w:right w:val="none" w:sz="0" w:space="0" w:color="auto"/>
      </w:divBdr>
    </w:div>
    <w:div w:id="1509059891">
      <w:bodyDiv w:val="1"/>
      <w:marLeft w:val="0"/>
      <w:marRight w:val="0"/>
      <w:marTop w:val="0"/>
      <w:marBottom w:val="0"/>
      <w:divBdr>
        <w:top w:val="none" w:sz="0" w:space="0" w:color="auto"/>
        <w:left w:val="none" w:sz="0" w:space="0" w:color="auto"/>
        <w:bottom w:val="none" w:sz="0" w:space="0" w:color="auto"/>
        <w:right w:val="none" w:sz="0" w:space="0" w:color="auto"/>
      </w:divBdr>
    </w:div>
    <w:div w:id="1550189843">
      <w:bodyDiv w:val="1"/>
      <w:marLeft w:val="0"/>
      <w:marRight w:val="0"/>
      <w:marTop w:val="0"/>
      <w:marBottom w:val="0"/>
      <w:divBdr>
        <w:top w:val="none" w:sz="0" w:space="0" w:color="auto"/>
        <w:left w:val="none" w:sz="0" w:space="0" w:color="auto"/>
        <w:bottom w:val="none" w:sz="0" w:space="0" w:color="auto"/>
        <w:right w:val="none" w:sz="0" w:space="0" w:color="auto"/>
      </w:divBdr>
    </w:div>
    <w:div w:id="1722897272">
      <w:bodyDiv w:val="1"/>
      <w:marLeft w:val="0"/>
      <w:marRight w:val="0"/>
      <w:marTop w:val="0"/>
      <w:marBottom w:val="0"/>
      <w:divBdr>
        <w:top w:val="none" w:sz="0" w:space="0" w:color="auto"/>
        <w:left w:val="none" w:sz="0" w:space="0" w:color="auto"/>
        <w:bottom w:val="none" w:sz="0" w:space="0" w:color="auto"/>
        <w:right w:val="none" w:sz="0" w:space="0" w:color="auto"/>
      </w:divBdr>
    </w:div>
    <w:div w:id="1727754513">
      <w:bodyDiv w:val="1"/>
      <w:marLeft w:val="0"/>
      <w:marRight w:val="0"/>
      <w:marTop w:val="0"/>
      <w:marBottom w:val="0"/>
      <w:divBdr>
        <w:top w:val="none" w:sz="0" w:space="0" w:color="auto"/>
        <w:left w:val="none" w:sz="0" w:space="0" w:color="auto"/>
        <w:bottom w:val="none" w:sz="0" w:space="0" w:color="auto"/>
        <w:right w:val="none" w:sz="0" w:space="0" w:color="auto"/>
      </w:divBdr>
    </w:div>
    <w:div w:id="2019455244">
      <w:bodyDiv w:val="1"/>
      <w:marLeft w:val="0"/>
      <w:marRight w:val="0"/>
      <w:marTop w:val="0"/>
      <w:marBottom w:val="0"/>
      <w:divBdr>
        <w:top w:val="none" w:sz="0" w:space="0" w:color="auto"/>
        <w:left w:val="none" w:sz="0" w:space="0" w:color="auto"/>
        <w:bottom w:val="none" w:sz="0" w:space="0" w:color="auto"/>
        <w:right w:val="none" w:sz="0" w:space="0" w:color="auto"/>
      </w:divBdr>
    </w:div>
    <w:div w:id="2102989601">
      <w:bodyDiv w:val="1"/>
      <w:marLeft w:val="0"/>
      <w:marRight w:val="0"/>
      <w:marTop w:val="0"/>
      <w:marBottom w:val="0"/>
      <w:divBdr>
        <w:top w:val="none" w:sz="0" w:space="0" w:color="auto"/>
        <w:left w:val="none" w:sz="0" w:space="0" w:color="auto"/>
        <w:bottom w:val="none" w:sz="0" w:space="0" w:color="auto"/>
        <w:right w:val="none" w:sz="0" w:space="0" w:color="auto"/>
      </w:divBdr>
    </w:div>
    <w:div w:id="212815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chart" Target="charts/chart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3.xml"/><Relationship Id="rId5" Type="http://schemas.openxmlformats.org/officeDocument/2006/relationships/image" Target="media/image1.jfif"/><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[Book1]cat,qant,reve!PivotTable16</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Quantity</a:t>
            </a:r>
            <a:r>
              <a:rPr lang="en-US" baseline="0"/>
              <a:t> By Category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'cat,qant,reve'!$B$3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'cat,qant,reve'!$A$4:$A$7</c:f>
              <c:strCache>
                <c:ptCount val="3"/>
                <c:pt idx="0">
                  <c:v>Furniture</c:v>
                </c:pt>
                <c:pt idx="1">
                  <c:v>Office Supplies</c:v>
                </c:pt>
                <c:pt idx="2">
                  <c:v>Technology</c:v>
                </c:pt>
              </c:strCache>
            </c:strRef>
          </c:cat>
          <c:val>
            <c:numRef>
              <c:f>'cat,qant,reve'!$B$4:$B$7</c:f>
              <c:numCache>
                <c:formatCode>General</c:formatCode>
                <c:ptCount val="3"/>
                <c:pt idx="0">
                  <c:v>8028</c:v>
                </c:pt>
                <c:pt idx="1">
                  <c:v>22906</c:v>
                </c:pt>
                <c:pt idx="2">
                  <c:v>6939</c:v>
                </c:pt>
              </c:numCache>
            </c:numRef>
          </c:val>
          <c:extLst>
            <c:ext xmlns:c16="http://schemas.microsoft.com/office/drawing/2014/chart" uri="{C3380CC4-5D6E-409C-BE32-E72D297353CC}">
              <c16:uniqueId val="{00000000-00BA-4855-ACEF-FD059ACE9176}"/>
            </c:ext>
          </c:extLst>
        </c:ser>
        <c:dLbls>
          <c:showLegendKey val="0"/>
          <c:showVal val="0"/>
          <c:showCatName val="0"/>
          <c:showSerName val="0"/>
          <c:showPercent val="0"/>
          <c:showBubbleSize val="0"/>
        </c:dLbls>
        <c:gapWidth val="100"/>
        <c:overlap val="-24"/>
        <c:axId val="1721183999"/>
        <c:axId val="1713485551"/>
      </c:barChart>
      <c:catAx>
        <c:axId val="1721183999"/>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13485551"/>
        <c:crosses val="autoZero"/>
        <c:auto val="1"/>
        <c:lblAlgn val="ctr"/>
        <c:lblOffset val="100"/>
        <c:noMultiLvlLbl val="0"/>
      </c:catAx>
      <c:valAx>
        <c:axId val="17134855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211839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[Book1]cat,qant,reve!PivotTable17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Profit</a:t>
            </a:r>
            <a:r>
              <a:rPr lang="en-US" baseline="0"/>
              <a:t> By Category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'cat,qant,reve'!$H$3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'cat,qant,reve'!$G$4:$G$7</c:f>
              <c:strCache>
                <c:ptCount val="3"/>
                <c:pt idx="0">
                  <c:v>Furniture</c:v>
                </c:pt>
                <c:pt idx="1">
                  <c:v>Office Supplies</c:v>
                </c:pt>
                <c:pt idx="2">
                  <c:v>Technology</c:v>
                </c:pt>
              </c:strCache>
            </c:strRef>
          </c:cat>
          <c:val>
            <c:numRef>
              <c:f>'cat,qant,reve'!$H$4:$H$7</c:f>
              <c:numCache>
                <c:formatCode>[$$-409]#,##0.00</c:formatCode>
                <c:ptCount val="3"/>
                <c:pt idx="0">
                  <c:v>140323.49080000003</c:v>
                </c:pt>
                <c:pt idx="1">
                  <c:v>235721.31780000011</c:v>
                </c:pt>
                <c:pt idx="2">
                  <c:v>222614.78450000036</c:v>
                </c:pt>
              </c:numCache>
            </c:numRef>
          </c:val>
          <c:extLst>
            <c:ext xmlns:c16="http://schemas.microsoft.com/office/drawing/2014/chart" uri="{C3380CC4-5D6E-409C-BE32-E72D297353CC}">
              <c16:uniqueId val="{00000000-B289-4373-A3D3-EFA3BB834A5D}"/>
            </c:ext>
          </c:extLst>
        </c:ser>
        <c:dLbls>
          <c:showLegendKey val="0"/>
          <c:showVal val="0"/>
          <c:showCatName val="0"/>
          <c:showSerName val="0"/>
          <c:showPercent val="0"/>
          <c:showBubbleSize val="0"/>
        </c:dLbls>
        <c:gapWidth val="100"/>
        <c:overlap val="-24"/>
        <c:axId val="669288847"/>
        <c:axId val="1713486543"/>
      </c:barChart>
      <c:catAx>
        <c:axId val="66928884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486543"/>
        <c:crosses val="autoZero"/>
        <c:auto val="1"/>
        <c:lblAlgn val="ctr"/>
        <c:lblOffset val="100"/>
        <c:noMultiLvlLbl val="0"/>
      </c:catAx>
      <c:valAx>
        <c:axId val="1713486543"/>
        <c:scaling>
          <c:orientation val="minMax"/>
        </c:scaling>
        <c:delete val="0"/>
        <c:axPos val="l"/>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888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[Book1]cat,qant,reve!PivotTable18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Revenue</a:t>
            </a:r>
            <a:r>
              <a:rPr lang="en-US" baseline="0"/>
              <a:t> By Category</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0728154767170959"/>
          <c:y val="0.24221813725490196"/>
          <c:w val="0.75151995045563125"/>
          <c:h val="0.61563561448201332"/>
        </c:manualLayout>
      </c:layout>
      <c:barChart>
        <c:barDir val="col"/>
        <c:grouping val="clustered"/>
        <c:varyColors val="0"/>
        <c:ser>
          <c:idx val="0"/>
          <c:order val="0"/>
          <c:tx>
            <c:strRef>
              <c:f>'cat,qant,reve'!$O$3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'cat,qant,reve'!$N$4:$N$7</c:f>
              <c:strCache>
                <c:ptCount val="3"/>
                <c:pt idx="0">
                  <c:v>Furniture</c:v>
                </c:pt>
                <c:pt idx="1">
                  <c:v>Office Supplies</c:v>
                </c:pt>
                <c:pt idx="2">
                  <c:v>Technology</c:v>
                </c:pt>
              </c:strCache>
            </c:strRef>
          </c:cat>
          <c:val>
            <c:numRef>
              <c:f>'cat,qant,reve'!$O$4:$O$7</c:f>
              <c:numCache>
                <c:formatCode>[$$-409]#,##0.00</c:formatCode>
                <c:ptCount val="3"/>
                <c:pt idx="0">
                  <c:v>3858846.3389000013</c:v>
                </c:pt>
                <c:pt idx="1">
                  <c:v>3547637.5179999913</c:v>
                </c:pt>
                <c:pt idx="2">
                  <c:v>4080017.1250000014</c:v>
                </c:pt>
              </c:numCache>
            </c:numRef>
          </c:val>
          <c:extLst>
            <c:ext xmlns:c16="http://schemas.microsoft.com/office/drawing/2014/chart" uri="{C3380CC4-5D6E-409C-BE32-E72D297353CC}">
              <c16:uniqueId val="{00000000-A5ED-42AC-AE43-0B66A8555D62}"/>
            </c:ext>
          </c:extLst>
        </c:ser>
        <c:dLbls>
          <c:showLegendKey val="0"/>
          <c:showVal val="0"/>
          <c:showCatName val="0"/>
          <c:showSerName val="0"/>
          <c:showPercent val="0"/>
          <c:showBubbleSize val="0"/>
        </c:dLbls>
        <c:gapWidth val="100"/>
        <c:overlap val="-24"/>
        <c:axId val="560480383"/>
        <c:axId val="1713826015"/>
      </c:barChart>
      <c:catAx>
        <c:axId val="56048038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826015"/>
        <c:crosses val="autoZero"/>
        <c:auto val="1"/>
        <c:lblAlgn val="ctr"/>
        <c:lblOffset val="100"/>
        <c:noMultiLvlLbl val="0"/>
      </c:catAx>
      <c:valAx>
        <c:axId val="1713826015"/>
        <c:scaling>
          <c:orientation val="minMax"/>
        </c:scaling>
        <c:delete val="0"/>
        <c:axPos val="l"/>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480383"/>
        <c:crosses val="autoZero"/>
        <c:crossBetween val="between"/>
        <c:dispUnits>
          <c:builtInUnit val="millions"/>
          <c:dispUnitsLbl>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[Book1]top cities!PivotTable35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Ship</a:t>
            </a:r>
            <a:r>
              <a:rPr lang="en-US" baseline="0"/>
              <a:t> Mode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lumMod val="20000"/>
              <a:lumOff val="80000"/>
            </a:schemeClr>
          </a:solidFill>
          <a:ln w="19050">
            <a:solidFill>
              <a:schemeClr val="lt1"/>
            </a:solidFill>
          </a:ln>
          <a:effectLst/>
        </c:spPr>
      </c:pivotFmt>
      <c:pivotFmt>
        <c:idx val="2"/>
        <c:spPr>
          <a:solidFill>
            <a:schemeClr val="accent1">
              <a:lumMod val="60000"/>
              <a:lumOff val="40000"/>
            </a:schemeClr>
          </a:solidFill>
          <a:ln w="19050">
            <a:solidFill>
              <a:schemeClr val="lt1"/>
            </a:solidFill>
          </a:ln>
          <a:effectLst/>
        </c:spPr>
      </c:pivotFmt>
      <c:pivotFmt>
        <c:idx val="3"/>
        <c:spPr>
          <a:solidFill>
            <a:schemeClr val="accent1">
              <a:lumMod val="40000"/>
              <a:lumOff val="60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lumMod val="20000"/>
              <a:lumOff val="80000"/>
            </a:schemeClr>
          </a:solidFill>
          <a:ln w="19050">
            <a:solidFill>
              <a:schemeClr val="lt1"/>
            </a:solidFill>
          </a:ln>
          <a:effectLst/>
        </c:spPr>
      </c:pivotFmt>
      <c:pivotFmt>
        <c:idx val="7"/>
        <c:spPr>
          <a:solidFill>
            <a:schemeClr val="accent1">
              <a:lumMod val="40000"/>
              <a:lumOff val="60000"/>
            </a:schemeClr>
          </a:solidFill>
          <a:ln w="19050">
            <a:solidFill>
              <a:schemeClr val="lt1"/>
            </a:solidFill>
          </a:ln>
          <a:effectLst/>
        </c:spPr>
      </c:pivotFmt>
      <c:pivotFmt>
        <c:idx val="8"/>
        <c:spPr>
          <a:solidFill>
            <a:schemeClr val="accent1">
              <a:lumMod val="60000"/>
              <a:lumOff val="40000"/>
            </a:schemeClr>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pivotFmt>
      <c:pivotFmt>
        <c:idx val="11"/>
        <c:spPr>
          <a:solidFill>
            <a:schemeClr val="accent1">
              <a:lumMod val="20000"/>
              <a:lumOff val="80000"/>
            </a:schemeClr>
          </a:solidFill>
          <a:ln w="19050">
            <a:solidFill>
              <a:schemeClr val="lt1"/>
            </a:solidFill>
          </a:ln>
          <a:effectLst/>
        </c:spPr>
      </c:pivotFmt>
      <c:pivotFmt>
        <c:idx val="12"/>
        <c:spPr>
          <a:solidFill>
            <a:schemeClr val="accent1">
              <a:lumMod val="40000"/>
              <a:lumOff val="60000"/>
            </a:schemeClr>
          </a:solidFill>
          <a:ln w="19050">
            <a:solidFill>
              <a:schemeClr val="lt1"/>
            </a:solidFill>
          </a:ln>
          <a:effectLst/>
        </c:spPr>
      </c:pivotFmt>
      <c:pivotFmt>
        <c:idx val="13"/>
        <c:spPr>
          <a:solidFill>
            <a:schemeClr val="accent1">
              <a:lumMod val="60000"/>
              <a:lumOff val="40000"/>
            </a:schemeClr>
          </a:solidFill>
          <a:ln w="19050">
            <a:solidFill>
              <a:schemeClr val="lt1"/>
            </a:solidFill>
          </a:ln>
          <a:effectLst/>
        </c:spPr>
      </c:pivotFmt>
    </c:pivotFmts>
    <c:plotArea>
      <c:layout/>
      <c:doughnutChart>
        <c:varyColors val="1"/>
        <c:ser>
          <c:idx val="0"/>
          <c:order val="0"/>
          <c:tx>
            <c:strRef>
              <c:f>'top cities'!$R$2</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177-4638-8214-85F398D433E3}"/>
              </c:ext>
            </c:extLst>
          </c:dPt>
          <c:dPt>
            <c:idx val="1"/>
            <c:bubble3D val="0"/>
            <c:spPr>
              <a:solidFill>
                <a:schemeClr val="accent1">
                  <a:lumMod val="20000"/>
                  <a:lumOff val="80000"/>
                </a:schemeClr>
              </a:solidFill>
              <a:ln w="19050">
                <a:solidFill>
                  <a:schemeClr val="lt1"/>
                </a:solidFill>
              </a:ln>
              <a:effectLst/>
            </c:spPr>
            <c:extLst>
              <c:ext xmlns:c16="http://schemas.microsoft.com/office/drawing/2014/chart" uri="{C3380CC4-5D6E-409C-BE32-E72D297353CC}">
                <c16:uniqueId val="{00000003-E177-4638-8214-85F398D433E3}"/>
              </c:ext>
            </c:extLst>
          </c:dPt>
          <c:dPt>
            <c:idx val="2"/>
            <c:bubble3D val="0"/>
            <c:spPr>
              <a:solidFill>
                <a:schemeClr val="accent1">
                  <a:lumMod val="40000"/>
                  <a:lumOff val="60000"/>
                </a:schemeClr>
              </a:solidFill>
              <a:ln w="19050">
                <a:solidFill>
                  <a:schemeClr val="lt1"/>
                </a:solidFill>
              </a:ln>
              <a:effectLst/>
            </c:spPr>
            <c:extLst>
              <c:ext xmlns:c16="http://schemas.microsoft.com/office/drawing/2014/chart" uri="{C3380CC4-5D6E-409C-BE32-E72D297353CC}">
                <c16:uniqueId val="{00000005-E177-4638-8214-85F398D433E3}"/>
              </c:ext>
            </c:extLst>
          </c:dPt>
          <c:dPt>
            <c:idx val="3"/>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7-E177-4638-8214-85F398D433E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 cities'!$Q$3:$Q$7</c:f>
              <c:strCache>
                <c:ptCount val="4"/>
                <c:pt idx="0">
                  <c:v>First Class</c:v>
                </c:pt>
                <c:pt idx="1">
                  <c:v>Same Day</c:v>
                </c:pt>
                <c:pt idx="2">
                  <c:v>Second Class</c:v>
                </c:pt>
                <c:pt idx="3">
                  <c:v>Standard Class</c:v>
                </c:pt>
              </c:strCache>
            </c:strRef>
          </c:cat>
          <c:val>
            <c:numRef>
              <c:f>'top cities'!$R$3:$R$7</c:f>
              <c:numCache>
                <c:formatCode>General</c:formatCode>
                <c:ptCount val="4"/>
                <c:pt idx="0">
                  <c:v>49</c:v>
                </c:pt>
                <c:pt idx="1">
                  <c:v>7</c:v>
                </c:pt>
                <c:pt idx="2">
                  <c:v>48</c:v>
                </c:pt>
                <c:pt idx="3">
                  <c:v>124</c:v>
                </c:pt>
              </c:numCache>
            </c:numRef>
          </c:val>
          <c:extLst>
            <c:ext xmlns:c16="http://schemas.microsoft.com/office/drawing/2014/chart" uri="{C3380CC4-5D6E-409C-BE32-E72D297353CC}">
              <c16:uniqueId val="{00000008-E177-4638-8214-85F398D433E3}"/>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[Book1]top cities!PivotTable26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 By Region</a:t>
            </a:r>
          </a:p>
        </c:rich>
      </c:tx>
      <c:layout>
        <c:manualLayout>
          <c:xMode val="edge"/>
          <c:yMode val="edge"/>
          <c:x val="0.23331057195086385"/>
          <c:y val="8.1521739130434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lumMod val="60000"/>
              <a:lumOff val="40000"/>
            </a:schemeClr>
          </a:solidFill>
          <a:ln w="19050">
            <a:solidFill>
              <a:schemeClr val="lt1"/>
            </a:solidFill>
          </a:ln>
          <a:effectLst/>
        </c:spPr>
      </c:pivotFmt>
      <c:pivotFmt>
        <c:idx val="2"/>
        <c:spPr>
          <a:solidFill>
            <a:schemeClr val="accent1">
              <a:lumMod val="40000"/>
              <a:lumOff val="60000"/>
            </a:schemeClr>
          </a:solidFill>
          <a:ln w="19050">
            <a:solidFill>
              <a:schemeClr val="lt1"/>
            </a:solidFill>
          </a:ln>
          <a:effectLst/>
        </c:spPr>
      </c:pivotFmt>
      <c:pivotFmt>
        <c:idx val="3"/>
        <c:spPr>
          <a:solidFill>
            <a:schemeClr val="accent1">
              <a:lumMod val="20000"/>
              <a:lumOff val="80000"/>
            </a:schemeClr>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lumMod val="60000"/>
              <a:lumOff val="40000"/>
            </a:schemeClr>
          </a:solidFill>
          <a:ln w="19050">
            <a:solidFill>
              <a:schemeClr val="lt1"/>
            </a:solidFill>
          </a:ln>
          <a:effectLst/>
        </c:spPr>
      </c:pivotFmt>
      <c:pivotFmt>
        <c:idx val="6"/>
        <c:spPr>
          <a:solidFill>
            <a:schemeClr val="accent1">
              <a:lumMod val="60000"/>
              <a:lumOff val="40000"/>
            </a:schemeClr>
          </a:solidFill>
          <a:ln w="19050">
            <a:solidFill>
              <a:schemeClr val="lt1"/>
            </a:solidFill>
          </a:ln>
          <a:effectLst/>
        </c:spPr>
      </c:pivotFmt>
      <c:pivotFmt>
        <c:idx val="7"/>
        <c:spPr>
          <a:solidFill>
            <a:schemeClr val="accent1">
              <a:lumMod val="40000"/>
              <a:lumOff val="60000"/>
            </a:schemeClr>
          </a:solidFill>
          <a:ln w="19050">
            <a:solidFill>
              <a:schemeClr val="lt1"/>
            </a:solidFill>
          </a:ln>
          <a:effectLst/>
        </c:spPr>
      </c:pivotFmt>
      <c:pivotFmt>
        <c:idx val="8"/>
        <c:spPr>
          <a:solidFill>
            <a:schemeClr val="accent1">
              <a:lumMod val="20000"/>
              <a:lumOff val="80000"/>
            </a:schemeClr>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lumMod val="60000"/>
              <a:lumOff val="40000"/>
            </a:schemeClr>
          </a:solidFill>
          <a:ln w="19050">
            <a:solidFill>
              <a:schemeClr val="lt1"/>
            </a:solidFill>
          </a:ln>
          <a:effectLst/>
        </c:spPr>
      </c:pivotFmt>
      <c:pivotFmt>
        <c:idx val="11"/>
        <c:spPr>
          <a:solidFill>
            <a:schemeClr val="accent1">
              <a:lumMod val="60000"/>
              <a:lumOff val="40000"/>
            </a:schemeClr>
          </a:solidFill>
          <a:ln w="19050">
            <a:solidFill>
              <a:schemeClr val="lt1"/>
            </a:solidFill>
          </a:ln>
          <a:effectLst/>
        </c:spPr>
      </c:pivotFmt>
      <c:pivotFmt>
        <c:idx val="12"/>
        <c:spPr>
          <a:solidFill>
            <a:schemeClr val="accent1">
              <a:lumMod val="40000"/>
              <a:lumOff val="60000"/>
            </a:schemeClr>
          </a:solidFill>
          <a:ln w="19050">
            <a:solidFill>
              <a:schemeClr val="lt1"/>
            </a:solidFill>
          </a:ln>
          <a:effectLst/>
        </c:spPr>
      </c:pivotFmt>
      <c:pivotFmt>
        <c:idx val="13"/>
        <c:spPr>
          <a:solidFill>
            <a:schemeClr val="accent1">
              <a:lumMod val="20000"/>
              <a:lumOff val="80000"/>
            </a:schemeClr>
          </a:solidFill>
          <a:ln w="19050">
            <a:solidFill>
              <a:schemeClr val="lt1"/>
            </a:solidFill>
          </a:ln>
          <a:effectLst/>
        </c:spPr>
      </c:pivotFmt>
    </c:pivotFmts>
    <c:plotArea>
      <c:layout/>
      <c:doughnutChart>
        <c:varyColors val="1"/>
        <c:ser>
          <c:idx val="0"/>
          <c:order val="0"/>
          <c:tx>
            <c:strRef>
              <c:f>'top cities'!$AA$3</c:f>
              <c:strCache>
                <c:ptCount val="1"/>
                <c:pt idx="0">
                  <c:v>Total</c:v>
                </c:pt>
              </c:strCache>
            </c:strRef>
          </c:tx>
          <c:dPt>
            <c:idx val="0"/>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1-940A-4390-962F-C4607C9CB9F4}"/>
              </c:ext>
            </c:extLst>
          </c:dPt>
          <c:dPt>
            <c:idx val="1"/>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03-940A-4390-962F-C4607C9CB9F4}"/>
              </c:ext>
            </c:extLst>
          </c:dPt>
          <c:dPt>
            <c:idx val="2"/>
            <c:bubble3D val="0"/>
            <c:spPr>
              <a:solidFill>
                <a:schemeClr val="accent1">
                  <a:lumMod val="40000"/>
                  <a:lumOff val="60000"/>
                </a:schemeClr>
              </a:solidFill>
              <a:ln w="19050">
                <a:solidFill>
                  <a:schemeClr val="lt1"/>
                </a:solidFill>
              </a:ln>
              <a:effectLst/>
            </c:spPr>
            <c:extLst>
              <c:ext xmlns:c16="http://schemas.microsoft.com/office/drawing/2014/chart" uri="{C3380CC4-5D6E-409C-BE32-E72D297353CC}">
                <c16:uniqueId val="{00000005-940A-4390-962F-C4607C9CB9F4}"/>
              </c:ext>
            </c:extLst>
          </c:dPt>
          <c:dPt>
            <c:idx val="3"/>
            <c:bubble3D val="0"/>
            <c:spPr>
              <a:solidFill>
                <a:schemeClr val="accent1">
                  <a:lumMod val="20000"/>
                  <a:lumOff val="80000"/>
                </a:schemeClr>
              </a:solidFill>
              <a:ln w="19050">
                <a:solidFill>
                  <a:schemeClr val="lt1"/>
                </a:solidFill>
              </a:ln>
              <a:effectLst/>
            </c:spPr>
            <c:extLst>
              <c:ext xmlns:c16="http://schemas.microsoft.com/office/drawing/2014/chart" uri="{C3380CC4-5D6E-409C-BE32-E72D297353CC}">
                <c16:uniqueId val="{00000007-940A-4390-962F-C4607C9CB9F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 cities'!$Z$4:$Z$8</c:f>
              <c:strCache>
                <c:ptCount val="4"/>
                <c:pt idx="0">
                  <c:v>West</c:v>
                </c:pt>
                <c:pt idx="1">
                  <c:v>East</c:v>
                </c:pt>
                <c:pt idx="2">
                  <c:v>Central</c:v>
                </c:pt>
                <c:pt idx="3">
                  <c:v>South</c:v>
                </c:pt>
              </c:strCache>
            </c:strRef>
          </c:cat>
          <c:val>
            <c:numRef>
              <c:f>'top cities'!$AA$4:$AA$8</c:f>
              <c:numCache>
                <c:formatCode>[$$-409]#,##0.00</c:formatCode>
                <c:ptCount val="4"/>
                <c:pt idx="0">
                  <c:v>3594877.3234999957</c:v>
                </c:pt>
                <c:pt idx="1">
                  <c:v>3378912.2540000007</c:v>
                </c:pt>
                <c:pt idx="2">
                  <c:v>2475274.6043999987</c:v>
                </c:pt>
                <c:pt idx="3">
                  <c:v>2037436.7999999975</c:v>
                </c:pt>
              </c:numCache>
            </c:numRef>
          </c:val>
          <c:extLst>
            <c:ext xmlns:c16="http://schemas.microsoft.com/office/drawing/2014/chart" uri="{C3380CC4-5D6E-409C-BE32-E72D297353CC}">
              <c16:uniqueId val="{00000008-940A-4390-962F-C4607C9CB9F4}"/>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[Book1]top cities!PivotTable28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cities By Revenue</a:t>
            </a:r>
            <a:endParaRPr lang="en-US"/>
          </a:p>
        </c:rich>
      </c:tx>
      <c:layout>
        <c:manualLayout>
          <c:xMode val="edge"/>
          <c:yMode val="edge"/>
          <c:x val="0.35013888888888889"/>
          <c:y val="4.52755905511811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'top cities'!$AF$17</c:f>
              <c:strCache>
                <c:ptCount val="1"/>
                <c:pt idx="0">
                  <c:v>Total</c:v>
                </c:pt>
              </c:strCache>
            </c:strRef>
          </c:tx>
          <c:spPr>
            <a:solidFill>
              <a:schemeClr val="accent1"/>
            </a:solidFill>
            <a:ln>
              <a:noFill/>
            </a:ln>
            <a:effectLst/>
          </c:spPr>
          <c:invertIfNegative val="0"/>
          <c:cat>
            <c:strRef>
              <c:f>'top cities'!$AE$18:$AE$28</c:f>
              <c:strCache>
                <c:ptCount val="10"/>
                <c:pt idx="0">
                  <c:v>Springfield</c:v>
                </c:pt>
                <c:pt idx="1">
                  <c:v>Jacksonville</c:v>
                </c:pt>
                <c:pt idx="2">
                  <c:v>San Diego</c:v>
                </c:pt>
                <c:pt idx="3">
                  <c:v>Detroit</c:v>
                </c:pt>
                <c:pt idx="4">
                  <c:v>Houston</c:v>
                </c:pt>
                <c:pt idx="5">
                  <c:v>San Francisco</c:v>
                </c:pt>
                <c:pt idx="6">
                  <c:v>Philadelphia</c:v>
                </c:pt>
                <c:pt idx="7">
                  <c:v>Seattle</c:v>
                </c:pt>
                <c:pt idx="8">
                  <c:v>Los Angeles</c:v>
                </c:pt>
                <c:pt idx="9">
                  <c:v>New York City</c:v>
                </c:pt>
              </c:strCache>
            </c:strRef>
          </c:cat>
          <c:val>
            <c:numRef>
              <c:f>'top cities'!$AF$18:$AF$28</c:f>
              <c:numCache>
                <c:formatCode>General</c:formatCode>
                <c:ptCount val="10"/>
                <c:pt idx="0">
                  <c:v>234782.084</c:v>
                </c:pt>
                <c:pt idx="1">
                  <c:v>241735.52999999994</c:v>
                </c:pt>
                <c:pt idx="2">
                  <c:v>260559.61100000003</c:v>
                </c:pt>
                <c:pt idx="3">
                  <c:v>270414.50799999997</c:v>
                </c:pt>
                <c:pt idx="4">
                  <c:v>305910.2068000001</c:v>
                </c:pt>
                <c:pt idx="5">
                  <c:v>541391.71200000017</c:v>
                </c:pt>
                <c:pt idx="6">
                  <c:v>567598.41100000078</c:v>
                </c:pt>
                <c:pt idx="7">
                  <c:v>597587.42600000021</c:v>
                </c:pt>
                <c:pt idx="8">
                  <c:v>873153.82200000086</c:v>
                </c:pt>
                <c:pt idx="9">
                  <c:v>1263426.2110000004</c:v>
                </c:pt>
              </c:numCache>
            </c:numRef>
          </c:val>
          <c:extLst>
            <c:ext xmlns:c16="http://schemas.microsoft.com/office/drawing/2014/chart" uri="{C3380CC4-5D6E-409C-BE32-E72D297353CC}">
              <c16:uniqueId val="{00000000-A3C2-45A5-B3A2-7E113455791F}"/>
            </c:ext>
          </c:extLst>
        </c:ser>
        <c:dLbls>
          <c:showLegendKey val="0"/>
          <c:showVal val="0"/>
          <c:showCatName val="0"/>
          <c:showSerName val="0"/>
          <c:showPercent val="0"/>
          <c:showBubbleSize val="0"/>
        </c:dLbls>
        <c:gapWidth val="182"/>
        <c:axId val="677563567"/>
        <c:axId val="1713812623"/>
      </c:barChart>
      <c:catAx>
        <c:axId val="6775635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812623"/>
        <c:crosses val="autoZero"/>
        <c:auto val="1"/>
        <c:lblAlgn val="ctr"/>
        <c:lblOffset val="100"/>
        <c:noMultiLvlLbl val="0"/>
      </c:catAx>
      <c:valAx>
        <c:axId val="171381262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563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[Book1]top cities!PivotTable30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Least</a:t>
            </a:r>
            <a:r>
              <a:rPr lang="en-US" baseline="0"/>
              <a:t>  10 cities By Revenue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'top cities'!$AN$2</c:f>
              <c:strCache>
                <c:ptCount val="1"/>
                <c:pt idx="0">
                  <c:v>Total</c:v>
                </c:pt>
              </c:strCache>
            </c:strRef>
          </c:tx>
          <c:spPr>
            <a:solidFill>
              <a:schemeClr val="accent1"/>
            </a:solidFill>
            <a:ln>
              <a:noFill/>
            </a:ln>
            <a:effectLst/>
          </c:spPr>
          <c:invertIfNegative val="0"/>
          <c:cat>
            <c:strRef>
              <c:f>'top cities'!$AM$3:$AM$13</c:f>
              <c:strCache>
                <c:ptCount val="10"/>
                <c:pt idx="0">
                  <c:v>Keller</c:v>
                </c:pt>
                <c:pt idx="1">
                  <c:v>Iowa City</c:v>
                </c:pt>
                <c:pt idx="2">
                  <c:v>Springdale</c:v>
                </c:pt>
                <c:pt idx="3">
                  <c:v>Ormond Beach</c:v>
                </c:pt>
                <c:pt idx="4">
                  <c:v>Port Orange</c:v>
                </c:pt>
                <c:pt idx="5">
                  <c:v>San Luis Obispo</c:v>
                </c:pt>
                <c:pt idx="6">
                  <c:v>Pensacola</c:v>
                </c:pt>
                <c:pt idx="7">
                  <c:v>Abilene</c:v>
                </c:pt>
                <c:pt idx="8">
                  <c:v>Jupiter</c:v>
                </c:pt>
                <c:pt idx="9">
                  <c:v>Elyria</c:v>
                </c:pt>
              </c:strCache>
            </c:strRef>
          </c:cat>
          <c:val>
            <c:numRef>
              <c:f>'top cities'!$AN$3:$AN$13</c:f>
              <c:numCache>
                <c:formatCode>General</c:formatCode>
                <c:ptCount val="10"/>
                <c:pt idx="0">
                  <c:v>11.8</c:v>
                </c:pt>
                <c:pt idx="1">
                  <c:v>9.99</c:v>
                </c:pt>
                <c:pt idx="2">
                  <c:v>8.6</c:v>
                </c:pt>
                <c:pt idx="3">
                  <c:v>7.7240000000000029</c:v>
                </c:pt>
                <c:pt idx="4">
                  <c:v>7.6239999999999997</c:v>
                </c:pt>
                <c:pt idx="5">
                  <c:v>7.24</c:v>
                </c:pt>
                <c:pt idx="6">
                  <c:v>5.9420000000000011</c:v>
                </c:pt>
                <c:pt idx="7">
                  <c:v>1.9839999999999993</c:v>
                </c:pt>
                <c:pt idx="8">
                  <c:v>1.8640000000000001</c:v>
                </c:pt>
                <c:pt idx="9">
                  <c:v>1.1240000000000003</c:v>
                </c:pt>
              </c:numCache>
            </c:numRef>
          </c:val>
          <c:extLst>
            <c:ext xmlns:c16="http://schemas.microsoft.com/office/drawing/2014/chart" uri="{C3380CC4-5D6E-409C-BE32-E72D297353CC}">
              <c16:uniqueId val="{00000000-FCDF-4511-999E-B4B3272CE32F}"/>
            </c:ext>
          </c:extLst>
        </c:ser>
        <c:dLbls>
          <c:showLegendKey val="0"/>
          <c:showVal val="0"/>
          <c:showCatName val="0"/>
          <c:showSerName val="0"/>
          <c:showPercent val="0"/>
          <c:showBubbleSize val="0"/>
        </c:dLbls>
        <c:gapWidth val="182"/>
        <c:axId val="543215104"/>
        <c:axId val="665280143"/>
      </c:barChart>
      <c:catAx>
        <c:axId val="543215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280143"/>
        <c:crosses val="autoZero"/>
        <c:auto val="1"/>
        <c:lblAlgn val="ctr"/>
        <c:lblOffset val="100"/>
        <c:noMultiLvlLbl val="0"/>
      </c:catAx>
      <c:valAx>
        <c:axId val="66528014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15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[Book1]profit &amp; revenue!PivotTable33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Revenue and Profit Regression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1"/>
          <c:order val="1"/>
          <c:tx>
            <c:strRef>
              <c:f>'profit &amp; revenue'!$G$4</c:f>
              <c:strCache>
                <c:ptCount val="1"/>
                <c:pt idx="0">
                  <c:v>Sum of Profit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'profit &amp; revenue'!$E$5:$E$25</c:f>
              <c:multiLvlStrCache>
                <c:ptCount val="16"/>
                <c:lvl>
                  <c:pt idx="0">
                    <c:v>Qtr1</c:v>
                  </c:pt>
                  <c:pt idx="1">
                    <c:v>Qtr2</c:v>
                  </c:pt>
                  <c:pt idx="2">
                    <c:v>Qtr3</c:v>
                  </c:pt>
                  <c:pt idx="3">
                    <c:v>Qtr4</c:v>
                  </c:pt>
                  <c:pt idx="4">
                    <c:v>Qtr1</c:v>
                  </c:pt>
                  <c:pt idx="5">
                    <c:v>Qtr2</c:v>
                  </c:pt>
                  <c:pt idx="6">
                    <c:v>Qtr3</c:v>
                  </c:pt>
                  <c:pt idx="7">
                    <c:v>Qtr4</c:v>
                  </c:pt>
                  <c:pt idx="8">
                    <c:v>Qtr1</c:v>
                  </c:pt>
                  <c:pt idx="9">
                    <c:v>Qtr2</c:v>
                  </c:pt>
                  <c:pt idx="10">
                    <c:v>Qtr3</c:v>
                  </c:pt>
                  <c:pt idx="11">
                    <c:v>Qtr4</c:v>
                  </c:pt>
                  <c:pt idx="12">
                    <c:v>Qtr1</c:v>
                  </c:pt>
                  <c:pt idx="13">
                    <c:v>Qtr2</c:v>
                  </c:pt>
                  <c:pt idx="14">
                    <c:v>Qtr3</c:v>
                  </c:pt>
                  <c:pt idx="15">
                    <c:v>Qtr4</c:v>
                  </c:pt>
                </c:lvl>
                <c:lvl>
                  <c:pt idx="0">
                    <c:v>2011</c:v>
                  </c:pt>
                  <c:pt idx="4">
                    <c:v>2012</c:v>
                  </c:pt>
                  <c:pt idx="8">
                    <c:v>2013</c:v>
                  </c:pt>
                  <c:pt idx="12">
                    <c:v>2014</c:v>
                  </c:pt>
                </c:lvl>
              </c:multiLvlStrCache>
            </c:multiLvlStrRef>
          </c:cat>
          <c:val>
            <c:numRef>
              <c:f>'profit &amp; revenue'!$G$5:$G$25</c:f>
              <c:numCache>
                <c:formatCode>General</c:formatCode>
                <c:ptCount val="16"/>
                <c:pt idx="0">
                  <c:v>14200.205400000001</c:v>
                </c:pt>
                <c:pt idx="1">
                  <c:v>19157.72800000001</c:v>
                </c:pt>
                <c:pt idx="2">
                  <c:v>38531.808400000016</c:v>
                </c:pt>
                <c:pt idx="3">
                  <c:v>41439.775700000049</c:v>
                </c:pt>
                <c:pt idx="4">
                  <c:v>20948.716000000004</c:v>
                </c:pt>
                <c:pt idx="5">
                  <c:v>24214.609999999986</c:v>
                </c:pt>
                <c:pt idx="6">
                  <c:v>31593.883999999998</c:v>
                </c:pt>
                <c:pt idx="7">
                  <c:v>49920.17549999999</c:v>
                </c:pt>
                <c:pt idx="8">
                  <c:v>21669.172900000001</c:v>
                </c:pt>
                <c:pt idx="9">
                  <c:v>30418.2775</c:v>
                </c:pt>
                <c:pt idx="10">
                  <c:v>34557.880999999994</c:v>
                </c:pt>
                <c:pt idx="11">
                  <c:v>70757.028399999981</c:v>
                </c:pt>
                <c:pt idx="12">
                  <c:v>34073.282899999998</c:v>
                </c:pt>
                <c:pt idx="13">
                  <c:v>34996.515000000029</c:v>
                </c:pt>
                <c:pt idx="14">
                  <c:v>51833.046099999956</c:v>
                </c:pt>
                <c:pt idx="15">
                  <c:v>80347.486300000033</c:v>
                </c:pt>
              </c:numCache>
            </c:numRef>
          </c:val>
          <c:smooth val="0"/>
          <c:extLst>
            <c:ext xmlns:c16="http://schemas.microsoft.com/office/drawing/2014/chart" uri="{C3380CC4-5D6E-409C-BE32-E72D297353CC}">
              <c16:uniqueId val="{00000000-D49C-469A-BA3F-CFAB9C1721B7}"/>
            </c:ext>
          </c:extLst>
        </c:ser>
        <c:dLbls>
          <c:showLegendKey val="0"/>
          <c:showVal val="0"/>
          <c:showCatName val="0"/>
          <c:showSerName val="0"/>
          <c:showPercent val="0"/>
          <c:showBubbleSize val="0"/>
        </c:dLbls>
        <c:marker val="1"/>
        <c:smooth val="0"/>
        <c:axId val="1717285983"/>
        <c:axId val="1713803199"/>
      </c:lineChart>
      <c:lineChart>
        <c:grouping val="standard"/>
        <c:varyColors val="0"/>
        <c:ser>
          <c:idx val="0"/>
          <c:order val="0"/>
          <c:tx>
            <c:strRef>
              <c:f>'profit &amp; revenue'!$F$4</c:f>
              <c:strCache>
                <c:ptCount val="1"/>
                <c:pt idx="0">
                  <c:v>Sum of Total revenu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multiLvlStrRef>
              <c:f>'profit &amp; revenue'!$E$5:$E$25</c:f>
              <c:multiLvlStrCache>
                <c:ptCount val="16"/>
                <c:lvl>
                  <c:pt idx="0">
                    <c:v>Qtr1</c:v>
                  </c:pt>
                  <c:pt idx="1">
                    <c:v>Qtr2</c:v>
                  </c:pt>
                  <c:pt idx="2">
                    <c:v>Qtr3</c:v>
                  </c:pt>
                  <c:pt idx="3">
                    <c:v>Qtr4</c:v>
                  </c:pt>
                  <c:pt idx="4">
                    <c:v>Qtr1</c:v>
                  </c:pt>
                  <c:pt idx="5">
                    <c:v>Qtr2</c:v>
                  </c:pt>
                  <c:pt idx="6">
                    <c:v>Qtr3</c:v>
                  </c:pt>
                  <c:pt idx="7">
                    <c:v>Qtr4</c:v>
                  </c:pt>
                  <c:pt idx="8">
                    <c:v>Qtr1</c:v>
                  </c:pt>
                  <c:pt idx="9">
                    <c:v>Qtr2</c:v>
                  </c:pt>
                  <c:pt idx="10">
                    <c:v>Qtr3</c:v>
                  </c:pt>
                  <c:pt idx="11">
                    <c:v>Qtr4</c:v>
                  </c:pt>
                  <c:pt idx="12">
                    <c:v>Qtr1</c:v>
                  </c:pt>
                  <c:pt idx="13">
                    <c:v>Qtr2</c:v>
                  </c:pt>
                  <c:pt idx="14">
                    <c:v>Qtr3</c:v>
                  </c:pt>
                  <c:pt idx="15">
                    <c:v>Qtr4</c:v>
                  </c:pt>
                </c:lvl>
                <c:lvl>
                  <c:pt idx="0">
                    <c:v>2011</c:v>
                  </c:pt>
                  <c:pt idx="4">
                    <c:v>2012</c:v>
                  </c:pt>
                  <c:pt idx="8">
                    <c:v>2013</c:v>
                  </c:pt>
                  <c:pt idx="12">
                    <c:v>2014</c:v>
                  </c:pt>
                </c:lvl>
              </c:multiLvlStrCache>
            </c:multiLvlStrRef>
          </c:cat>
          <c:val>
            <c:numRef>
              <c:f>'profit &amp; revenue'!$F$5:$F$25</c:f>
              <c:numCache>
                <c:formatCode>General</c:formatCode>
                <c:ptCount val="16"/>
                <c:pt idx="0">
                  <c:v>385612.48600000032</c:v>
                </c:pt>
                <c:pt idx="1">
                  <c:v>434870.00039999967</c:v>
                </c:pt>
                <c:pt idx="2">
                  <c:v>712895.01409999863</c:v>
                </c:pt>
                <c:pt idx="3">
                  <c:v>934590.77419999975</c:v>
                </c:pt>
                <c:pt idx="4">
                  <c:v>381784.27620000014</c:v>
                </c:pt>
                <c:pt idx="5">
                  <c:v>407496.65500000055</c:v>
                </c:pt>
                <c:pt idx="6">
                  <c:v>670959.62560000038</c:v>
                </c:pt>
                <c:pt idx="7">
                  <c:v>924333.73279999883</c:v>
                </c:pt>
                <c:pt idx="8">
                  <c:v>437162.60099999973</c:v>
                </c:pt>
                <c:pt idx="9">
                  <c:v>666636.40899999999</c:v>
                </c:pt>
                <c:pt idx="10">
                  <c:v>693477.38160000031</c:v>
                </c:pt>
                <c:pt idx="11">
                  <c:v>1249347.6366000003</c:v>
                </c:pt>
                <c:pt idx="12">
                  <c:v>521820.0124000003</c:v>
                </c:pt>
                <c:pt idx="13">
                  <c:v>633861.84960000042</c:v>
                </c:pt>
                <c:pt idx="14">
                  <c:v>1044399.9450000001</c:v>
                </c:pt>
                <c:pt idx="15">
                  <c:v>1387252.5823999974</c:v>
                </c:pt>
              </c:numCache>
            </c:numRef>
          </c:val>
          <c:smooth val="0"/>
          <c:extLst>
            <c:ext xmlns:c16="http://schemas.microsoft.com/office/drawing/2014/chart" uri="{C3380CC4-5D6E-409C-BE32-E72D297353CC}">
              <c16:uniqueId val="{00000002-D49C-469A-BA3F-CFAB9C1721B7}"/>
            </c:ext>
          </c:extLst>
        </c:ser>
        <c:dLbls>
          <c:showLegendKey val="0"/>
          <c:showVal val="0"/>
          <c:showCatName val="0"/>
          <c:showSerName val="0"/>
          <c:showPercent val="0"/>
          <c:showBubbleSize val="0"/>
        </c:dLbls>
        <c:marker val="1"/>
        <c:smooth val="0"/>
        <c:axId val="1250469487"/>
        <c:axId val="1713805183"/>
      </c:lineChart>
      <c:catAx>
        <c:axId val="1717285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803199"/>
        <c:crosses val="autoZero"/>
        <c:auto val="1"/>
        <c:lblAlgn val="ctr"/>
        <c:lblOffset val="100"/>
        <c:noMultiLvlLbl val="0"/>
      </c:catAx>
      <c:valAx>
        <c:axId val="1713803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7285983"/>
        <c:crosses val="autoZero"/>
        <c:crossBetween val="between"/>
      </c:valAx>
      <c:valAx>
        <c:axId val="1713805183"/>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469487"/>
        <c:crosses val="max"/>
        <c:crossBetween val="between"/>
      </c:valAx>
      <c:catAx>
        <c:axId val="1250469487"/>
        <c:scaling>
          <c:orientation val="minMax"/>
        </c:scaling>
        <c:delete val="1"/>
        <c:axPos val="b"/>
        <c:numFmt formatCode="General" sourceLinked="1"/>
        <c:majorTickMark val="none"/>
        <c:minorTickMark val="none"/>
        <c:tickLblPos val="nextTo"/>
        <c:crossAx val="1713805183"/>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12</Pages>
  <Words>1463</Words>
  <Characters>8200</Characters>
  <Application>Microsoft Office Word</Application>
  <DocSecurity>0</DocSecurity>
  <Lines>518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bhoyar</dc:creator>
  <cp:keywords/>
  <dc:description/>
  <cp:lastModifiedBy>sahil bhoyar</cp:lastModifiedBy>
  <cp:revision>1</cp:revision>
  <dcterms:created xsi:type="dcterms:W3CDTF">2024-02-08T11:02:00Z</dcterms:created>
  <dcterms:modified xsi:type="dcterms:W3CDTF">2024-02-08T13:16:00Z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f9dc4723-907b-46fc-825d-4c18b0466fa9</vt:lpwstr>
  </property>
</Properties>
</file>