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E33" w:rsidRDefault="00911E33" w:rsidP="00911E33">
      <w:pPr>
        <w:pStyle w:val="ListParagraph"/>
        <w:numPr>
          <w:ilvl w:val="0"/>
          <w:numId w:val="2"/>
        </w:numPr>
      </w:pPr>
      <w:r>
        <w:t xml:space="preserve">Menus are the </w:t>
      </w:r>
      <w:proofErr w:type="gramStart"/>
      <w:r>
        <w:t>additional  options</w:t>
      </w:r>
      <w:proofErr w:type="gramEnd"/>
      <w:r>
        <w:t xml:space="preserve">  that can be displayed using menu  button present on mobile. Options </w:t>
      </w:r>
      <w:proofErr w:type="gramStart"/>
      <w:r>
        <w:t>that  are</w:t>
      </w:r>
      <w:proofErr w:type="gramEnd"/>
      <w:r>
        <w:t xml:space="preserve"> not directly visible on the UI are displayed by the  menu. They are mainly used to save space of </w:t>
      </w:r>
      <w:proofErr w:type="gramStart"/>
      <w:r>
        <w:t>the  activity</w:t>
      </w:r>
      <w:proofErr w:type="gramEnd"/>
      <w:r>
        <w:t>.</w:t>
      </w:r>
    </w:p>
    <w:p w:rsidR="00911E33" w:rsidRDefault="00C235F2" w:rsidP="00911E33">
      <w:pPr>
        <w:pStyle w:val="ListParagraph"/>
        <w:numPr>
          <w:ilvl w:val="0"/>
          <w:numId w:val="2"/>
        </w:numPr>
      </w:pPr>
      <w:r>
        <w:t xml:space="preserve">Options menu is the primary collection of the menu </w:t>
      </w:r>
      <w:proofErr w:type="gramStart"/>
      <w:r>
        <w:t>items  for</w:t>
      </w:r>
      <w:proofErr w:type="gramEnd"/>
      <w:r>
        <w:t xml:space="preserve"> an activity. If one is using Android 2.3 or </w:t>
      </w:r>
      <w:proofErr w:type="gramStart"/>
      <w:r>
        <w:t>lower ,</w:t>
      </w:r>
      <w:proofErr w:type="gramEnd"/>
      <w:r>
        <w:t xml:space="preserve"> the options menu can be revealed by clicking the Menu button.  For Android 3.0 or higher version items of the options menu can be presented by the action bar as a combination of on screen action items and overflow options.</w:t>
      </w:r>
    </w:p>
    <w:p w:rsidR="00C235F2" w:rsidRDefault="00C235F2" w:rsidP="004D57D4">
      <w:pPr>
        <w:ind w:left="360"/>
      </w:pPr>
      <w:r>
        <w:rPr>
          <w:noProof/>
          <w:lang w:eastAsia="en-IN"/>
        </w:rPr>
        <w:drawing>
          <wp:inline distT="0" distB="0" distL="0" distR="0">
            <wp:extent cx="2228850" cy="2794570"/>
            <wp:effectExtent l="19050" t="0" r="0" b="0"/>
            <wp:docPr id="1" name="Picture 1" descr="C:\Users\lenovo\Downloads\assignmen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assignment_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79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7D4" w:rsidRDefault="004D57D4" w:rsidP="00911E33">
      <w:pPr>
        <w:pStyle w:val="ListParagraph"/>
      </w:pPr>
    </w:p>
    <w:p w:rsidR="004D57D4" w:rsidRDefault="004D57D4" w:rsidP="00911E33">
      <w:pPr>
        <w:pStyle w:val="ListParagraph"/>
      </w:pPr>
    </w:p>
    <w:p w:rsidR="004F7E1A" w:rsidRDefault="004D57D4" w:rsidP="00911E3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43575" cy="2446201"/>
            <wp:effectExtent l="19050" t="0" r="9525" b="0"/>
            <wp:docPr id="4" name="Picture 2" descr="C:\Users\lenovo\Downloads\assign_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assign_4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07" cy="245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E33">
        <w:t xml:space="preserve"> </w:t>
      </w:r>
    </w:p>
    <w:p w:rsidR="004D57D4" w:rsidRDefault="004D57D4" w:rsidP="00911E33">
      <w:pPr>
        <w:pStyle w:val="ListParagraph"/>
      </w:pPr>
    </w:p>
    <w:p w:rsidR="004D57D4" w:rsidRDefault="004D57D4" w:rsidP="004D57D4">
      <w:pPr>
        <w:pStyle w:val="ListParagraph"/>
        <w:numPr>
          <w:ilvl w:val="0"/>
          <w:numId w:val="2"/>
        </w:numPr>
      </w:pPr>
      <w:r>
        <w:t xml:space="preserve">Context menu is a type of </w:t>
      </w:r>
      <w:proofErr w:type="gramStart"/>
      <w:r>
        <w:t>menu  that</w:t>
      </w:r>
      <w:proofErr w:type="gramEnd"/>
      <w:r>
        <w:t xml:space="preserve"> is displayed when user taps and holds on the view</w:t>
      </w:r>
      <w:r w:rsidR="005B0E3B">
        <w:t xml:space="preserve">. Once displayed different actions can be </w:t>
      </w:r>
      <w:proofErr w:type="gramStart"/>
      <w:r w:rsidR="005B0E3B">
        <w:t>performed .</w:t>
      </w:r>
      <w:proofErr w:type="gramEnd"/>
      <w:r w:rsidR="005B0E3B">
        <w:t xml:space="preserve"> Different views can have </w:t>
      </w:r>
      <w:proofErr w:type="gramStart"/>
      <w:r w:rsidR="005B0E3B">
        <w:t>different  context</w:t>
      </w:r>
      <w:proofErr w:type="gramEnd"/>
      <w:r w:rsidR="005B0E3B">
        <w:t xml:space="preserve"> menu.</w:t>
      </w:r>
    </w:p>
    <w:p w:rsidR="005B0E3B" w:rsidRDefault="005B0E3B" w:rsidP="005B0E3B">
      <w:pPr>
        <w:ind w:left="567"/>
      </w:pPr>
      <w:r>
        <w:rPr>
          <w:noProof/>
          <w:lang w:eastAsia="en-IN"/>
        </w:rPr>
        <w:lastRenderedPageBreak/>
        <w:drawing>
          <wp:inline distT="0" distB="0" distL="0" distR="0">
            <wp:extent cx="2238375" cy="3048000"/>
            <wp:effectExtent l="19050" t="0" r="9525" b="0"/>
            <wp:docPr id="6" name="Picture 4" descr="C:\Users\lenovo\Downloads\assign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assign_4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3B" w:rsidRDefault="005B0E3B" w:rsidP="005B0E3B">
      <w:pPr>
        <w:pStyle w:val="ListParagraph"/>
        <w:numPr>
          <w:ilvl w:val="0"/>
          <w:numId w:val="2"/>
        </w:numPr>
      </w:pPr>
      <w:r>
        <w:t xml:space="preserve">If </w:t>
      </w:r>
      <w:proofErr w:type="gramStart"/>
      <w:r>
        <w:t xml:space="preserve">the  </w:t>
      </w:r>
      <w:proofErr w:type="spellStart"/>
      <w:r>
        <w:t>ActionBarActivity</w:t>
      </w:r>
      <w:proofErr w:type="spellEnd"/>
      <w:proofErr w:type="gramEnd"/>
      <w:r>
        <w:t xml:space="preserve">  is deprecated one can use 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AppCompatActivity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.So that is the alternative.</w:t>
      </w:r>
    </w:p>
    <w:p w:rsidR="004D57D4" w:rsidRDefault="004D57D4" w:rsidP="00911E33">
      <w:pPr>
        <w:pStyle w:val="ListParagraph"/>
      </w:pPr>
    </w:p>
    <w:sectPr w:rsidR="004D57D4" w:rsidSect="004F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63A5"/>
    <w:multiLevelType w:val="hybridMultilevel"/>
    <w:tmpl w:val="073A9EC6"/>
    <w:lvl w:ilvl="0" w:tplc="40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31716"/>
    <w:multiLevelType w:val="hybridMultilevel"/>
    <w:tmpl w:val="93AEFB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E33"/>
    <w:rsid w:val="001E2077"/>
    <w:rsid w:val="004D57D4"/>
    <w:rsid w:val="004F7E1A"/>
    <w:rsid w:val="005B0E3B"/>
    <w:rsid w:val="00911E33"/>
    <w:rsid w:val="00C2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5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2016-10-23T08:38:00Z</dcterms:created>
  <dcterms:modified xsi:type="dcterms:W3CDTF">2016-10-23T09:45:00Z</dcterms:modified>
</cp:coreProperties>
</file>