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SELESTIAL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Full-Stack Codebase Audit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C8C8C"/>
          <w:sz w:val="24"/>
          <w:szCs w:val="24"/>
        </w:rPr>
        <w:t xml:space="preserve">Universe of Silver — E-Commerce Platform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C8C8C"/>
          <w:sz w:val="20"/>
          <w:szCs w:val="20"/>
        </w:rPr>
        <w:t xml:space="preserve">Audit Date: June 5, 2026  |  Auditor: AI Code Auditor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OVERALL SCORES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/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issues — needs immediate attention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/ UX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/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Visually strong, functional gaps present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/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Brand copy solid; legal &amp; trust pages absent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 / AEO / GEO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/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Near-zero crawler &amp; AI discoverability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 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/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Several regressions; no data-loss bugs (yet)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Selestial is a premium silver jewellery e-commerce platform. The codebase is a full-stack JavaScript monorepo built on React 19 + Vite (frontend) and Express 5 + SQLite / Vercel Blob (backend), deployed to Vercel with an optional Hostinger self-hosted path. The audit covered all source files under src/, server/, and supporting infrastructure configuration, totalling approximately 30 files of application logic.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stack: </w:t>
      </w:r>
      <w:r>
        <w:rPr>
          <w:rFonts w:ascii="Arial" w:cs="Arial" w:eastAsia="Arial" w:hAnsi="Arial"/>
          <w:sz w:val="20"/>
          <w:szCs w:val="20"/>
        </w:rPr>
        <w:t xml:space="preserve">React 19, Vite 8, TailwindCSS 3, React Router 7, GSAP 3, Three.js, Express 5, SQLite (node:sqlite), Vercel Blob, bcryptjs, jsonwebtoken, Nodemailer, Twilio, sharp, multer.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sections evaluate five dimensions — Security, UI/UX, Content, SEO/AEO/GEO, and Bugs — followed by a concluding action plan.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Security Assessment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 / 10 — Critical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platform has a reasonable authentication skeleton (bcrypt hashing, parameterised SQL, file-type filtering on uploads) but carries multiple critical and high-severity vulnerabilities that must be resolved before a public launch.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2.1 Critical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Hardcoded JWT fallback secret — server/auth.js and server/index.js both fall back to the literal string 'selestial-super-secret-key-2026' when JWT_SECRET is not set. Any attacker who reads the source code can forge valid tokens for any user or admin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Live credentials committed to the repository — The .env file (which is NOT excluded by .gitignore — only .env*.local is excluded) contains a live BLOB_READ_WRITE_TOKEN and a live VERCEL_OIDC_TOKEN. These tokens are version-controlled and visible in git history. This is an immediate key-rotation emergency.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Raw payment card data collected and forwarded to the backend — Checkout.jsx spreads the entire formData object (including cardNumber, expiryDate, and cvc) into the POST /api/checkout payload. This constitutes a severe PCI DSS violation; card data should never touch a custom backend. A payment processor SDK (e.g., Stripe Elements) should be used so raw card data never leaves the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Fake / stubbed Google OAuth — The 'Continue with Google' button simulates authentication by hardcoding email: 'google_user@example.com'. Every user who clicks it receives or shares the same account. Real integration with @react-oauth/google (already installed) and server-side token verification via google-auth-library (also installed) is required.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2.2 High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rate limiting on any endpoint — /api/auth/customer/send-otp, /api/auth/login, and /api/auth/customer/login accept unlimited requests. The 4-digit OTP has only 10,000 combinations and is brute-forceable in seconds without throttling. Libraries such as express-rate-limit should be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Wildcard CORS — app.use(cors()) permits cross-origin requests from any domain. In production, the origin option must be locked to the app's own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security headers — No helmet.js or equivalent. Missing Content-Security-Policy, X-Frame-Options, X-Content-Type-Options, Strict-Transport-Security, and Referrer-Policy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JWT tokens stored in localStorage — Both admin (selestial_admin_token) and customer (customerToken) tokens are persisted in localStorage, making them accessible to any injected JavaScript. HttpOnly cookies with SameSite=Strict would prevent this class of XSS escalation.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Server-side price not recalculated — The totalAmount field is trusted from the client. A malicious actor can POST {totalAmount: 0} and create a zero-cost order. The backend must recompute totals from database prices.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Weak default admin password — db.js seeds 'Admin123!' if ADMIN_PASSWORD is not set in env, and logs this to the console. This credential should not be hardcoded even as a fallback.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2.3 Medium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Nginx deployment config has no HTTPS — deploy/hostinger/nginx-selestial.conf only listens on port 80 with no TLS termination, HTTPS redirect, or HSTS header. All traffic (including tokens and card data) would be transmitted in plaintext.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4-digit OTP — A 4-digit numeric OTP provides only 10,000 combinations. Industry standard is 6 digits minimum (1,000,000 combinations). With rate limiting this is acceptable, but without it (see above) it is 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CSRF protection — Although the API is JWT-bearer-based (which provides implicit CSRF resistance on JSON endpoints), the absence of any CSRF tokens or SameSite cookie policy leaves the door open if cookie-based auth is ever adopted.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input validation on product creation — /api/products POST/PUT does not validate or sanitise name, description, image URL, or other string fields server-side. Stored XSS is possible if admin content is ever reflected unsanitised in emails or other surfaces.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UI/UX Design Review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6 / 10 — Solid Foundation, Functional Gaps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3.1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dark luxury aesthetic (black background, Cinzel serif, generous letter-spacing) is cohesive and well-suited to a premium jewellery brand.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hero slider, category grid, and editorial split-banner sections create a visually compelling homepage with appropriate micro-animations via GSAP.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Responsive grid layouts (Tailwind) generally hold up across breakpoints.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Image optimisation is thoughtful: WebP variants at multiple resolutions, lazy loading, and an on-demand Sharp pipeline for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admin dashboard provides a complete CRUD interface with drag-and-drop image upload, product editing, and order/customer management.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3.2 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Cart state is ephemeral — The CartContext stores items in React state only. A page refresh empties the cart. The WishlistContext correctly persists to localStorage; cart should do the same.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checkout guard for empty cart — Users can navigate to /checkout with an empty cart and submit an order with zero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404 / catch-all route — The React Router configuration has no wildcard route. Unknown paths silently render nothing or the root layout without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skeleton loading screens — Loading states are plain text strings (e.g., 'Loading...'). Skeleton placeholders would significantly improve perceived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out-of-stock handling in the UI — Products carry a quantity field in the database, but there is no OOS badge, disabled add-to-cart button, or inventory check on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Dead footer links — All six support links (Contact Us, Shipping &amp; Returns, FAQ, Care Guide, Privacy Policy, Terms of Service) point to href='#' with no destination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PayPal section is a placeholder — The checkout page renders 'PayPal Integration Pending' with a mock button. This misleads users and should be removed until real integration is built.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Newsletter subscription is purely cosmetic — Submitting the email shows a success message ('Your 10% code has been sent') but no email is sent and no data is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empty state on the Products page — When filters return zero results, the grid disappears without any 'no products found'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Accessibility gaps — Several form inputs use outline-none without providing an accessible alternative focus indicator. Very few aria-label attributes are present beyond the hero slider buttons. No skip-navigation link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price display bug — In Checkout.jsx the order total is rendered as ${total} without .toFixed(2), producing values like '$125.1' rather than '$125.10'.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Content Evaluation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5 / 10 — Brand Voice Strong; Trust Layer Missing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4.1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brand copywriting is aspirational and consistent. The 'Universe of Silver' theme carries through all touchpoints — hero headings, product taglines, and the Selestial Club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'Our Story' and 'Cosmic Craftsmanship' sections provide authentic brand narrative that resonates with premium positioning.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announcement bar (shipping threshold, discount offer, gift packaging) drives urgency and communicates value effectively.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4.2 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legal pages exist — Privacy Policy, Terms of Service, Returns &amp; Refunds Policy, and Shipping Policy are all listed in the footer but have no destination pages. This is a legal liability and a trust barrier, especially for new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size guide — Jewellery, particularly rings, requires a sizing chart. None exists anywhere in the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FAQ or Care Guide — Both are linked in the footer and commonly expected by jewellery shoppers.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social proof — No product reviews, ratings, or customer testimonials. For a luxury positioning strategy, even a curated quote section would help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Phantom newsletter promise — The form tells users their '10% discount code has been sent' — but no email is dispatched and no code is generated. This is a trust-breaking false promise.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Currency ambiguity — Prices are displayed in USD ($) but contextual clues (admin email, seeded INR-priced products in one location) suggest the store may target a non-USD market. Currency should be made explicit and ideally configurable.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Product descriptions are brief — Most seeded products have single-sentence descriptions. Richer copy covering materials, craftsmanship, and care would support both conversion and SEO.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SEO / AEO / GEO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 / 10 — Near-Zero Discoverability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5.1 Traditional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Single shared meta description — index.html contains one static &lt;meta name='description' content='Premium silver jewellery - Selestial - Universe of Silver'&gt;. Every page — products, individual product pages, cart, profile — shares this same description. Search engines see no per-page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per-page &lt;title&gt; changes — React Router renders all routes from a single HTML shell. The browser tab title never changes as users navigate. Each page needs a dynamic &lt;title&gt; set via document.title or a head-management library (e.g., react-helmet-async).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canonical tags — Without &lt;link rel='canonical'&gt; tags, search engines cannot identify the preferred URL for each page, risking duplicate content penalties.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sitemap.xml — There is no sitemap in /public or /dist. Google and other crawlers cannot efficiently discover all product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robots.txt — Without crawl directives, sensitive routes like /admin and /admin/dashboard could be indexed by search engines.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SPA architecture with no SSR or SSG — All routes return the same HTML shell with an empty &lt;div id='root'&gt;. Googlebot renders JavaScript, but many other crawlers and social media link-preview scrapers do not. Critical product content is invisible to non-JS crawlers.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Missing Open Graph tags — No og:title, og:description, og:image, og:url, or og:type. Social media shares (Instagram, Facebook, LinkedIn) will generate poor unfurls with no image and the generic site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Missing Twitter / X Card tags — No twitter:card, twitter:title, twitter:image. Same problem on X (Twitter) previews.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breadcrumb navigation — No breadcrumb links exist on product or category pages, which are used by Google for rich snippet display and site structure signals.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5.2 AEO — Answer Engine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structured data (JSON-LD) — There is no Schema.org markup of any kind. The minimum for an e-commerce site includes: Organization (brand info), WebSite + SearchAction (enables Google Sitelinks Searchbox), Product (for rich product results with price, availability, reviews), BreadcrumbList (for navigation trails in SERPs), and FAQPage (for FAQ-style content).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entity disambiguation signals — There are no Wikidata references, no verified publisher markup, and no structured brand attributes that knowledge graph systems can extract to understand what Selestial 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Product attributes are unstructured — Material (925 sterling silver), weight, dimensions, and care information are stored as plain text strings in the database rather than structured fields. This prevents extraction by answer engines.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5.3 GEO — Generative Engine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LLM-facing content density is low — AI systems (ChatGPT, Gemini, Perplexity) tend to surface structured, fact-dense product pages. Current product descriptions are too brief and lack material specifications, origin, care instructions, and 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authoritative backlink or citation strategy — AI overviews prefer sources cited across multiple trustworthy domains. Without a content/PR strategy there is no external authority to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Missing author/brand attribution signals — No About page, no named founder, no linked social profiles (Instagram, Pinterest — high-value channels for jewellery discovery by AI). These signals help generative engines establish brand entity confidence.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Bug Report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The following bugs were identified through static analysis. Severity uses P1 (critical) → P4 (minor).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Checkout.jsx, normalizeCheckout()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formData spread includes cardNumber, expiryDate, cvc — raw card data transmitted to and stored by the backend.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PCI DSS violation; card data exposure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Auth.jsx → handleGoogleAuth()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auth is mocked using google_user@example.com. All users share one account; no real OAuth flow occurs.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 takeover / data leakage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server/auth.js L5, server/index.js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Hardcoded JWT fallback secret 'selestial-super-secret-key-2026' allows any reader of the source to forge tokens.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authentication bypass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(committed)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BLOB_READ_WRITE_TOKEN and VERCEL_OIDC_TOKEN are committed to git. .gitignore only excludes .env*.local.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Credential exposure; data exfiltration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server/orderStore.js, /api/checkout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totalAmount is accepted from the client without server-side recalculation from database prices. Orders can be placed for $0.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Revenue loss / fraud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App.jsx → CartProvider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 state lives only in React memory. Page refresh empties the cart. Wishlist persists to localStorage; cart should too.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cart abandonment; poor UX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Checkout.jsx L151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${total} rendered without .toFixed(2). Fractional totals display as e.g. '$125.1' instead of '$125.10'.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Minor display bug; undermines trust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Home.jsx — split banner images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group-hover:scale-102 is not a valid Tailwind utility class (scale steps jump from 100 to 105). Hover scale effect silently does not apply.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 regression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App.jsx → Router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catch-all 404 route is defined. Unmatched paths render a blank page with no navigation or user feedback.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Confusing broken experience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App.jsx → CartProvider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addToCart() increments quantity without checking the product's stock quantity field, allowing users to add more units than exist in inventory.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Overselling inventory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Home.jsx → handleSubscribe()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form shows 'Your 10% code has been sent' but no email is dispatched and no code is generated.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 promise; trust erosion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Footer.jsx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six support/legal links point to href='#'. Clicking them scrolls to top instead of navigating.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Non-functional navigation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Products.jsx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Zero-results filter state shows an empty grid with no 'No products found' message.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Confusing blank 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Multiple form inputs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outline-none is applied on several inputs without a replacement focus indicator, breaking keyboard navigation accessibility.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Accessibility regression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Conclusion &amp; Recommended Action Plan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Selestial has a strong visual and brand foundation. The product is aesthetically polished, the admin workflow is functional, and the image optimisation pipeline is thoughtfully engineered. However, the platform is not production-ready in its current state due to four critical security issues that require immediate resolution before any public traffic should be directed to it.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Phase 1 — Immediate (Block on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Rotate all committed credentials (Vercel Blob token, OIDC token). Remove .env from git history using git filter-repo or BFG Repo Cleaner. Add .env to .gitignore.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the hardcoded JWT fallback secret. Throw an error at startup if JWT_SECRET is not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the checkout credit card fields with Stripe Elements or a comparable PCI-compliant SDK. Never transmit raw card data to a custom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the mock Google auth button with a real @react-oauth/google + server-side token verification flow using google-auth-library.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Phase 2 — Pre-launch (High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express-rate-limit to all auth and OTP endpoints. Upgrade OTP to 6 digits.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helmet and configure a strict Content-Security-Policy.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Lock CORS to the production domain. Add HTTPS + HSTS to the Nginx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Move JWT tokens from localStorage to HttpOnly, SameSite=Strict cookies.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server-side price recalculation in /api/checkout.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Persist the cart to localStorage. Add an empty-cart guard to the checkout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Privacy Policy, Terms of Service, Returns Policy, and Shipping Policy pages.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Phase 3 — Post-launch (Growth)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per-page dynamic meta tags and Open Graph tags using react-helmet-async.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Generate a sitemap.xml and robots.txt. Add Schema.org JSON-LD (Product, Organization, BreadcrumbList, FAQPage).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SSR (Vite SSR or migrate to Next.js / Remix) for full SEO benefit.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product reviews and ratings. Expand product descriptions with structured material/dimension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real newsletter subscription storage and email delivery. Generate unique discount codes per subscriber.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404 page, skeleton loading states, out-of-stock UI, and a size guide.</w:t>
      </w:r>
    </w:p>
    <w:p>
      <w:pPr>
        <w:spacing w:after="0" w:before="24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C8C8C"/>
        <w:sz w:val="16"/>
        <w:szCs w:val="16"/>
      </w:rPr>
      <w:t xml:space="preserve">Confidential — Prepared by AI Code Auditor</w:t>
    </w:r>
    <w:r>
      <w:rPr>
        <w:rFonts w:ascii="Arial" w:cs="Arial" w:eastAsia="Arial" w:hAnsi="Arial"/>
        <w:color w:val="8C8C8C"/>
        <w:sz w:val="16"/>
        <w:szCs w:val="16"/>
      </w:rPr>
      <w:t xml:space="preserve">	Page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C8C8C"/>
        <w:sz w:val="18"/>
        <w:szCs w:val="18"/>
      </w:rPr>
      <w:t xml:space="preserve">SELESTIAL — Full-Stack Codebase Audit Report</w:t>
    </w:r>
    <w:r>
      <w:rPr>
        <w:rFonts w:ascii="Arial" w:cs="Arial" w:eastAsia="Arial" w:hAnsi="Arial"/>
        <w:color w:val="8C8C8C"/>
        <w:sz w:val="18"/>
        <w:szCs w:val="18"/>
      </w:rPr>
      <w:t xml:space="preserve">	June 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2026-06-05T09:51:45.958Z</dcterms:created>
  <dcterms:modified xsi:type="dcterms:W3CDTF">2026-06-05T09:51:45.959Z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