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F542" w14:textId="3B98844D" w:rsidR="009A5733" w:rsidRPr="00591F7F" w:rsidRDefault="002273E4" w:rsidP="00BC0476">
      <w:pPr>
        <w:pStyle w:val="Title"/>
        <w:jc w:val="center"/>
        <w:rPr>
          <w:rFonts w:asciiTheme="minorHAnsi" w:hAnsiTheme="minorHAnsi" w:cstheme="minorHAnsi"/>
          <w:color w:val="FF0000"/>
          <w:sz w:val="24"/>
          <w:szCs w:val="24"/>
          <w:lang w:val="en-US"/>
        </w:rPr>
      </w:pPr>
      <w:r w:rsidRPr="00591F7F">
        <w:rPr>
          <w:rFonts w:asciiTheme="minorHAnsi" w:hAnsiTheme="minorHAnsi" w:cstheme="minorHAnsi"/>
          <w:color w:val="FF0000"/>
          <w:sz w:val="24"/>
          <w:szCs w:val="24"/>
          <w:lang w:val="en-US"/>
        </w:rPr>
        <w:t xml:space="preserve">Workshop </w:t>
      </w:r>
      <w:r w:rsidR="00370AA5">
        <w:rPr>
          <w:rFonts w:asciiTheme="minorHAnsi" w:hAnsiTheme="minorHAnsi" w:cstheme="minorHAnsi"/>
          <w:color w:val="FF0000"/>
          <w:sz w:val="24"/>
          <w:szCs w:val="24"/>
          <w:lang w:val="en-US"/>
        </w:rPr>
        <w:t>5</w:t>
      </w:r>
      <w:r w:rsidR="00BC0476" w:rsidRPr="00591F7F">
        <w:rPr>
          <w:rFonts w:asciiTheme="minorHAnsi" w:hAnsiTheme="minorHAnsi" w:cstheme="minorHAnsi"/>
          <w:color w:val="FF0000"/>
          <w:sz w:val="24"/>
          <w:szCs w:val="24"/>
          <w:lang w:val="en-US"/>
        </w:rPr>
        <w:t>-</w:t>
      </w:r>
      <w:r w:rsidR="001326D0">
        <w:rPr>
          <w:rFonts w:asciiTheme="minorHAnsi" w:hAnsiTheme="minorHAnsi" w:cstheme="minorHAnsi"/>
          <w:color w:val="FF0000"/>
          <w:sz w:val="24"/>
          <w:szCs w:val="24"/>
          <w:lang w:val="en-US"/>
        </w:rPr>
        <w:t xml:space="preserve"> </w:t>
      </w:r>
      <w:r w:rsidR="00602428">
        <w:rPr>
          <w:rFonts w:asciiTheme="minorHAnsi" w:hAnsiTheme="minorHAnsi" w:cstheme="minorHAnsi"/>
          <w:color w:val="FF0000"/>
          <w:sz w:val="24"/>
          <w:szCs w:val="24"/>
          <w:lang w:val="en-US"/>
        </w:rPr>
        <w:t xml:space="preserve">Using </w:t>
      </w:r>
      <w:proofErr w:type="spellStart"/>
      <w:r w:rsidR="00523F6A">
        <w:rPr>
          <w:rFonts w:asciiTheme="minorHAnsi" w:hAnsiTheme="minorHAnsi" w:cstheme="minorHAnsi"/>
          <w:color w:val="FF0000"/>
          <w:sz w:val="24"/>
          <w:szCs w:val="24"/>
          <w:lang w:val="en-US"/>
        </w:rPr>
        <w:t>Preattentive</w:t>
      </w:r>
      <w:proofErr w:type="spellEnd"/>
      <w:r w:rsidR="00523F6A">
        <w:rPr>
          <w:rFonts w:asciiTheme="minorHAnsi" w:hAnsiTheme="minorHAnsi" w:cstheme="minorHAnsi"/>
          <w:color w:val="FF0000"/>
          <w:sz w:val="24"/>
          <w:szCs w:val="24"/>
          <w:lang w:val="en-US"/>
        </w:rPr>
        <w:t xml:space="preserve"> Attributes in Tablea</w:t>
      </w:r>
      <w:r w:rsidR="00AE0521">
        <w:rPr>
          <w:rFonts w:asciiTheme="minorHAnsi" w:hAnsiTheme="minorHAnsi" w:cstheme="minorHAnsi"/>
          <w:color w:val="FF0000"/>
          <w:sz w:val="24"/>
          <w:szCs w:val="24"/>
          <w:lang w:val="en-US"/>
        </w:rPr>
        <w:t>u</w:t>
      </w:r>
      <w:r w:rsidR="00AE5716">
        <w:rPr>
          <w:rFonts w:asciiTheme="minorHAnsi" w:hAnsiTheme="minorHAnsi" w:cstheme="minorHAnsi"/>
          <w:color w:val="FF0000"/>
          <w:sz w:val="24"/>
          <w:szCs w:val="24"/>
          <w:lang w:val="en-US"/>
        </w:rPr>
        <w:t xml:space="preserve"> </w:t>
      </w:r>
    </w:p>
    <w:p w14:paraId="071AB0E2" w14:textId="46EDBA47" w:rsidR="009A5733" w:rsidRPr="00591F7F" w:rsidRDefault="00BC0476" w:rsidP="00E70A59">
      <w:pPr>
        <w:jc w:val="center"/>
        <w:rPr>
          <w:rFonts w:cstheme="minorHAnsi"/>
          <w:iCs/>
          <w:color w:val="FF0000"/>
        </w:rPr>
      </w:pPr>
      <w:r w:rsidRPr="00591F7F">
        <w:rPr>
          <w:rFonts w:cstheme="minorHAnsi"/>
          <w:iCs/>
          <w:color w:val="FF0000"/>
        </w:rPr>
        <w:t>(Out of 10</w:t>
      </w:r>
      <w:r w:rsidR="004F720F" w:rsidRPr="00591F7F">
        <w:rPr>
          <w:rFonts w:cstheme="minorHAnsi"/>
          <w:iCs/>
          <w:color w:val="FF0000"/>
        </w:rPr>
        <w:t>0</w:t>
      </w:r>
      <w:r w:rsidRPr="00591F7F">
        <w:rPr>
          <w:rFonts w:cstheme="minorHAnsi"/>
          <w:iCs/>
          <w:color w:val="FF0000"/>
        </w:rPr>
        <w:t xml:space="preserve"> marks</w:t>
      </w:r>
      <w:r w:rsidR="00F3306F" w:rsidRPr="00591F7F">
        <w:rPr>
          <w:rFonts w:cstheme="minorHAnsi"/>
          <w:iCs/>
          <w:color w:val="FF0000"/>
        </w:rPr>
        <w:t xml:space="preserve">; </w:t>
      </w:r>
      <w:r w:rsidR="003D5571">
        <w:rPr>
          <w:rFonts w:cstheme="minorHAnsi"/>
          <w:iCs/>
          <w:color w:val="FF0000"/>
        </w:rPr>
        <w:t>DUE DATE: 1</w:t>
      </w:r>
      <w:r w:rsidR="00E71C9A">
        <w:rPr>
          <w:rFonts w:cstheme="minorHAnsi"/>
          <w:iCs/>
          <w:color w:val="FF0000"/>
        </w:rPr>
        <w:t>1:59</w:t>
      </w:r>
      <w:r w:rsidR="003D5571">
        <w:rPr>
          <w:rFonts w:cstheme="minorHAnsi"/>
          <w:iCs/>
          <w:color w:val="FF0000"/>
        </w:rPr>
        <w:t xml:space="preserve"> PM </w:t>
      </w:r>
      <w:r w:rsidR="00AB1D07">
        <w:rPr>
          <w:rFonts w:cstheme="minorHAnsi"/>
          <w:iCs/>
          <w:color w:val="FF0000"/>
        </w:rPr>
        <w:t>Nov 5</w:t>
      </w:r>
      <w:proofErr w:type="gramStart"/>
      <w:r w:rsidR="002E2547">
        <w:rPr>
          <w:rFonts w:cstheme="minorHAnsi"/>
          <w:iCs/>
          <w:color w:val="FF0000"/>
        </w:rPr>
        <w:t xml:space="preserve"> </w:t>
      </w:r>
      <w:r w:rsidR="00744C87">
        <w:rPr>
          <w:rFonts w:cstheme="minorHAnsi"/>
          <w:iCs/>
          <w:color w:val="FF0000"/>
        </w:rPr>
        <w:t>2023</w:t>
      </w:r>
      <w:proofErr w:type="gramEnd"/>
      <w:r w:rsidR="00744C87">
        <w:rPr>
          <w:rFonts w:cstheme="minorHAnsi"/>
          <w:iCs/>
          <w:color w:val="FF0000"/>
        </w:rPr>
        <w:t>;</w:t>
      </w:r>
      <w:r w:rsidR="003D5571">
        <w:rPr>
          <w:rFonts w:cstheme="minorHAnsi"/>
          <w:iCs/>
          <w:color w:val="FF0000"/>
        </w:rPr>
        <w:t xml:space="preserve"> </w:t>
      </w:r>
      <w:r w:rsidR="00F3306F" w:rsidRPr="00591F7F">
        <w:rPr>
          <w:rFonts w:cstheme="minorHAnsi"/>
          <w:iCs/>
          <w:color w:val="FF0000"/>
        </w:rPr>
        <w:t xml:space="preserve">Late assignments will be </w:t>
      </w:r>
      <w:r w:rsidR="00860F01">
        <w:rPr>
          <w:rFonts w:cstheme="minorHAnsi"/>
          <w:iCs/>
          <w:color w:val="FF0000"/>
        </w:rPr>
        <w:t>5</w:t>
      </w:r>
      <w:r w:rsidR="00F3306F" w:rsidRPr="00591F7F">
        <w:rPr>
          <w:rFonts w:cstheme="minorHAnsi"/>
          <w:iCs/>
          <w:color w:val="FF0000"/>
        </w:rPr>
        <w:t xml:space="preserve">% less </w:t>
      </w:r>
      <w:r w:rsidR="007905BE" w:rsidRPr="00591F7F">
        <w:rPr>
          <w:rFonts w:cstheme="minorHAnsi"/>
          <w:iCs/>
          <w:color w:val="FF0000"/>
        </w:rPr>
        <w:t xml:space="preserve">every day; Grade of 0 after </w:t>
      </w:r>
      <w:r w:rsidR="00713F2E">
        <w:rPr>
          <w:rFonts w:cstheme="minorHAnsi"/>
          <w:iCs/>
          <w:color w:val="FF0000"/>
        </w:rPr>
        <w:t>THREE</w:t>
      </w:r>
      <w:r w:rsidR="007905BE" w:rsidRPr="00591F7F">
        <w:rPr>
          <w:rFonts w:cstheme="minorHAnsi"/>
          <w:iCs/>
          <w:color w:val="FF0000"/>
        </w:rPr>
        <w:t xml:space="preserve"> days</w:t>
      </w:r>
      <w:r w:rsidRPr="00591F7F">
        <w:rPr>
          <w:rFonts w:cstheme="minorHAnsi"/>
          <w:iCs/>
          <w:color w:val="FF0000"/>
        </w:rPr>
        <w:t>)</w:t>
      </w:r>
    </w:p>
    <w:p w14:paraId="5803BBCD" w14:textId="77777777" w:rsidR="00115B3C" w:rsidRPr="00115B3C" w:rsidRDefault="00115B3C" w:rsidP="00115B3C">
      <w:pPr>
        <w:rPr>
          <w:rFonts w:cstheme="minorHAnsi"/>
          <w:b/>
          <w:bCs/>
          <w:sz w:val="24"/>
          <w:szCs w:val="24"/>
          <w:lang w:val="en-US"/>
        </w:rPr>
      </w:pPr>
      <w:r w:rsidRPr="00115B3C">
        <w:rPr>
          <w:rFonts w:cstheme="minorHAnsi"/>
          <w:b/>
          <w:bCs/>
          <w:sz w:val="24"/>
          <w:szCs w:val="24"/>
          <w:lang w:val="en-US"/>
        </w:rPr>
        <w:t>Instructions:</w:t>
      </w:r>
    </w:p>
    <w:p w14:paraId="5E1C9D56" w14:textId="1D6C4FDA" w:rsidR="00523F6A" w:rsidRPr="00523F6A" w:rsidRDefault="00523F6A" w:rsidP="00AB1D07">
      <w:pPr>
        <w:rPr>
          <w:rFonts w:cstheme="minorHAnsi"/>
          <w:sz w:val="24"/>
          <w:szCs w:val="24"/>
          <w:lang w:val="en-US"/>
        </w:rPr>
      </w:pPr>
      <w:r w:rsidRPr="00523F6A">
        <w:rPr>
          <w:rFonts w:cstheme="minorHAnsi"/>
          <w:sz w:val="24"/>
          <w:szCs w:val="24"/>
          <w:lang w:val="en-US"/>
        </w:rPr>
        <w:t>In Tableau, you can use various visual attributes to represent or emphasize different aspects of your data. Let's discuss how to apply each of these attributes in the context of the Superstore dataset</w:t>
      </w:r>
      <w:r w:rsidR="006D6CD8">
        <w:rPr>
          <w:rFonts w:cstheme="minorHAnsi"/>
          <w:sz w:val="24"/>
          <w:szCs w:val="24"/>
          <w:lang w:val="en-US"/>
        </w:rPr>
        <w:t xml:space="preserve"> (* question</w:t>
      </w:r>
      <w:r w:rsidR="00DD38A4">
        <w:rPr>
          <w:rFonts w:cstheme="minorHAnsi"/>
          <w:sz w:val="24"/>
          <w:szCs w:val="24"/>
          <w:lang w:val="en-US"/>
        </w:rPr>
        <w:t>s</w:t>
      </w:r>
      <w:r w:rsidR="006D6CD8">
        <w:rPr>
          <w:rFonts w:cstheme="minorHAnsi"/>
          <w:sz w:val="24"/>
          <w:szCs w:val="24"/>
          <w:lang w:val="en-US"/>
        </w:rPr>
        <w:t xml:space="preserve"> are for your analysis only)</w:t>
      </w:r>
      <w:r w:rsidRPr="00523F6A">
        <w:rPr>
          <w:rFonts w:cstheme="minorHAnsi"/>
          <w:sz w:val="24"/>
          <w:szCs w:val="24"/>
          <w:lang w:val="en-US"/>
        </w:rPr>
        <w:t>:</w:t>
      </w:r>
    </w:p>
    <w:p w14:paraId="0ACCDCA3" w14:textId="7295E6E2" w:rsidR="00523F6A" w:rsidRPr="005A2363" w:rsidRDefault="00523F6A" w:rsidP="00AB1D07">
      <w:pPr>
        <w:rPr>
          <w:rFonts w:cstheme="minorHAnsi"/>
          <w:b/>
          <w:bCs/>
          <w:sz w:val="24"/>
          <w:szCs w:val="24"/>
          <w:lang w:val="en-US"/>
        </w:rPr>
      </w:pPr>
      <w:r w:rsidRPr="005A2363">
        <w:rPr>
          <w:rFonts w:cstheme="minorHAnsi"/>
          <w:b/>
          <w:bCs/>
          <w:sz w:val="24"/>
          <w:szCs w:val="24"/>
          <w:lang w:val="en-US"/>
        </w:rPr>
        <w:t xml:space="preserve">1. </w:t>
      </w:r>
      <w:proofErr w:type="gramStart"/>
      <w:r w:rsidRPr="005A2363">
        <w:rPr>
          <w:rFonts w:cstheme="minorHAnsi"/>
          <w:b/>
          <w:bCs/>
          <w:sz w:val="24"/>
          <w:szCs w:val="24"/>
          <w:lang w:val="en-US"/>
        </w:rPr>
        <w:t>Color</w:t>
      </w:r>
      <w:r w:rsidR="0061536C">
        <w:rPr>
          <w:rFonts w:cstheme="minorHAnsi"/>
          <w:b/>
          <w:bCs/>
          <w:sz w:val="24"/>
          <w:szCs w:val="24"/>
          <w:lang w:val="en-US"/>
        </w:rPr>
        <w:t>(</w:t>
      </w:r>
      <w:proofErr w:type="gramEnd"/>
      <w:r w:rsidR="0061536C">
        <w:rPr>
          <w:rFonts w:cstheme="minorHAnsi"/>
          <w:b/>
          <w:bCs/>
          <w:sz w:val="24"/>
          <w:szCs w:val="24"/>
          <w:lang w:val="en-US"/>
        </w:rPr>
        <w:t>10 points)</w:t>
      </w:r>
      <w:r w:rsidRPr="005A2363">
        <w:rPr>
          <w:rFonts w:cstheme="minorHAnsi"/>
          <w:b/>
          <w:bCs/>
          <w:sz w:val="24"/>
          <w:szCs w:val="24"/>
          <w:lang w:val="en-US"/>
        </w:rPr>
        <w:t>:</w:t>
      </w:r>
    </w:p>
    <w:p w14:paraId="70391E5F" w14:textId="77777777" w:rsidR="00523F6A" w:rsidRPr="005A2363" w:rsidRDefault="00523F6A" w:rsidP="00AB1D07">
      <w:pPr>
        <w:rPr>
          <w:rFonts w:cstheme="minorHAnsi"/>
          <w:i/>
          <w:iCs/>
          <w:sz w:val="24"/>
          <w:szCs w:val="24"/>
          <w:lang w:val="en-US"/>
        </w:rPr>
      </w:pPr>
      <w:r w:rsidRPr="005A2363">
        <w:rPr>
          <w:rFonts w:cstheme="minorHAnsi"/>
          <w:i/>
          <w:iCs/>
          <w:sz w:val="24"/>
          <w:szCs w:val="24"/>
          <w:lang w:val="en-US"/>
        </w:rPr>
        <w:t>Use Case: Emphasize profits.</w:t>
      </w:r>
    </w:p>
    <w:p w14:paraId="5A4F1573" w14:textId="77777777" w:rsidR="00523F6A" w:rsidRPr="005A2363" w:rsidRDefault="00523F6A" w:rsidP="005A2363">
      <w:pPr>
        <w:pStyle w:val="ListParagraph"/>
        <w:numPr>
          <w:ilvl w:val="0"/>
          <w:numId w:val="28"/>
        </w:numPr>
        <w:rPr>
          <w:rFonts w:cstheme="minorHAnsi"/>
          <w:sz w:val="24"/>
          <w:szCs w:val="24"/>
          <w:lang w:val="en-US"/>
        </w:rPr>
      </w:pPr>
      <w:r w:rsidRPr="005A2363">
        <w:rPr>
          <w:rFonts w:cstheme="minorHAnsi"/>
          <w:sz w:val="24"/>
          <w:szCs w:val="24"/>
          <w:lang w:val="en-US"/>
        </w:rPr>
        <w:t>Drag Location&gt; "Region" and “State</w:t>
      </w:r>
      <w:proofErr w:type="gramStart"/>
      <w:r w:rsidRPr="005A2363">
        <w:rPr>
          <w:rFonts w:cstheme="minorHAnsi"/>
          <w:sz w:val="24"/>
          <w:szCs w:val="24"/>
          <w:lang w:val="en-US"/>
        </w:rPr>
        <w:t>"  to</w:t>
      </w:r>
      <w:proofErr w:type="gramEnd"/>
      <w:r w:rsidRPr="005A2363">
        <w:rPr>
          <w:rFonts w:cstheme="minorHAnsi"/>
          <w:sz w:val="24"/>
          <w:szCs w:val="24"/>
          <w:lang w:val="en-US"/>
        </w:rPr>
        <w:t xml:space="preserve"> the Rows shelf.</w:t>
      </w:r>
    </w:p>
    <w:p w14:paraId="26F6CF32" w14:textId="77777777" w:rsidR="00523F6A" w:rsidRPr="005A2363" w:rsidRDefault="00523F6A" w:rsidP="005A2363">
      <w:pPr>
        <w:pStyle w:val="ListParagraph"/>
        <w:numPr>
          <w:ilvl w:val="0"/>
          <w:numId w:val="28"/>
        </w:numPr>
        <w:rPr>
          <w:rFonts w:cstheme="minorHAnsi"/>
          <w:sz w:val="24"/>
          <w:szCs w:val="24"/>
          <w:lang w:val="en-US"/>
        </w:rPr>
      </w:pPr>
      <w:r w:rsidRPr="005A2363">
        <w:rPr>
          <w:rFonts w:cstheme="minorHAnsi"/>
          <w:sz w:val="24"/>
          <w:szCs w:val="24"/>
          <w:lang w:val="en-US"/>
        </w:rPr>
        <w:t>Drag "Profit" to the Columns shelf.</w:t>
      </w:r>
    </w:p>
    <w:p w14:paraId="657772A6" w14:textId="77777777" w:rsidR="00523F6A" w:rsidRPr="005A2363" w:rsidRDefault="00523F6A" w:rsidP="005A2363">
      <w:pPr>
        <w:pStyle w:val="ListParagraph"/>
        <w:numPr>
          <w:ilvl w:val="0"/>
          <w:numId w:val="28"/>
        </w:numPr>
        <w:rPr>
          <w:rFonts w:cstheme="minorHAnsi"/>
          <w:sz w:val="24"/>
          <w:szCs w:val="24"/>
          <w:lang w:val="en-US"/>
        </w:rPr>
      </w:pPr>
      <w:r w:rsidRPr="005A2363">
        <w:rPr>
          <w:rFonts w:cstheme="minorHAnsi"/>
          <w:sz w:val="24"/>
          <w:szCs w:val="24"/>
          <w:lang w:val="en-US"/>
        </w:rPr>
        <w:t xml:space="preserve">Drag "Profit" to the Color shelf in the Marks card. </w:t>
      </w:r>
    </w:p>
    <w:p w14:paraId="32764111" w14:textId="77777777" w:rsidR="00523F6A" w:rsidRPr="005A2363" w:rsidRDefault="00523F6A" w:rsidP="005A2363">
      <w:pPr>
        <w:pStyle w:val="ListParagraph"/>
        <w:numPr>
          <w:ilvl w:val="0"/>
          <w:numId w:val="28"/>
        </w:numPr>
        <w:rPr>
          <w:rFonts w:cstheme="minorHAnsi"/>
          <w:sz w:val="24"/>
          <w:szCs w:val="24"/>
          <w:lang w:val="en-US"/>
        </w:rPr>
      </w:pPr>
      <w:r w:rsidRPr="005A2363">
        <w:rPr>
          <w:rFonts w:cstheme="minorHAnsi"/>
          <w:sz w:val="24"/>
          <w:szCs w:val="24"/>
          <w:lang w:val="en-US"/>
        </w:rPr>
        <w:t>Choose Highlight Table/</w:t>
      </w:r>
      <w:proofErr w:type="spellStart"/>
      <w:r w:rsidRPr="005A2363">
        <w:rPr>
          <w:rFonts w:cstheme="minorHAnsi"/>
          <w:sz w:val="24"/>
          <w:szCs w:val="24"/>
          <w:lang w:val="en-US"/>
        </w:rPr>
        <w:t>SidebySide</w:t>
      </w:r>
      <w:proofErr w:type="spellEnd"/>
      <w:r w:rsidRPr="005A2363">
        <w:rPr>
          <w:rFonts w:cstheme="minorHAnsi"/>
          <w:sz w:val="24"/>
          <w:szCs w:val="24"/>
          <w:lang w:val="en-US"/>
        </w:rPr>
        <w:t xml:space="preserve"> bar/Horizontal Bar</w:t>
      </w:r>
    </w:p>
    <w:p w14:paraId="7DAAFF31" w14:textId="77777777" w:rsidR="00523F6A" w:rsidRPr="005A2363" w:rsidRDefault="00523F6A" w:rsidP="005A2363">
      <w:pPr>
        <w:pStyle w:val="ListParagraph"/>
        <w:numPr>
          <w:ilvl w:val="0"/>
          <w:numId w:val="28"/>
        </w:numPr>
        <w:rPr>
          <w:rFonts w:cstheme="minorHAnsi"/>
          <w:sz w:val="24"/>
          <w:szCs w:val="24"/>
          <w:lang w:val="en-US"/>
        </w:rPr>
      </w:pPr>
      <w:r w:rsidRPr="005A2363">
        <w:rPr>
          <w:rFonts w:cstheme="minorHAnsi"/>
          <w:sz w:val="24"/>
          <w:szCs w:val="24"/>
          <w:lang w:val="en-US"/>
        </w:rPr>
        <w:t xml:space="preserve">You can customize the color range to clearly differentiate between positive and negative values by choosing colors&gt;edit colors&gt;choose contrasting color schemes like </w:t>
      </w:r>
      <w:proofErr w:type="gramStart"/>
      <w:r w:rsidRPr="005A2363">
        <w:rPr>
          <w:rFonts w:cstheme="minorHAnsi"/>
          <w:sz w:val="24"/>
          <w:szCs w:val="24"/>
          <w:lang w:val="en-US"/>
        </w:rPr>
        <w:t>red-green</w:t>
      </w:r>
      <w:proofErr w:type="gramEnd"/>
      <w:r w:rsidRPr="005A2363">
        <w:rPr>
          <w:rFonts w:cstheme="minorHAnsi"/>
          <w:sz w:val="24"/>
          <w:szCs w:val="24"/>
          <w:lang w:val="en-US"/>
        </w:rPr>
        <w:t xml:space="preserve"> diverging</w:t>
      </w:r>
    </w:p>
    <w:p w14:paraId="240CE8B9" w14:textId="77777777" w:rsidR="00523F6A" w:rsidRPr="00523F6A" w:rsidRDefault="00523F6A" w:rsidP="00AB1D07">
      <w:pPr>
        <w:rPr>
          <w:rFonts w:cstheme="minorHAnsi"/>
          <w:sz w:val="24"/>
          <w:szCs w:val="24"/>
          <w:lang w:val="en-US"/>
        </w:rPr>
      </w:pPr>
      <w:r w:rsidRPr="00523F6A">
        <w:rPr>
          <w:rFonts w:cstheme="minorHAnsi"/>
          <w:sz w:val="24"/>
          <w:szCs w:val="24"/>
          <w:lang w:val="en-US"/>
        </w:rPr>
        <w:t>Optional:</w:t>
      </w:r>
    </w:p>
    <w:p w14:paraId="1E48C6AB" w14:textId="7C56DDED" w:rsidR="00523F6A" w:rsidRPr="005A2363" w:rsidRDefault="00523F6A" w:rsidP="005A2363">
      <w:pPr>
        <w:pStyle w:val="ListParagraph"/>
        <w:numPr>
          <w:ilvl w:val="0"/>
          <w:numId w:val="29"/>
        </w:numPr>
        <w:rPr>
          <w:rFonts w:cstheme="minorHAnsi"/>
          <w:sz w:val="24"/>
          <w:szCs w:val="24"/>
          <w:lang w:val="en-US"/>
        </w:rPr>
      </w:pPr>
      <w:r w:rsidRPr="005A2363">
        <w:rPr>
          <w:rFonts w:cstheme="minorHAnsi"/>
          <w:sz w:val="24"/>
          <w:szCs w:val="24"/>
          <w:lang w:val="en-US"/>
        </w:rPr>
        <w:t>Choose Maps</w:t>
      </w:r>
      <w:r w:rsidR="00DD5CC0">
        <w:rPr>
          <w:rFonts w:cstheme="minorHAnsi"/>
          <w:sz w:val="24"/>
          <w:szCs w:val="24"/>
          <w:lang w:val="en-US"/>
        </w:rPr>
        <w:t xml:space="preserve"> (*</w:t>
      </w:r>
      <w:r w:rsidR="00DD5CC0" w:rsidRPr="00DD5CC0">
        <w:rPr>
          <w:rFonts w:cstheme="minorHAnsi"/>
          <w:sz w:val="24"/>
          <w:szCs w:val="24"/>
          <w:lang w:val="en-US"/>
        </w:rPr>
        <w:t>Do you think adding maps makes it more readable?</w:t>
      </w:r>
      <w:r w:rsidR="00DD5CC0">
        <w:rPr>
          <w:rFonts w:cstheme="minorHAnsi"/>
          <w:sz w:val="24"/>
          <w:szCs w:val="24"/>
          <w:lang w:val="en-US"/>
        </w:rPr>
        <w:t>)</w:t>
      </w:r>
    </w:p>
    <w:p w14:paraId="6B8BAFD8" w14:textId="62B9E50D" w:rsidR="00AA5BD8" w:rsidRPr="00AA5BD8" w:rsidRDefault="00523F6A" w:rsidP="00AA5BD8">
      <w:pPr>
        <w:pStyle w:val="ListParagraph"/>
        <w:numPr>
          <w:ilvl w:val="0"/>
          <w:numId w:val="29"/>
        </w:numPr>
        <w:rPr>
          <w:rFonts w:cstheme="minorHAnsi"/>
          <w:sz w:val="24"/>
          <w:szCs w:val="24"/>
          <w:lang w:val="en-US"/>
        </w:rPr>
      </w:pPr>
      <w:proofErr w:type="gramStart"/>
      <w:r w:rsidRPr="005A2363">
        <w:rPr>
          <w:rFonts w:cstheme="minorHAnsi"/>
          <w:sz w:val="24"/>
          <w:szCs w:val="24"/>
          <w:lang w:val="en-US"/>
        </w:rPr>
        <w:t>Select  Label</w:t>
      </w:r>
      <w:proofErr w:type="gramEnd"/>
      <w:r w:rsidRPr="005A2363">
        <w:rPr>
          <w:rFonts w:cstheme="minorHAnsi"/>
          <w:sz w:val="24"/>
          <w:szCs w:val="24"/>
          <w:lang w:val="en-US"/>
        </w:rPr>
        <w:t>&gt;Show mark label</w:t>
      </w:r>
      <w:r w:rsidR="00DD5CC0">
        <w:rPr>
          <w:rFonts w:cstheme="minorHAnsi"/>
          <w:sz w:val="24"/>
          <w:szCs w:val="24"/>
          <w:lang w:val="en-US"/>
        </w:rPr>
        <w:t xml:space="preserve"> </w:t>
      </w:r>
    </w:p>
    <w:p w14:paraId="7289ABAE" w14:textId="355A7D75" w:rsidR="00523F6A" w:rsidRPr="00AA5BD8" w:rsidRDefault="00523F6A" w:rsidP="00AA5BD8">
      <w:pPr>
        <w:ind w:left="360"/>
        <w:rPr>
          <w:rFonts w:cstheme="minorHAnsi"/>
          <w:sz w:val="24"/>
          <w:szCs w:val="24"/>
          <w:lang w:val="en-US"/>
        </w:rPr>
      </w:pPr>
      <w:r w:rsidRPr="00AA5BD8">
        <w:rPr>
          <w:rFonts w:cstheme="minorHAnsi"/>
          <w:sz w:val="24"/>
          <w:szCs w:val="24"/>
          <w:lang w:val="en-US"/>
        </w:rPr>
        <w:t xml:space="preserve">Rename this sheet as profit by color and save the </w:t>
      </w:r>
      <w:proofErr w:type="gramStart"/>
      <w:r w:rsidRPr="00AA5BD8">
        <w:rPr>
          <w:rFonts w:cstheme="minorHAnsi"/>
          <w:sz w:val="24"/>
          <w:szCs w:val="24"/>
          <w:lang w:val="en-US"/>
        </w:rPr>
        <w:t>workbook</w:t>
      </w:r>
      <w:proofErr w:type="gramEnd"/>
    </w:p>
    <w:p w14:paraId="268C2321" w14:textId="3F7D9F89" w:rsidR="00523F6A" w:rsidRPr="00580B12" w:rsidRDefault="00523F6A" w:rsidP="00AB1D07">
      <w:pPr>
        <w:rPr>
          <w:rFonts w:cstheme="minorHAnsi"/>
          <w:b/>
          <w:bCs/>
          <w:sz w:val="24"/>
          <w:szCs w:val="24"/>
          <w:lang w:val="en-US"/>
        </w:rPr>
      </w:pPr>
      <w:r w:rsidRPr="00580B12">
        <w:rPr>
          <w:rFonts w:cstheme="minorHAnsi"/>
          <w:b/>
          <w:bCs/>
          <w:sz w:val="24"/>
          <w:szCs w:val="24"/>
          <w:lang w:val="en-US"/>
        </w:rPr>
        <w:t>2. Size</w:t>
      </w:r>
      <w:r w:rsidR="0061536C">
        <w:rPr>
          <w:rFonts w:cstheme="minorHAnsi"/>
          <w:b/>
          <w:bCs/>
          <w:sz w:val="24"/>
          <w:szCs w:val="24"/>
          <w:lang w:val="en-US"/>
        </w:rPr>
        <w:t xml:space="preserve"> </w:t>
      </w:r>
      <w:r w:rsidR="0061536C">
        <w:rPr>
          <w:rFonts w:cstheme="minorHAnsi"/>
          <w:b/>
          <w:bCs/>
          <w:sz w:val="24"/>
          <w:szCs w:val="24"/>
          <w:lang w:val="en-US"/>
        </w:rPr>
        <w:t>(10 points)</w:t>
      </w:r>
      <w:r w:rsidRPr="00580B12">
        <w:rPr>
          <w:rFonts w:cstheme="minorHAnsi"/>
          <w:b/>
          <w:bCs/>
          <w:sz w:val="24"/>
          <w:szCs w:val="24"/>
          <w:lang w:val="en-US"/>
        </w:rPr>
        <w:t>:</w:t>
      </w:r>
    </w:p>
    <w:p w14:paraId="692C78A3" w14:textId="77777777" w:rsidR="00523F6A" w:rsidRPr="00580B12" w:rsidRDefault="00523F6A" w:rsidP="00AB1D07">
      <w:pPr>
        <w:rPr>
          <w:rFonts w:cstheme="minorHAnsi"/>
          <w:i/>
          <w:iCs/>
          <w:sz w:val="24"/>
          <w:szCs w:val="24"/>
          <w:lang w:val="en-US"/>
        </w:rPr>
      </w:pPr>
      <w:r w:rsidRPr="00580B12">
        <w:rPr>
          <w:rFonts w:cstheme="minorHAnsi"/>
          <w:i/>
          <w:iCs/>
          <w:sz w:val="24"/>
          <w:szCs w:val="24"/>
          <w:lang w:val="en-US"/>
        </w:rPr>
        <w:t>Use Case: Size bubbles based on Sales.</w:t>
      </w:r>
    </w:p>
    <w:p w14:paraId="6A1CE246" w14:textId="77777777" w:rsidR="00523F6A" w:rsidRPr="00580B12" w:rsidRDefault="00523F6A" w:rsidP="00580B12">
      <w:pPr>
        <w:pStyle w:val="ListParagraph"/>
        <w:numPr>
          <w:ilvl w:val="0"/>
          <w:numId w:val="31"/>
        </w:numPr>
        <w:rPr>
          <w:rFonts w:cstheme="minorHAnsi"/>
          <w:sz w:val="24"/>
          <w:szCs w:val="24"/>
          <w:lang w:val="en-US"/>
        </w:rPr>
      </w:pPr>
      <w:r w:rsidRPr="00580B12">
        <w:rPr>
          <w:rFonts w:cstheme="minorHAnsi"/>
          <w:sz w:val="24"/>
          <w:szCs w:val="24"/>
          <w:lang w:val="en-US"/>
        </w:rPr>
        <w:t xml:space="preserve">Choose a new </w:t>
      </w:r>
      <w:proofErr w:type="gramStart"/>
      <w:r w:rsidRPr="00580B12">
        <w:rPr>
          <w:rFonts w:cstheme="minorHAnsi"/>
          <w:sz w:val="24"/>
          <w:szCs w:val="24"/>
          <w:lang w:val="en-US"/>
        </w:rPr>
        <w:t>sheet</w:t>
      </w:r>
      <w:proofErr w:type="gramEnd"/>
    </w:p>
    <w:p w14:paraId="71218832" w14:textId="77777777" w:rsidR="00523F6A" w:rsidRPr="00580B12" w:rsidRDefault="00523F6A" w:rsidP="00580B12">
      <w:pPr>
        <w:pStyle w:val="ListParagraph"/>
        <w:numPr>
          <w:ilvl w:val="0"/>
          <w:numId w:val="31"/>
        </w:numPr>
        <w:rPr>
          <w:rFonts w:cstheme="minorHAnsi"/>
          <w:sz w:val="24"/>
          <w:szCs w:val="24"/>
          <w:lang w:val="en-US"/>
        </w:rPr>
      </w:pPr>
      <w:r w:rsidRPr="00580B12">
        <w:rPr>
          <w:rFonts w:cstheme="minorHAnsi"/>
          <w:sz w:val="24"/>
          <w:szCs w:val="24"/>
          <w:lang w:val="en-US"/>
        </w:rPr>
        <w:t>Drag "Category" to the Rows shelf.</w:t>
      </w:r>
    </w:p>
    <w:p w14:paraId="2E72CE2A" w14:textId="77777777" w:rsidR="00523F6A" w:rsidRPr="00580B12" w:rsidRDefault="00523F6A" w:rsidP="00580B12">
      <w:pPr>
        <w:pStyle w:val="ListParagraph"/>
        <w:numPr>
          <w:ilvl w:val="0"/>
          <w:numId w:val="31"/>
        </w:numPr>
        <w:rPr>
          <w:rFonts w:cstheme="minorHAnsi"/>
          <w:sz w:val="24"/>
          <w:szCs w:val="24"/>
          <w:lang w:val="en-US"/>
        </w:rPr>
      </w:pPr>
      <w:r w:rsidRPr="00580B12">
        <w:rPr>
          <w:rFonts w:cstheme="minorHAnsi"/>
          <w:sz w:val="24"/>
          <w:szCs w:val="24"/>
          <w:lang w:val="en-US"/>
        </w:rPr>
        <w:t>Drag "Profit" to the Size shelf on the Marks card.</w:t>
      </w:r>
    </w:p>
    <w:p w14:paraId="055BFF99" w14:textId="77777777" w:rsidR="00523F6A" w:rsidRPr="00580B12" w:rsidRDefault="00523F6A" w:rsidP="00580B12">
      <w:pPr>
        <w:pStyle w:val="ListParagraph"/>
        <w:numPr>
          <w:ilvl w:val="0"/>
          <w:numId w:val="31"/>
        </w:numPr>
        <w:rPr>
          <w:rFonts w:cstheme="minorHAnsi"/>
          <w:sz w:val="24"/>
          <w:szCs w:val="24"/>
          <w:lang w:val="en-US"/>
        </w:rPr>
      </w:pPr>
      <w:r w:rsidRPr="00580B12">
        <w:rPr>
          <w:rFonts w:cstheme="minorHAnsi"/>
          <w:sz w:val="24"/>
          <w:szCs w:val="24"/>
          <w:lang w:val="en-US"/>
        </w:rPr>
        <w:t xml:space="preserve">Choose packed bubbles on the show me </w:t>
      </w:r>
      <w:proofErr w:type="gramStart"/>
      <w:r w:rsidRPr="00580B12">
        <w:rPr>
          <w:rFonts w:cstheme="minorHAnsi"/>
          <w:sz w:val="24"/>
          <w:szCs w:val="24"/>
          <w:lang w:val="en-US"/>
        </w:rPr>
        <w:t>option</w:t>
      </w:r>
      <w:proofErr w:type="gramEnd"/>
    </w:p>
    <w:p w14:paraId="356937FF" w14:textId="77777777" w:rsidR="00523F6A" w:rsidRPr="00580B12" w:rsidRDefault="00523F6A" w:rsidP="00580B12">
      <w:pPr>
        <w:pStyle w:val="ListParagraph"/>
        <w:numPr>
          <w:ilvl w:val="1"/>
          <w:numId w:val="31"/>
        </w:numPr>
        <w:rPr>
          <w:rFonts w:cstheme="minorHAnsi"/>
          <w:sz w:val="24"/>
          <w:szCs w:val="24"/>
          <w:lang w:val="en-US"/>
        </w:rPr>
      </w:pPr>
      <w:r w:rsidRPr="00580B12">
        <w:rPr>
          <w:rFonts w:cstheme="minorHAnsi"/>
          <w:sz w:val="24"/>
          <w:szCs w:val="24"/>
          <w:lang w:val="en-US"/>
        </w:rPr>
        <w:t>This will create circles/bubbles, with their size proportional to Profit for each category.</w:t>
      </w:r>
    </w:p>
    <w:p w14:paraId="2095F9F2" w14:textId="77777777" w:rsidR="00523F6A" w:rsidRPr="00580B12" w:rsidRDefault="00523F6A" w:rsidP="00580B12">
      <w:pPr>
        <w:pStyle w:val="ListParagraph"/>
        <w:numPr>
          <w:ilvl w:val="0"/>
          <w:numId w:val="31"/>
        </w:numPr>
        <w:rPr>
          <w:rFonts w:cstheme="minorHAnsi"/>
          <w:sz w:val="24"/>
          <w:szCs w:val="24"/>
          <w:lang w:val="en-US"/>
        </w:rPr>
      </w:pPr>
      <w:r w:rsidRPr="00580B12">
        <w:rPr>
          <w:rFonts w:cstheme="minorHAnsi"/>
          <w:sz w:val="24"/>
          <w:szCs w:val="24"/>
          <w:lang w:val="en-US"/>
        </w:rPr>
        <w:t xml:space="preserve">Now choose </w:t>
      </w:r>
      <w:proofErr w:type="spellStart"/>
      <w:proofErr w:type="gramStart"/>
      <w:r w:rsidRPr="00580B12">
        <w:rPr>
          <w:rFonts w:cstheme="minorHAnsi"/>
          <w:sz w:val="24"/>
          <w:szCs w:val="24"/>
          <w:lang w:val="en-US"/>
        </w:rPr>
        <w:t>treemaps</w:t>
      </w:r>
      <w:proofErr w:type="spellEnd"/>
      <w:proofErr w:type="gramEnd"/>
    </w:p>
    <w:p w14:paraId="34A27741" w14:textId="6CBF973A" w:rsidR="00523F6A" w:rsidRPr="00523F6A" w:rsidRDefault="00580B12" w:rsidP="00AB1D07">
      <w:pPr>
        <w:rPr>
          <w:rFonts w:cstheme="minorHAnsi"/>
          <w:sz w:val="24"/>
          <w:szCs w:val="24"/>
          <w:lang w:val="en-US"/>
        </w:rPr>
      </w:pPr>
      <w:r>
        <w:rPr>
          <w:rFonts w:cstheme="minorHAnsi"/>
          <w:sz w:val="24"/>
          <w:szCs w:val="24"/>
          <w:lang w:val="en-US"/>
        </w:rPr>
        <w:t>(*</w:t>
      </w:r>
      <w:r w:rsidR="00523F6A" w:rsidRPr="00523F6A">
        <w:rPr>
          <w:rFonts w:cstheme="minorHAnsi"/>
          <w:sz w:val="24"/>
          <w:szCs w:val="24"/>
          <w:lang w:val="en-US"/>
        </w:rPr>
        <w:t>Which one is better?</w:t>
      </w:r>
      <w:r>
        <w:rPr>
          <w:rFonts w:cstheme="minorHAnsi"/>
          <w:sz w:val="24"/>
          <w:szCs w:val="24"/>
          <w:lang w:val="en-US"/>
        </w:rPr>
        <w:t>)</w:t>
      </w:r>
    </w:p>
    <w:p w14:paraId="57C5D73F" w14:textId="77777777" w:rsidR="00523F6A" w:rsidRPr="00580B12" w:rsidRDefault="00523F6A" w:rsidP="00AB1D07">
      <w:pPr>
        <w:rPr>
          <w:rFonts w:cstheme="minorHAnsi"/>
          <w:b/>
          <w:bCs/>
          <w:sz w:val="24"/>
          <w:szCs w:val="24"/>
          <w:lang w:val="en-US"/>
        </w:rPr>
      </w:pPr>
      <w:r w:rsidRPr="00580B12">
        <w:rPr>
          <w:rFonts w:cstheme="minorHAnsi"/>
          <w:b/>
          <w:bCs/>
          <w:sz w:val="24"/>
          <w:szCs w:val="24"/>
          <w:lang w:val="en-US"/>
        </w:rPr>
        <w:t>3. Orientation:</w:t>
      </w:r>
    </w:p>
    <w:p w14:paraId="5BDF7589" w14:textId="77777777" w:rsidR="00523F6A" w:rsidRPr="00FE1639" w:rsidRDefault="00523F6A" w:rsidP="00AB1D07">
      <w:pPr>
        <w:rPr>
          <w:rFonts w:cstheme="minorHAnsi"/>
          <w:i/>
          <w:iCs/>
          <w:sz w:val="24"/>
          <w:szCs w:val="24"/>
          <w:lang w:val="en-US"/>
        </w:rPr>
      </w:pPr>
      <w:r w:rsidRPr="00FE1639">
        <w:rPr>
          <w:rFonts w:cstheme="minorHAnsi"/>
          <w:i/>
          <w:iCs/>
          <w:sz w:val="24"/>
          <w:szCs w:val="24"/>
          <w:lang w:val="en-US"/>
        </w:rPr>
        <w:t>Use Case: Create horizontal vs. vertical bar charts.</w:t>
      </w:r>
    </w:p>
    <w:p w14:paraId="26ACE6F5" w14:textId="3E7FEC67" w:rsidR="00523F6A" w:rsidRPr="00FE1639" w:rsidRDefault="00523F6A" w:rsidP="00AB1D07">
      <w:pPr>
        <w:rPr>
          <w:rFonts w:cstheme="minorHAnsi"/>
          <w:sz w:val="24"/>
          <w:szCs w:val="24"/>
          <w:u w:val="single"/>
          <w:lang w:val="en-US"/>
        </w:rPr>
      </w:pPr>
      <w:r w:rsidRPr="00FE1639">
        <w:rPr>
          <w:rFonts w:cstheme="minorHAnsi"/>
          <w:sz w:val="24"/>
          <w:szCs w:val="24"/>
          <w:u w:val="single"/>
          <w:lang w:val="en-US"/>
        </w:rPr>
        <w:t xml:space="preserve">1. Horizontal Bar Chart - Sales by </w:t>
      </w:r>
      <w:proofErr w:type="gramStart"/>
      <w:r w:rsidRPr="00FE1639">
        <w:rPr>
          <w:rFonts w:cstheme="minorHAnsi"/>
          <w:sz w:val="24"/>
          <w:szCs w:val="24"/>
          <w:u w:val="single"/>
          <w:lang w:val="en-US"/>
        </w:rPr>
        <w:t>State</w:t>
      </w:r>
      <w:r w:rsidR="0061536C" w:rsidRPr="0061536C">
        <w:rPr>
          <w:rFonts w:cstheme="minorHAnsi"/>
          <w:sz w:val="24"/>
          <w:szCs w:val="24"/>
          <w:u w:val="single"/>
          <w:lang w:val="en-US"/>
        </w:rPr>
        <w:t>(</w:t>
      </w:r>
      <w:proofErr w:type="gramEnd"/>
      <w:r w:rsidR="0061536C" w:rsidRPr="0061536C">
        <w:rPr>
          <w:rFonts w:cstheme="minorHAnsi"/>
          <w:sz w:val="24"/>
          <w:szCs w:val="24"/>
          <w:u w:val="single"/>
          <w:lang w:val="en-US"/>
        </w:rPr>
        <w:t>10 points)</w:t>
      </w:r>
      <w:r w:rsidRPr="00FE1639">
        <w:rPr>
          <w:rFonts w:cstheme="minorHAnsi"/>
          <w:sz w:val="24"/>
          <w:szCs w:val="24"/>
          <w:u w:val="single"/>
          <w:lang w:val="en-US"/>
        </w:rPr>
        <w:t>:</w:t>
      </w:r>
    </w:p>
    <w:p w14:paraId="7137A304" w14:textId="7CFB6880" w:rsidR="00523F6A" w:rsidRPr="00523F6A" w:rsidRDefault="00523F6A" w:rsidP="00AB1D07">
      <w:pPr>
        <w:rPr>
          <w:rFonts w:cstheme="minorHAnsi"/>
          <w:sz w:val="24"/>
          <w:szCs w:val="24"/>
          <w:lang w:val="en-US"/>
        </w:rPr>
      </w:pPr>
      <w:r w:rsidRPr="00523F6A">
        <w:rPr>
          <w:rFonts w:cstheme="minorHAnsi"/>
          <w:sz w:val="24"/>
          <w:szCs w:val="24"/>
          <w:lang w:val="en-US"/>
        </w:rPr>
        <w:lastRenderedPageBreak/>
        <w:t>Steps:</w:t>
      </w:r>
    </w:p>
    <w:p w14:paraId="7E75B467" w14:textId="77777777" w:rsidR="00523F6A" w:rsidRPr="00FE1639" w:rsidRDefault="00523F6A" w:rsidP="00FE1639">
      <w:pPr>
        <w:pStyle w:val="ListParagraph"/>
        <w:numPr>
          <w:ilvl w:val="0"/>
          <w:numId w:val="32"/>
        </w:numPr>
        <w:rPr>
          <w:rFonts w:cstheme="minorHAnsi"/>
          <w:sz w:val="24"/>
          <w:szCs w:val="24"/>
          <w:lang w:val="en-US"/>
        </w:rPr>
      </w:pPr>
      <w:r w:rsidRPr="00FE1639">
        <w:rPr>
          <w:rFonts w:cstheme="minorHAnsi"/>
          <w:sz w:val="24"/>
          <w:szCs w:val="24"/>
          <w:lang w:val="en-US"/>
        </w:rPr>
        <w:t>Drag "State" to the Rows shelf.</w:t>
      </w:r>
    </w:p>
    <w:p w14:paraId="0496DF9D" w14:textId="77777777" w:rsidR="00523F6A" w:rsidRPr="00FE1639" w:rsidRDefault="00523F6A" w:rsidP="00FE1639">
      <w:pPr>
        <w:pStyle w:val="ListParagraph"/>
        <w:numPr>
          <w:ilvl w:val="0"/>
          <w:numId w:val="32"/>
        </w:numPr>
        <w:rPr>
          <w:rFonts w:cstheme="minorHAnsi"/>
          <w:sz w:val="24"/>
          <w:szCs w:val="24"/>
          <w:lang w:val="en-US"/>
        </w:rPr>
      </w:pPr>
      <w:r w:rsidRPr="00FE1639">
        <w:rPr>
          <w:rFonts w:cstheme="minorHAnsi"/>
          <w:sz w:val="24"/>
          <w:szCs w:val="24"/>
          <w:lang w:val="en-US"/>
        </w:rPr>
        <w:t>Drag "Sales" to the Columns shelf.</w:t>
      </w:r>
    </w:p>
    <w:p w14:paraId="2B0D37D1" w14:textId="77777777" w:rsidR="00523F6A" w:rsidRPr="00FE1639" w:rsidRDefault="00523F6A" w:rsidP="00FE1639">
      <w:pPr>
        <w:pStyle w:val="ListParagraph"/>
        <w:numPr>
          <w:ilvl w:val="0"/>
          <w:numId w:val="32"/>
        </w:numPr>
        <w:rPr>
          <w:rFonts w:cstheme="minorHAnsi"/>
          <w:sz w:val="24"/>
          <w:szCs w:val="24"/>
          <w:lang w:val="en-US"/>
        </w:rPr>
      </w:pPr>
      <w:r w:rsidRPr="00FE1639">
        <w:rPr>
          <w:rFonts w:cstheme="minorHAnsi"/>
          <w:sz w:val="24"/>
          <w:szCs w:val="24"/>
          <w:lang w:val="en-US"/>
        </w:rPr>
        <w:t xml:space="preserve">Now add sales to color in marks section to emphasize </w:t>
      </w:r>
      <w:proofErr w:type="gramStart"/>
      <w:r w:rsidRPr="00FE1639">
        <w:rPr>
          <w:rFonts w:cstheme="minorHAnsi"/>
          <w:sz w:val="24"/>
          <w:szCs w:val="24"/>
          <w:lang w:val="en-US"/>
        </w:rPr>
        <w:t>color</w:t>
      </w:r>
      <w:proofErr w:type="gramEnd"/>
    </w:p>
    <w:p w14:paraId="35232617" w14:textId="77777777" w:rsidR="00523F6A" w:rsidRPr="00FE1639" w:rsidRDefault="00523F6A" w:rsidP="00FE1639">
      <w:pPr>
        <w:pStyle w:val="ListParagraph"/>
        <w:numPr>
          <w:ilvl w:val="1"/>
          <w:numId w:val="32"/>
        </w:numPr>
        <w:rPr>
          <w:rFonts w:cstheme="minorHAnsi"/>
          <w:sz w:val="24"/>
          <w:szCs w:val="24"/>
          <w:lang w:val="en-US"/>
        </w:rPr>
      </w:pPr>
      <w:r w:rsidRPr="00FE1639">
        <w:rPr>
          <w:rFonts w:cstheme="minorHAnsi"/>
          <w:sz w:val="24"/>
          <w:szCs w:val="24"/>
          <w:lang w:val="en-US"/>
        </w:rPr>
        <w:t>By default, Tableau will create a horizontal bar chart with states listed vertically and sales represented by the length of bars extending horizontally.</w:t>
      </w:r>
    </w:p>
    <w:p w14:paraId="61CEF7BF" w14:textId="43960EED" w:rsidR="00523F6A" w:rsidRPr="00523F6A" w:rsidRDefault="00523F6A" w:rsidP="00AB1D07">
      <w:pPr>
        <w:rPr>
          <w:rFonts w:cstheme="minorHAnsi"/>
          <w:sz w:val="24"/>
          <w:szCs w:val="24"/>
          <w:lang w:val="en-US"/>
        </w:rPr>
      </w:pPr>
      <w:r w:rsidRPr="00523F6A">
        <w:rPr>
          <w:rFonts w:cstheme="minorHAnsi"/>
          <w:sz w:val="24"/>
          <w:szCs w:val="24"/>
          <w:lang w:val="en-US"/>
        </w:rPr>
        <w:t>Usage: Horizontal bar charts are especially useful when you have long category names (like state names) as they can be easier to read than in a vertical orientation.</w:t>
      </w:r>
    </w:p>
    <w:p w14:paraId="5C034B9A" w14:textId="3BDB7C10" w:rsidR="00523F6A" w:rsidRPr="00FE1639" w:rsidRDefault="00523F6A" w:rsidP="00AB1D07">
      <w:pPr>
        <w:rPr>
          <w:rFonts w:cstheme="minorHAnsi"/>
          <w:sz w:val="24"/>
          <w:szCs w:val="24"/>
          <w:u w:val="single"/>
          <w:lang w:val="en-US"/>
        </w:rPr>
      </w:pPr>
      <w:r w:rsidRPr="00FE1639">
        <w:rPr>
          <w:rFonts w:cstheme="minorHAnsi"/>
          <w:sz w:val="24"/>
          <w:szCs w:val="24"/>
          <w:u w:val="single"/>
          <w:lang w:val="en-US"/>
        </w:rPr>
        <w:t>2. Vertical Bar Chart - Sales by Category</w:t>
      </w:r>
      <w:r w:rsidR="0061536C">
        <w:rPr>
          <w:rFonts w:cstheme="minorHAnsi"/>
          <w:sz w:val="24"/>
          <w:szCs w:val="24"/>
          <w:u w:val="single"/>
          <w:lang w:val="en-US"/>
        </w:rPr>
        <w:t xml:space="preserve"> </w:t>
      </w:r>
      <w:r w:rsidR="0061536C" w:rsidRPr="0061536C">
        <w:rPr>
          <w:rFonts w:cstheme="minorHAnsi"/>
          <w:sz w:val="24"/>
          <w:szCs w:val="24"/>
          <w:u w:val="single"/>
          <w:lang w:val="en-US"/>
        </w:rPr>
        <w:t>(10 points)</w:t>
      </w:r>
      <w:r w:rsidRPr="00FE1639">
        <w:rPr>
          <w:rFonts w:cstheme="minorHAnsi"/>
          <w:sz w:val="24"/>
          <w:szCs w:val="24"/>
          <w:u w:val="single"/>
          <w:lang w:val="en-US"/>
        </w:rPr>
        <w:t>:</w:t>
      </w:r>
    </w:p>
    <w:p w14:paraId="05783E65" w14:textId="77777777" w:rsidR="00523F6A" w:rsidRPr="00523F6A" w:rsidRDefault="00523F6A" w:rsidP="00AB1D07">
      <w:pPr>
        <w:rPr>
          <w:rFonts w:cstheme="minorHAnsi"/>
          <w:sz w:val="24"/>
          <w:szCs w:val="24"/>
          <w:lang w:val="en-US"/>
        </w:rPr>
      </w:pPr>
      <w:r w:rsidRPr="00523F6A">
        <w:rPr>
          <w:rFonts w:cstheme="minorHAnsi"/>
          <w:sz w:val="24"/>
          <w:szCs w:val="24"/>
          <w:lang w:val="en-US"/>
        </w:rPr>
        <w:t>Steps:</w:t>
      </w:r>
    </w:p>
    <w:p w14:paraId="70FE6E4C" w14:textId="77777777" w:rsidR="00523F6A" w:rsidRPr="00FE1639" w:rsidRDefault="00523F6A" w:rsidP="00FE1639">
      <w:pPr>
        <w:pStyle w:val="ListParagraph"/>
        <w:numPr>
          <w:ilvl w:val="0"/>
          <w:numId w:val="33"/>
        </w:numPr>
        <w:rPr>
          <w:rFonts w:cstheme="minorHAnsi"/>
          <w:sz w:val="24"/>
          <w:szCs w:val="24"/>
          <w:lang w:val="en-US"/>
        </w:rPr>
      </w:pPr>
      <w:r w:rsidRPr="00FE1639">
        <w:rPr>
          <w:rFonts w:cstheme="minorHAnsi"/>
          <w:sz w:val="24"/>
          <w:szCs w:val="24"/>
          <w:lang w:val="en-US"/>
        </w:rPr>
        <w:t>Drag "Category" to the Columns shelf.</w:t>
      </w:r>
    </w:p>
    <w:p w14:paraId="6BDA4FFE" w14:textId="77777777" w:rsidR="00523F6A" w:rsidRPr="00FE1639" w:rsidRDefault="00523F6A" w:rsidP="00FE1639">
      <w:pPr>
        <w:pStyle w:val="ListParagraph"/>
        <w:numPr>
          <w:ilvl w:val="0"/>
          <w:numId w:val="33"/>
        </w:numPr>
        <w:rPr>
          <w:rFonts w:cstheme="minorHAnsi"/>
          <w:sz w:val="24"/>
          <w:szCs w:val="24"/>
          <w:lang w:val="en-US"/>
        </w:rPr>
      </w:pPr>
      <w:r w:rsidRPr="00FE1639">
        <w:rPr>
          <w:rFonts w:cstheme="minorHAnsi"/>
          <w:sz w:val="24"/>
          <w:szCs w:val="24"/>
          <w:lang w:val="en-US"/>
        </w:rPr>
        <w:t>Drag "Sales" to the Rows shelf.</w:t>
      </w:r>
    </w:p>
    <w:p w14:paraId="313BC32D" w14:textId="77777777" w:rsidR="00523F6A" w:rsidRPr="00FE1639" w:rsidRDefault="00523F6A" w:rsidP="00FE1639">
      <w:pPr>
        <w:pStyle w:val="ListParagraph"/>
        <w:numPr>
          <w:ilvl w:val="1"/>
          <w:numId w:val="33"/>
        </w:numPr>
        <w:rPr>
          <w:rFonts w:cstheme="minorHAnsi"/>
          <w:sz w:val="24"/>
          <w:szCs w:val="24"/>
          <w:lang w:val="en-US"/>
        </w:rPr>
      </w:pPr>
      <w:r w:rsidRPr="00FE1639">
        <w:rPr>
          <w:rFonts w:cstheme="minorHAnsi"/>
          <w:sz w:val="24"/>
          <w:szCs w:val="24"/>
          <w:lang w:val="en-US"/>
        </w:rPr>
        <w:t>This creates a vertical bar chart with categories listed horizontally and sales represented by the height of the bars.</w:t>
      </w:r>
    </w:p>
    <w:p w14:paraId="5CBB7195" w14:textId="77777777" w:rsidR="00523F6A" w:rsidRPr="00523F6A" w:rsidRDefault="00523F6A" w:rsidP="00AB1D07">
      <w:pPr>
        <w:rPr>
          <w:rFonts w:cstheme="minorHAnsi"/>
          <w:sz w:val="24"/>
          <w:szCs w:val="24"/>
          <w:lang w:val="en-US"/>
        </w:rPr>
      </w:pPr>
      <w:r w:rsidRPr="00523F6A">
        <w:rPr>
          <w:rFonts w:cstheme="minorHAnsi"/>
          <w:sz w:val="24"/>
          <w:szCs w:val="24"/>
          <w:lang w:val="en-US"/>
        </w:rPr>
        <w:t>Usage: Vertical bar charts are often the default choice for many visualizations because they're familiar to most audiences. They can be effective when you have a limited number of categories.</w:t>
      </w:r>
    </w:p>
    <w:p w14:paraId="1E0151F9" w14:textId="0D33BBE6" w:rsidR="00523F6A" w:rsidRPr="00FE1639" w:rsidRDefault="00523F6A" w:rsidP="00AB1D07">
      <w:pPr>
        <w:rPr>
          <w:rFonts w:cstheme="minorHAnsi"/>
          <w:b/>
          <w:bCs/>
          <w:sz w:val="24"/>
          <w:szCs w:val="24"/>
          <w:lang w:val="en-US"/>
        </w:rPr>
      </w:pPr>
      <w:r w:rsidRPr="00FE1639">
        <w:rPr>
          <w:rFonts w:cstheme="minorHAnsi"/>
          <w:b/>
          <w:bCs/>
          <w:sz w:val="24"/>
          <w:szCs w:val="24"/>
          <w:lang w:val="en-US"/>
        </w:rPr>
        <w:t>4. Length</w:t>
      </w:r>
      <w:r w:rsidR="0071158E">
        <w:rPr>
          <w:rFonts w:cstheme="minorHAnsi"/>
          <w:b/>
          <w:bCs/>
          <w:sz w:val="24"/>
          <w:szCs w:val="24"/>
          <w:lang w:val="en-US"/>
        </w:rPr>
        <w:t xml:space="preserve"> </w:t>
      </w:r>
      <w:r w:rsidR="0071158E">
        <w:rPr>
          <w:rFonts w:cstheme="minorHAnsi"/>
          <w:b/>
          <w:bCs/>
          <w:sz w:val="24"/>
          <w:szCs w:val="24"/>
          <w:lang w:val="en-US"/>
        </w:rPr>
        <w:t>(10 points)</w:t>
      </w:r>
      <w:r w:rsidRPr="00FE1639">
        <w:rPr>
          <w:rFonts w:cstheme="minorHAnsi"/>
          <w:b/>
          <w:bCs/>
          <w:sz w:val="24"/>
          <w:szCs w:val="24"/>
          <w:lang w:val="en-US"/>
        </w:rPr>
        <w:t>:</w:t>
      </w:r>
    </w:p>
    <w:p w14:paraId="33B28610" w14:textId="77777777" w:rsidR="00523F6A" w:rsidRPr="00FE1639" w:rsidRDefault="00523F6A" w:rsidP="00AB1D07">
      <w:pPr>
        <w:rPr>
          <w:rFonts w:cstheme="minorHAnsi"/>
          <w:i/>
          <w:iCs/>
          <w:sz w:val="24"/>
          <w:szCs w:val="24"/>
          <w:lang w:val="en-US"/>
        </w:rPr>
      </w:pPr>
      <w:r w:rsidRPr="00FE1639">
        <w:rPr>
          <w:rFonts w:cstheme="minorHAnsi"/>
          <w:i/>
          <w:iCs/>
          <w:sz w:val="24"/>
          <w:szCs w:val="24"/>
          <w:lang w:val="en-US"/>
        </w:rPr>
        <w:t>Use Case: Represent Sales with bar length.</w:t>
      </w:r>
    </w:p>
    <w:p w14:paraId="62CDEE06" w14:textId="77777777" w:rsidR="00523F6A" w:rsidRPr="00FE1639" w:rsidRDefault="00523F6A" w:rsidP="00FE1639">
      <w:pPr>
        <w:pStyle w:val="ListParagraph"/>
        <w:numPr>
          <w:ilvl w:val="0"/>
          <w:numId w:val="34"/>
        </w:numPr>
        <w:rPr>
          <w:rFonts w:cstheme="minorHAnsi"/>
          <w:sz w:val="24"/>
          <w:szCs w:val="24"/>
          <w:lang w:val="en-US"/>
        </w:rPr>
      </w:pPr>
      <w:r w:rsidRPr="00FE1639">
        <w:rPr>
          <w:rFonts w:cstheme="minorHAnsi"/>
          <w:sz w:val="24"/>
          <w:szCs w:val="24"/>
          <w:lang w:val="en-US"/>
        </w:rPr>
        <w:t>Drag "Sub-Category" to the Rows shelf.</w:t>
      </w:r>
    </w:p>
    <w:p w14:paraId="113150B2" w14:textId="77777777" w:rsidR="00523F6A" w:rsidRPr="00FE1639" w:rsidRDefault="00523F6A" w:rsidP="00FE1639">
      <w:pPr>
        <w:pStyle w:val="ListParagraph"/>
        <w:numPr>
          <w:ilvl w:val="0"/>
          <w:numId w:val="34"/>
        </w:numPr>
        <w:rPr>
          <w:rFonts w:cstheme="minorHAnsi"/>
          <w:sz w:val="24"/>
          <w:szCs w:val="24"/>
          <w:lang w:val="en-US"/>
        </w:rPr>
      </w:pPr>
      <w:r w:rsidRPr="00FE1639">
        <w:rPr>
          <w:rFonts w:cstheme="minorHAnsi"/>
          <w:sz w:val="24"/>
          <w:szCs w:val="24"/>
          <w:lang w:val="en-US"/>
        </w:rPr>
        <w:t>Drag "Sales" to the Columns shelf.</w:t>
      </w:r>
    </w:p>
    <w:p w14:paraId="2BF18173" w14:textId="77777777" w:rsidR="00523F6A" w:rsidRPr="00FE1639" w:rsidRDefault="00523F6A" w:rsidP="00FE1639">
      <w:pPr>
        <w:pStyle w:val="ListParagraph"/>
        <w:numPr>
          <w:ilvl w:val="0"/>
          <w:numId w:val="34"/>
        </w:numPr>
        <w:rPr>
          <w:rFonts w:cstheme="minorHAnsi"/>
          <w:sz w:val="24"/>
          <w:szCs w:val="24"/>
          <w:lang w:val="en-US"/>
        </w:rPr>
      </w:pPr>
      <w:r w:rsidRPr="00FE1639">
        <w:rPr>
          <w:rFonts w:cstheme="minorHAnsi"/>
          <w:sz w:val="24"/>
          <w:szCs w:val="24"/>
          <w:lang w:val="en-US"/>
        </w:rPr>
        <w:t>Select "Bar" from the Marks card.</w:t>
      </w:r>
    </w:p>
    <w:p w14:paraId="6AFFE8E0" w14:textId="77777777" w:rsidR="00523F6A" w:rsidRPr="00FE1639" w:rsidRDefault="00523F6A" w:rsidP="00FE1639">
      <w:pPr>
        <w:pStyle w:val="ListParagraph"/>
        <w:numPr>
          <w:ilvl w:val="0"/>
          <w:numId w:val="34"/>
        </w:numPr>
        <w:rPr>
          <w:rFonts w:cstheme="minorHAnsi"/>
          <w:sz w:val="24"/>
          <w:szCs w:val="24"/>
          <w:lang w:val="en-US"/>
        </w:rPr>
      </w:pPr>
      <w:r w:rsidRPr="00FE1639">
        <w:rPr>
          <w:rFonts w:cstheme="minorHAnsi"/>
          <w:sz w:val="24"/>
          <w:szCs w:val="24"/>
          <w:lang w:val="en-US"/>
        </w:rPr>
        <w:t>Sort in ascending order</w:t>
      </w:r>
    </w:p>
    <w:p w14:paraId="7695B9E1" w14:textId="6B9E676B" w:rsidR="00523F6A" w:rsidRPr="00FE1639" w:rsidRDefault="00523F6A" w:rsidP="00AB1D07">
      <w:pPr>
        <w:rPr>
          <w:rFonts w:cstheme="minorHAnsi"/>
          <w:b/>
          <w:bCs/>
          <w:sz w:val="24"/>
          <w:szCs w:val="24"/>
          <w:lang w:val="en-US"/>
        </w:rPr>
      </w:pPr>
      <w:r w:rsidRPr="00FE1639">
        <w:rPr>
          <w:rFonts w:cstheme="minorHAnsi"/>
          <w:b/>
          <w:bCs/>
          <w:sz w:val="24"/>
          <w:szCs w:val="24"/>
          <w:lang w:val="en-US"/>
        </w:rPr>
        <w:t>5. Width</w:t>
      </w:r>
      <w:r w:rsidR="0071158E">
        <w:rPr>
          <w:rFonts w:cstheme="minorHAnsi"/>
          <w:b/>
          <w:bCs/>
          <w:sz w:val="24"/>
          <w:szCs w:val="24"/>
          <w:lang w:val="en-US"/>
        </w:rPr>
        <w:t xml:space="preserve"> </w:t>
      </w:r>
      <w:r w:rsidR="0071158E">
        <w:rPr>
          <w:rFonts w:cstheme="minorHAnsi"/>
          <w:b/>
          <w:bCs/>
          <w:sz w:val="24"/>
          <w:szCs w:val="24"/>
          <w:lang w:val="en-US"/>
        </w:rPr>
        <w:t>(10 points)</w:t>
      </w:r>
      <w:r w:rsidRPr="00FE1639">
        <w:rPr>
          <w:rFonts w:cstheme="minorHAnsi"/>
          <w:b/>
          <w:bCs/>
          <w:sz w:val="24"/>
          <w:szCs w:val="24"/>
          <w:lang w:val="en-US"/>
        </w:rPr>
        <w:t>:</w:t>
      </w:r>
    </w:p>
    <w:p w14:paraId="6908EB24" w14:textId="77777777" w:rsidR="00523F6A" w:rsidRPr="00FE1639" w:rsidRDefault="00523F6A" w:rsidP="00AB1D07">
      <w:pPr>
        <w:rPr>
          <w:rFonts w:cstheme="minorHAnsi"/>
          <w:i/>
          <w:iCs/>
          <w:sz w:val="24"/>
          <w:szCs w:val="24"/>
          <w:lang w:val="en-US"/>
        </w:rPr>
      </w:pPr>
      <w:r w:rsidRPr="00FE1639">
        <w:rPr>
          <w:rFonts w:cstheme="minorHAnsi"/>
          <w:i/>
          <w:iCs/>
          <w:sz w:val="24"/>
          <w:szCs w:val="24"/>
          <w:lang w:val="en-US"/>
        </w:rPr>
        <w:t>Use Case: Modify the thickness of bars.</w:t>
      </w:r>
    </w:p>
    <w:p w14:paraId="0AFC7598" w14:textId="42BB75C3" w:rsidR="00523F6A" w:rsidRPr="00523F6A" w:rsidRDefault="00523F6A" w:rsidP="00AB1D07">
      <w:pPr>
        <w:rPr>
          <w:rFonts w:cstheme="minorHAnsi"/>
          <w:sz w:val="24"/>
          <w:szCs w:val="24"/>
          <w:lang w:val="en-US"/>
        </w:rPr>
      </w:pPr>
      <w:r w:rsidRPr="00523F6A">
        <w:rPr>
          <w:rFonts w:cstheme="minorHAnsi"/>
          <w:sz w:val="24"/>
          <w:szCs w:val="24"/>
          <w:lang w:val="en-US"/>
        </w:rPr>
        <w:t xml:space="preserve">After creating a bar chart (like in the Length section), add Sales to </w:t>
      </w:r>
      <w:proofErr w:type="gramStart"/>
      <w:r w:rsidRPr="00523F6A">
        <w:rPr>
          <w:rFonts w:cstheme="minorHAnsi"/>
          <w:sz w:val="24"/>
          <w:szCs w:val="24"/>
          <w:lang w:val="en-US"/>
        </w:rPr>
        <w:t>size</w:t>
      </w:r>
      <w:proofErr w:type="gramEnd"/>
    </w:p>
    <w:p w14:paraId="12380956" w14:textId="5C521830" w:rsidR="00523F6A" w:rsidRPr="002639F0" w:rsidRDefault="00523F6A" w:rsidP="00AB1D07">
      <w:pPr>
        <w:rPr>
          <w:rFonts w:cstheme="minorHAnsi"/>
          <w:b/>
          <w:bCs/>
          <w:sz w:val="24"/>
          <w:szCs w:val="24"/>
          <w:lang w:val="en-US"/>
        </w:rPr>
      </w:pPr>
      <w:r w:rsidRPr="002639F0">
        <w:rPr>
          <w:rFonts w:cstheme="minorHAnsi"/>
          <w:b/>
          <w:bCs/>
          <w:sz w:val="24"/>
          <w:szCs w:val="24"/>
          <w:lang w:val="en-US"/>
        </w:rPr>
        <w:t>7. Shape</w:t>
      </w:r>
      <w:r w:rsidR="0071158E">
        <w:rPr>
          <w:rFonts w:cstheme="minorHAnsi"/>
          <w:b/>
          <w:bCs/>
          <w:sz w:val="24"/>
          <w:szCs w:val="24"/>
          <w:lang w:val="en-US"/>
        </w:rPr>
        <w:t xml:space="preserve"> </w:t>
      </w:r>
      <w:r w:rsidR="0071158E">
        <w:rPr>
          <w:rFonts w:cstheme="minorHAnsi"/>
          <w:b/>
          <w:bCs/>
          <w:sz w:val="24"/>
          <w:szCs w:val="24"/>
          <w:lang w:val="en-US"/>
        </w:rPr>
        <w:t>(10 points)</w:t>
      </w:r>
      <w:r w:rsidRPr="002639F0">
        <w:rPr>
          <w:rFonts w:cstheme="minorHAnsi"/>
          <w:b/>
          <w:bCs/>
          <w:sz w:val="24"/>
          <w:szCs w:val="24"/>
          <w:lang w:val="en-US"/>
        </w:rPr>
        <w:t>:</w:t>
      </w:r>
    </w:p>
    <w:p w14:paraId="0ACAD5CD" w14:textId="7DCB36A7" w:rsidR="00523F6A" w:rsidRPr="002639F0" w:rsidRDefault="002639F0" w:rsidP="00AB1D07">
      <w:pPr>
        <w:rPr>
          <w:rFonts w:cstheme="minorHAnsi"/>
          <w:i/>
          <w:iCs/>
          <w:sz w:val="24"/>
          <w:szCs w:val="24"/>
          <w:lang w:val="en-US"/>
        </w:rPr>
      </w:pPr>
      <w:r w:rsidRPr="002639F0">
        <w:rPr>
          <w:rFonts w:cstheme="minorHAnsi"/>
          <w:i/>
          <w:iCs/>
          <w:sz w:val="24"/>
          <w:szCs w:val="24"/>
          <w:lang w:val="en-US"/>
        </w:rPr>
        <w:t>Use Case:</w:t>
      </w:r>
      <w:r w:rsidR="00523F6A" w:rsidRPr="002639F0">
        <w:rPr>
          <w:rFonts w:cstheme="minorHAnsi"/>
          <w:i/>
          <w:iCs/>
          <w:sz w:val="24"/>
          <w:szCs w:val="24"/>
          <w:lang w:val="en-US"/>
        </w:rPr>
        <w:t xml:space="preserve"> Profit by Product Category with Custom Shapes</w:t>
      </w:r>
    </w:p>
    <w:p w14:paraId="79FF0A95" w14:textId="77777777" w:rsidR="002639F0" w:rsidRDefault="002639F0" w:rsidP="002639F0">
      <w:pPr>
        <w:pStyle w:val="ListParagraph"/>
        <w:numPr>
          <w:ilvl w:val="0"/>
          <w:numId w:val="35"/>
        </w:numPr>
        <w:rPr>
          <w:rFonts w:cstheme="minorHAnsi"/>
          <w:sz w:val="24"/>
          <w:szCs w:val="24"/>
          <w:lang w:val="en-US"/>
        </w:rPr>
      </w:pPr>
      <w:r w:rsidRPr="002639F0">
        <w:rPr>
          <w:rFonts w:cstheme="minorHAnsi"/>
          <w:sz w:val="24"/>
          <w:szCs w:val="24"/>
          <w:lang w:val="en-US"/>
        </w:rPr>
        <w:t xml:space="preserve">First you need to </w:t>
      </w:r>
      <w:r w:rsidR="00523F6A" w:rsidRPr="002639F0">
        <w:rPr>
          <w:rFonts w:cstheme="minorHAnsi"/>
          <w:sz w:val="24"/>
          <w:szCs w:val="24"/>
          <w:lang w:val="en-US"/>
        </w:rPr>
        <w:t xml:space="preserve">Load custom shapes into Tableau: </w:t>
      </w:r>
    </w:p>
    <w:p w14:paraId="3FA045B2" w14:textId="77777777" w:rsidR="002639F0" w:rsidRDefault="00523F6A" w:rsidP="002639F0">
      <w:pPr>
        <w:pStyle w:val="ListParagraph"/>
        <w:numPr>
          <w:ilvl w:val="1"/>
          <w:numId w:val="35"/>
        </w:numPr>
        <w:rPr>
          <w:rFonts w:cstheme="minorHAnsi"/>
          <w:sz w:val="24"/>
          <w:szCs w:val="24"/>
          <w:lang w:val="en-US"/>
        </w:rPr>
      </w:pPr>
      <w:r w:rsidRPr="002639F0">
        <w:rPr>
          <w:rFonts w:cstheme="minorHAnsi"/>
          <w:sz w:val="24"/>
          <w:szCs w:val="24"/>
          <w:lang w:val="en-US"/>
        </w:rPr>
        <w:t xml:space="preserve">Navigate to your "My Tableau Repository" directory and open the "Shapes" folder. </w:t>
      </w:r>
    </w:p>
    <w:p w14:paraId="2278DDBC" w14:textId="26B42154" w:rsidR="00523F6A" w:rsidRDefault="00523F6A" w:rsidP="002639F0">
      <w:pPr>
        <w:pStyle w:val="ListParagraph"/>
        <w:numPr>
          <w:ilvl w:val="1"/>
          <w:numId w:val="35"/>
        </w:numPr>
        <w:rPr>
          <w:rFonts w:cstheme="minorHAnsi"/>
          <w:sz w:val="24"/>
          <w:szCs w:val="24"/>
          <w:lang w:val="en-US"/>
        </w:rPr>
      </w:pPr>
      <w:r w:rsidRPr="002639F0">
        <w:rPr>
          <w:rFonts w:cstheme="minorHAnsi"/>
          <w:sz w:val="24"/>
          <w:szCs w:val="24"/>
          <w:lang w:val="en-US"/>
        </w:rPr>
        <w:t>Create a new folder named "</w:t>
      </w:r>
      <w:proofErr w:type="spellStart"/>
      <w:r w:rsidRPr="002639F0">
        <w:rPr>
          <w:rFonts w:cstheme="minorHAnsi"/>
          <w:sz w:val="24"/>
          <w:szCs w:val="24"/>
          <w:lang w:val="en-US"/>
        </w:rPr>
        <w:t>C</w:t>
      </w:r>
      <w:r w:rsidR="00EC1933">
        <w:rPr>
          <w:rFonts w:cstheme="minorHAnsi"/>
          <w:sz w:val="24"/>
          <w:szCs w:val="24"/>
          <w:lang w:val="en-US"/>
        </w:rPr>
        <w:t>ustomShapes</w:t>
      </w:r>
      <w:proofErr w:type="spellEnd"/>
      <w:r w:rsidRPr="002639F0">
        <w:rPr>
          <w:rFonts w:cstheme="minorHAnsi"/>
          <w:sz w:val="24"/>
          <w:szCs w:val="24"/>
          <w:lang w:val="en-US"/>
        </w:rPr>
        <w:t>" and add appropriate shape images</w:t>
      </w:r>
      <w:r w:rsidR="00E2243F">
        <w:rPr>
          <w:rFonts w:cstheme="minorHAnsi"/>
          <w:sz w:val="24"/>
          <w:szCs w:val="24"/>
          <w:lang w:val="en-US"/>
        </w:rPr>
        <w:t xml:space="preserve"> (store </w:t>
      </w:r>
      <w:proofErr w:type="spellStart"/>
      <w:r w:rsidR="00E2243F">
        <w:rPr>
          <w:rFonts w:cstheme="minorHAnsi"/>
          <w:sz w:val="24"/>
          <w:szCs w:val="24"/>
          <w:lang w:val="en-US"/>
        </w:rPr>
        <w:t>png</w:t>
      </w:r>
      <w:proofErr w:type="spellEnd"/>
      <w:r w:rsidR="00E2243F">
        <w:rPr>
          <w:rFonts w:cstheme="minorHAnsi"/>
          <w:sz w:val="24"/>
          <w:szCs w:val="24"/>
          <w:lang w:val="en-US"/>
        </w:rPr>
        <w:t xml:space="preserve"> or jpeg files)</w:t>
      </w:r>
    </w:p>
    <w:p w14:paraId="10225C38" w14:textId="77777777" w:rsidR="00917D69" w:rsidRPr="002639F0" w:rsidRDefault="00917D69" w:rsidP="00E2243F">
      <w:pPr>
        <w:pStyle w:val="ListParagraph"/>
        <w:ind w:left="1440"/>
        <w:rPr>
          <w:rFonts w:cstheme="minorHAnsi"/>
          <w:sz w:val="24"/>
          <w:szCs w:val="24"/>
          <w:lang w:val="en-US"/>
        </w:rPr>
      </w:pPr>
    </w:p>
    <w:p w14:paraId="11DF3AFC" w14:textId="77777777" w:rsidR="00523F6A" w:rsidRPr="002639F0" w:rsidRDefault="00523F6A" w:rsidP="002639F0">
      <w:pPr>
        <w:pStyle w:val="ListParagraph"/>
        <w:numPr>
          <w:ilvl w:val="0"/>
          <w:numId w:val="35"/>
        </w:numPr>
        <w:rPr>
          <w:rFonts w:cstheme="minorHAnsi"/>
          <w:sz w:val="24"/>
          <w:szCs w:val="24"/>
          <w:lang w:val="en-US"/>
        </w:rPr>
      </w:pPr>
      <w:r w:rsidRPr="002639F0">
        <w:rPr>
          <w:rFonts w:cstheme="minorHAnsi"/>
          <w:sz w:val="24"/>
          <w:szCs w:val="24"/>
          <w:lang w:val="en-US"/>
        </w:rPr>
        <w:t>Open Tableau and the Superstore dataset.</w:t>
      </w:r>
    </w:p>
    <w:p w14:paraId="3BE6862D" w14:textId="77777777" w:rsidR="00523F6A" w:rsidRPr="002639F0" w:rsidRDefault="00523F6A" w:rsidP="002639F0">
      <w:pPr>
        <w:pStyle w:val="ListParagraph"/>
        <w:numPr>
          <w:ilvl w:val="0"/>
          <w:numId w:val="35"/>
        </w:numPr>
        <w:rPr>
          <w:rFonts w:cstheme="minorHAnsi"/>
          <w:sz w:val="24"/>
          <w:szCs w:val="24"/>
          <w:lang w:val="en-US"/>
        </w:rPr>
      </w:pPr>
      <w:r w:rsidRPr="002639F0">
        <w:rPr>
          <w:rFonts w:cstheme="minorHAnsi"/>
          <w:sz w:val="24"/>
          <w:szCs w:val="24"/>
          <w:lang w:val="en-US"/>
        </w:rPr>
        <w:t>Drag "Region" to the Rows shelf.</w:t>
      </w:r>
    </w:p>
    <w:p w14:paraId="15B641C5" w14:textId="77777777" w:rsidR="00523F6A" w:rsidRPr="002639F0" w:rsidRDefault="00523F6A" w:rsidP="002639F0">
      <w:pPr>
        <w:pStyle w:val="ListParagraph"/>
        <w:numPr>
          <w:ilvl w:val="0"/>
          <w:numId w:val="35"/>
        </w:numPr>
        <w:rPr>
          <w:rFonts w:cstheme="minorHAnsi"/>
          <w:sz w:val="24"/>
          <w:szCs w:val="24"/>
          <w:lang w:val="en-US"/>
        </w:rPr>
      </w:pPr>
      <w:r w:rsidRPr="002639F0">
        <w:rPr>
          <w:rFonts w:cstheme="minorHAnsi"/>
          <w:sz w:val="24"/>
          <w:szCs w:val="24"/>
          <w:lang w:val="en-US"/>
        </w:rPr>
        <w:t>Drag "Sales" to the Columns shelf.</w:t>
      </w:r>
    </w:p>
    <w:p w14:paraId="0C05D8BE" w14:textId="77777777" w:rsidR="00523F6A" w:rsidRPr="002639F0" w:rsidRDefault="00523F6A" w:rsidP="002639F0">
      <w:pPr>
        <w:pStyle w:val="ListParagraph"/>
        <w:numPr>
          <w:ilvl w:val="0"/>
          <w:numId w:val="35"/>
        </w:numPr>
        <w:rPr>
          <w:rFonts w:cstheme="minorHAnsi"/>
          <w:sz w:val="24"/>
          <w:szCs w:val="24"/>
          <w:lang w:val="en-US"/>
        </w:rPr>
      </w:pPr>
      <w:r w:rsidRPr="002639F0">
        <w:rPr>
          <w:rFonts w:cstheme="minorHAnsi"/>
          <w:sz w:val="24"/>
          <w:szCs w:val="24"/>
          <w:lang w:val="en-US"/>
        </w:rPr>
        <w:t>From the Marks card, select "Shape".</w:t>
      </w:r>
    </w:p>
    <w:p w14:paraId="5758B103" w14:textId="411FB351" w:rsidR="00523F6A" w:rsidRPr="002639F0" w:rsidRDefault="00523F6A" w:rsidP="002639F0">
      <w:pPr>
        <w:pStyle w:val="ListParagraph"/>
        <w:numPr>
          <w:ilvl w:val="0"/>
          <w:numId w:val="35"/>
        </w:numPr>
        <w:rPr>
          <w:rFonts w:cstheme="minorHAnsi"/>
          <w:sz w:val="24"/>
          <w:szCs w:val="24"/>
          <w:lang w:val="en-US"/>
        </w:rPr>
      </w:pPr>
      <w:r w:rsidRPr="002639F0">
        <w:rPr>
          <w:rFonts w:cstheme="minorHAnsi"/>
          <w:sz w:val="24"/>
          <w:szCs w:val="24"/>
          <w:lang w:val="en-US"/>
        </w:rPr>
        <w:t>Click on the Shape shelf, and from the dropdown, select the "Thumbs palette. (Reload Shapes if you can</w:t>
      </w:r>
      <w:r w:rsidR="0071158E">
        <w:rPr>
          <w:rFonts w:cstheme="minorHAnsi"/>
          <w:sz w:val="24"/>
          <w:szCs w:val="24"/>
          <w:lang w:val="en-US"/>
        </w:rPr>
        <w:t>’</w:t>
      </w:r>
      <w:r w:rsidRPr="002639F0">
        <w:rPr>
          <w:rFonts w:cstheme="minorHAnsi"/>
          <w:sz w:val="24"/>
          <w:szCs w:val="24"/>
          <w:lang w:val="en-US"/>
        </w:rPr>
        <w:t>t see it)</w:t>
      </w:r>
    </w:p>
    <w:p w14:paraId="008B9E94" w14:textId="77777777" w:rsidR="00523F6A" w:rsidRPr="002639F0" w:rsidRDefault="00523F6A" w:rsidP="002639F0">
      <w:pPr>
        <w:pStyle w:val="ListParagraph"/>
        <w:numPr>
          <w:ilvl w:val="0"/>
          <w:numId w:val="35"/>
        </w:numPr>
        <w:rPr>
          <w:rFonts w:cstheme="minorHAnsi"/>
          <w:sz w:val="24"/>
          <w:szCs w:val="24"/>
          <w:lang w:val="en-US"/>
        </w:rPr>
      </w:pPr>
      <w:r w:rsidRPr="002639F0">
        <w:rPr>
          <w:rFonts w:cstheme="minorHAnsi"/>
          <w:sz w:val="24"/>
          <w:szCs w:val="24"/>
          <w:lang w:val="en-US"/>
        </w:rPr>
        <w:t>Assign each region its custom shape and click OK.</w:t>
      </w:r>
    </w:p>
    <w:p w14:paraId="3911C434" w14:textId="77777777" w:rsidR="002842AB" w:rsidRDefault="002842AB" w:rsidP="001E04A5">
      <w:pPr>
        <w:pStyle w:val="ListParagraph"/>
        <w:rPr>
          <w:rFonts w:cstheme="minorHAnsi"/>
          <w:sz w:val="24"/>
          <w:szCs w:val="24"/>
          <w:lang w:val="en-US"/>
        </w:rPr>
      </w:pPr>
    </w:p>
    <w:p w14:paraId="3CCEA552" w14:textId="03336C80" w:rsidR="00523F6A" w:rsidRPr="001E04A5" w:rsidRDefault="001E04A5" w:rsidP="00AB1D07">
      <w:pPr>
        <w:rPr>
          <w:rFonts w:cstheme="minorHAnsi"/>
          <w:b/>
          <w:bCs/>
          <w:sz w:val="24"/>
          <w:szCs w:val="24"/>
          <w:lang w:val="en-US"/>
        </w:rPr>
      </w:pPr>
      <w:r>
        <w:rPr>
          <w:rFonts w:cstheme="minorHAnsi"/>
          <w:b/>
          <w:bCs/>
          <w:sz w:val="24"/>
          <w:szCs w:val="24"/>
          <w:lang w:val="en-US"/>
        </w:rPr>
        <w:t>8</w:t>
      </w:r>
      <w:r w:rsidRPr="002639F0">
        <w:rPr>
          <w:rFonts w:cstheme="minorHAnsi"/>
          <w:b/>
          <w:bCs/>
          <w:sz w:val="24"/>
          <w:szCs w:val="24"/>
          <w:lang w:val="en-US"/>
        </w:rPr>
        <w:t xml:space="preserve">. </w:t>
      </w:r>
      <w:r>
        <w:rPr>
          <w:rFonts w:cstheme="minorHAnsi"/>
          <w:b/>
          <w:bCs/>
          <w:sz w:val="24"/>
          <w:szCs w:val="24"/>
          <w:lang w:val="en-US"/>
        </w:rPr>
        <w:t>Create your dashboard</w:t>
      </w:r>
      <w:r w:rsidR="0071158E">
        <w:rPr>
          <w:rFonts w:cstheme="minorHAnsi"/>
          <w:b/>
          <w:bCs/>
          <w:sz w:val="24"/>
          <w:szCs w:val="24"/>
          <w:lang w:val="en-US"/>
        </w:rPr>
        <w:t xml:space="preserve"> (10 points)</w:t>
      </w:r>
      <w:r w:rsidRPr="002639F0">
        <w:rPr>
          <w:rFonts w:cstheme="minorHAnsi"/>
          <w:b/>
          <w:bCs/>
          <w:sz w:val="24"/>
          <w:szCs w:val="24"/>
          <w:lang w:val="en-US"/>
        </w:rPr>
        <w:t>:</w:t>
      </w:r>
    </w:p>
    <w:p w14:paraId="5EA92107" w14:textId="77777777" w:rsidR="00523F6A" w:rsidRPr="001E04A5" w:rsidRDefault="00523F6A" w:rsidP="001E04A5">
      <w:pPr>
        <w:pStyle w:val="ListParagraph"/>
        <w:numPr>
          <w:ilvl w:val="0"/>
          <w:numId w:val="36"/>
        </w:numPr>
        <w:rPr>
          <w:rFonts w:cstheme="minorHAnsi"/>
          <w:sz w:val="24"/>
          <w:szCs w:val="24"/>
          <w:lang w:val="en-US"/>
        </w:rPr>
      </w:pPr>
      <w:r w:rsidRPr="001E04A5">
        <w:rPr>
          <w:rFonts w:cstheme="minorHAnsi"/>
          <w:sz w:val="24"/>
          <w:szCs w:val="24"/>
          <w:lang w:val="en-US"/>
        </w:rPr>
        <w:t>Click on the "New Dashboard" button, which looks like a grid. It's located near the tabs for your sheets at the bottom of the screen.</w:t>
      </w:r>
    </w:p>
    <w:p w14:paraId="1964F0CC" w14:textId="77777777" w:rsidR="00523F6A" w:rsidRPr="001E04A5" w:rsidRDefault="00523F6A" w:rsidP="001E04A5">
      <w:pPr>
        <w:pStyle w:val="ListParagraph"/>
        <w:numPr>
          <w:ilvl w:val="1"/>
          <w:numId w:val="36"/>
        </w:numPr>
        <w:rPr>
          <w:rFonts w:cstheme="minorHAnsi"/>
          <w:sz w:val="24"/>
          <w:szCs w:val="24"/>
          <w:lang w:val="en-US"/>
        </w:rPr>
      </w:pPr>
      <w:r w:rsidRPr="001E04A5">
        <w:rPr>
          <w:rFonts w:cstheme="minorHAnsi"/>
          <w:sz w:val="24"/>
          <w:szCs w:val="24"/>
          <w:lang w:val="en-US"/>
        </w:rPr>
        <w:t>Alternatively, you can go to Dashboard &gt; New Dashboard from the top menu.</w:t>
      </w:r>
    </w:p>
    <w:p w14:paraId="6D44793F" w14:textId="24DFEEC0" w:rsidR="00523F6A" w:rsidRPr="001E04A5" w:rsidRDefault="00523F6A" w:rsidP="001E04A5">
      <w:pPr>
        <w:pStyle w:val="ListParagraph"/>
        <w:numPr>
          <w:ilvl w:val="0"/>
          <w:numId w:val="36"/>
        </w:numPr>
        <w:rPr>
          <w:rFonts w:cstheme="minorHAnsi"/>
          <w:sz w:val="24"/>
          <w:szCs w:val="24"/>
          <w:lang w:val="en-US"/>
        </w:rPr>
      </w:pPr>
      <w:r w:rsidRPr="001E04A5">
        <w:rPr>
          <w:rFonts w:cstheme="minorHAnsi"/>
          <w:sz w:val="24"/>
          <w:szCs w:val="24"/>
          <w:lang w:val="en-US"/>
        </w:rPr>
        <w:t>Set Dashboard Size:</w:t>
      </w:r>
    </w:p>
    <w:p w14:paraId="76EC50CE" w14:textId="77777777" w:rsidR="00523F6A" w:rsidRPr="001E04A5" w:rsidRDefault="00523F6A" w:rsidP="001E04A5">
      <w:pPr>
        <w:pStyle w:val="ListParagraph"/>
        <w:numPr>
          <w:ilvl w:val="1"/>
          <w:numId w:val="36"/>
        </w:numPr>
        <w:rPr>
          <w:rFonts w:cstheme="minorHAnsi"/>
          <w:sz w:val="24"/>
          <w:szCs w:val="24"/>
          <w:lang w:val="en-US"/>
        </w:rPr>
      </w:pPr>
      <w:r w:rsidRPr="001E04A5">
        <w:rPr>
          <w:rFonts w:cstheme="minorHAnsi"/>
          <w:sz w:val="24"/>
          <w:szCs w:val="24"/>
          <w:lang w:val="en-US"/>
        </w:rPr>
        <w:t>In the "Dashboard" pane on the left, you can choose a size for your dashboard. Select a fixed size or range based on standard screen sizes, or customize it based on your needs.</w:t>
      </w:r>
    </w:p>
    <w:p w14:paraId="04DE16EF" w14:textId="37B86C59" w:rsidR="00523F6A" w:rsidRPr="001E04A5" w:rsidRDefault="00523F6A" w:rsidP="001E04A5">
      <w:pPr>
        <w:pStyle w:val="ListParagraph"/>
        <w:numPr>
          <w:ilvl w:val="0"/>
          <w:numId w:val="36"/>
        </w:numPr>
        <w:rPr>
          <w:rFonts w:cstheme="minorHAnsi"/>
          <w:sz w:val="24"/>
          <w:szCs w:val="24"/>
          <w:lang w:val="en-US"/>
        </w:rPr>
      </w:pPr>
      <w:r w:rsidRPr="001E04A5">
        <w:rPr>
          <w:rFonts w:cstheme="minorHAnsi"/>
          <w:sz w:val="24"/>
          <w:szCs w:val="24"/>
          <w:lang w:val="en-US"/>
        </w:rPr>
        <w:t>Add Sheets:</w:t>
      </w:r>
    </w:p>
    <w:p w14:paraId="57228239" w14:textId="77777777" w:rsidR="00523F6A" w:rsidRPr="001E04A5" w:rsidRDefault="00523F6A" w:rsidP="001E04A5">
      <w:pPr>
        <w:pStyle w:val="ListParagraph"/>
        <w:numPr>
          <w:ilvl w:val="1"/>
          <w:numId w:val="36"/>
        </w:numPr>
        <w:rPr>
          <w:rFonts w:cstheme="minorHAnsi"/>
          <w:sz w:val="24"/>
          <w:szCs w:val="24"/>
          <w:lang w:val="en-US"/>
        </w:rPr>
      </w:pPr>
      <w:r w:rsidRPr="001E04A5">
        <w:rPr>
          <w:rFonts w:cstheme="minorHAnsi"/>
          <w:sz w:val="24"/>
          <w:szCs w:val="24"/>
          <w:lang w:val="en-US"/>
        </w:rPr>
        <w:t>Simply drag the desired sheets from the "Sheets" pane on the left onto the dashboard.</w:t>
      </w:r>
    </w:p>
    <w:p w14:paraId="61EAB5C6" w14:textId="77777777" w:rsidR="00523F6A" w:rsidRPr="001E04A5" w:rsidRDefault="00523F6A" w:rsidP="001E04A5">
      <w:pPr>
        <w:pStyle w:val="ListParagraph"/>
        <w:numPr>
          <w:ilvl w:val="1"/>
          <w:numId w:val="36"/>
        </w:numPr>
        <w:rPr>
          <w:rFonts w:cstheme="minorHAnsi"/>
          <w:sz w:val="24"/>
          <w:szCs w:val="24"/>
          <w:lang w:val="en-US"/>
        </w:rPr>
      </w:pPr>
      <w:r w:rsidRPr="001E04A5">
        <w:rPr>
          <w:rFonts w:cstheme="minorHAnsi"/>
          <w:sz w:val="24"/>
          <w:szCs w:val="24"/>
          <w:lang w:val="en-US"/>
        </w:rPr>
        <w:t>Once a sheet is on the dashboard, you can move and resize it as needed.</w:t>
      </w:r>
    </w:p>
    <w:p w14:paraId="7DD09EE6" w14:textId="27DC9EFC" w:rsidR="00523F6A" w:rsidRPr="001E04A5" w:rsidRDefault="00523F6A" w:rsidP="001E04A5">
      <w:pPr>
        <w:pStyle w:val="ListParagraph"/>
        <w:numPr>
          <w:ilvl w:val="0"/>
          <w:numId w:val="36"/>
        </w:numPr>
        <w:rPr>
          <w:rFonts w:cstheme="minorHAnsi"/>
          <w:sz w:val="24"/>
          <w:szCs w:val="24"/>
          <w:lang w:val="en-US"/>
        </w:rPr>
      </w:pPr>
      <w:r w:rsidRPr="001E04A5">
        <w:rPr>
          <w:rFonts w:cstheme="minorHAnsi"/>
          <w:sz w:val="24"/>
          <w:szCs w:val="24"/>
          <w:lang w:val="en-US"/>
        </w:rPr>
        <w:t>Arrange &amp; Format:</w:t>
      </w:r>
    </w:p>
    <w:p w14:paraId="476CD331" w14:textId="77777777" w:rsidR="00523F6A" w:rsidRPr="001E04A5" w:rsidRDefault="00523F6A" w:rsidP="001E04A5">
      <w:pPr>
        <w:pStyle w:val="ListParagraph"/>
        <w:numPr>
          <w:ilvl w:val="1"/>
          <w:numId w:val="36"/>
        </w:numPr>
        <w:rPr>
          <w:rFonts w:cstheme="minorHAnsi"/>
          <w:sz w:val="24"/>
          <w:szCs w:val="24"/>
          <w:lang w:val="en-US"/>
        </w:rPr>
      </w:pPr>
      <w:r w:rsidRPr="001E04A5">
        <w:rPr>
          <w:rFonts w:cstheme="minorHAnsi"/>
          <w:sz w:val="24"/>
          <w:szCs w:val="24"/>
          <w:lang w:val="en-US"/>
        </w:rPr>
        <w:t>Use floating or tiled arrangements to position your sheets.</w:t>
      </w:r>
    </w:p>
    <w:p w14:paraId="34EEDF89" w14:textId="77777777" w:rsidR="00523F6A" w:rsidRPr="001E04A5" w:rsidRDefault="00523F6A" w:rsidP="001E04A5">
      <w:pPr>
        <w:pStyle w:val="ListParagraph"/>
        <w:numPr>
          <w:ilvl w:val="1"/>
          <w:numId w:val="36"/>
        </w:numPr>
        <w:rPr>
          <w:rFonts w:cstheme="minorHAnsi"/>
          <w:sz w:val="24"/>
          <w:szCs w:val="24"/>
          <w:lang w:val="en-US"/>
        </w:rPr>
      </w:pPr>
      <w:r w:rsidRPr="001E04A5">
        <w:rPr>
          <w:rFonts w:cstheme="minorHAnsi"/>
          <w:sz w:val="24"/>
          <w:szCs w:val="24"/>
          <w:lang w:val="en-US"/>
        </w:rPr>
        <w:t>You can add other objects such as text, images, web pages, or blank spaces to better structure and annotate your dashboard.</w:t>
      </w:r>
    </w:p>
    <w:p w14:paraId="3FC99FE8" w14:textId="77777777" w:rsidR="001E04A5" w:rsidRDefault="00523F6A" w:rsidP="00AB1D07">
      <w:pPr>
        <w:pStyle w:val="ListParagraph"/>
        <w:numPr>
          <w:ilvl w:val="0"/>
          <w:numId w:val="36"/>
        </w:numPr>
        <w:rPr>
          <w:rFonts w:cstheme="minorHAnsi"/>
          <w:sz w:val="24"/>
          <w:szCs w:val="24"/>
          <w:lang w:val="en-US"/>
        </w:rPr>
      </w:pPr>
      <w:r w:rsidRPr="001E04A5">
        <w:rPr>
          <w:rFonts w:cstheme="minorHAnsi"/>
          <w:sz w:val="24"/>
          <w:szCs w:val="24"/>
          <w:lang w:val="en-US"/>
        </w:rPr>
        <w:t>Ensure to maintain a logical flow to guide the user's eyes through the dashboard.</w:t>
      </w:r>
    </w:p>
    <w:p w14:paraId="4AB9F52A" w14:textId="77777777" w:rsidR="0071158E" w:rsidRDefault="0071158E" w:rsidP="0071158E">
      <w:pPr>
        <w:rPr>
          <w:rFonts w:cstheme="minorHAnsi"/>
          <w:b/>
          <w:bCs/>
          <w:sz w:val="24"/>
          <w:szCs w:val="24"/>
          <w:lang w:val="en-US"/>
        </w:rPr>
      </w:pPr>
      <w:r>
        <w:rPr>
          <w:rFonts w:cstheme="minorHAnsi"/>
          <w:b/>
          <w:bCs/>
          <w:sz w:val="24"/>
          <w:szCs w:val="24"/>
          <w:lang w:val="en-US"/>
        </w:rPr>
        <w:t>9</w:t>
      </w:r>
      <w:r w:rsidRPr="0071158E">
        <w:rPr>
          <w:rFonts w:cstheme="minorHAnsi"/>
          <w:b/>
          <w:bCs/>
          <w:sz w:val="24"/>
          <w:szCs w:val="24"/>
          <w:lang w:val="en-US"/>
        </w:rPr>
        <w:t xml:space="preserve">. </w:t>
      </w:r>
      <w:r>
        <w:rPr>
          <w:rFonts w:cstheme="minorHAnsi"/>
          <w:b/>
          <w:bCs/>
          <w:sz w:val="24"/>
          <w:szCs w:val="24"/>
          <w:lang w:val="en-US"/>
        </w:rPr>
        <w:t xml:space="preserve">Publish </w:t>
      </w:r>
      <w:r w:rsidRPr="0071158E">
        <w:rPr>
          <w:rFonts w:cstheme="minorHAnsi"/>
          <w:b/>
          <w:bCs/>
          <w:sz w:val="24"/>
          <w:szCs w:val="24"/>
          <w:lang w:val="en-US"/>
        </w:rPr>
        <w:t>your dashboard:</w:t>
      </w:r>
    </w:p>
    <w:p w14:paraId="15E4906C" w14:textId="3FEB8E2C" w:rsidR="00255E94" w:rsidRPr="0071158E" w:rsidRDefault="00255E94" w:rsidP="0071158E">
      <w:pPr>
        <w:ind w:firstLine="720"/>
        <w:rPr>
          <w:rFonts w:cstheme="minorHAnsi"/>
          <w:b/>
          <w:bCs/>
          <w:sz w:val="24"/>
          <w:szCs w:val="24"/>
          <w:lang w:val="en-US"/>
        </w:rPr>
      </w:pPr>
      <w:r w:rsidRPr="0071158E">
        <w:rPr>
          <w:rFonts w:cstheme="minorHAnsi"/>
          <w:sz w:val="24"/>
          <w:szCs w:val="24"/>
          <w:lang w:val="en-US"/>
        </w:rPr>
        <w:t>Publish your dashboard</w:t>
      </w:r>
      <w:r w:rsidR="001E04A5" w:rsidRPr="0071158E">
        <w:rPr>
          <w:rFonts w:cstheme="minorHAnsi"/>
          <w:sz w:val="24"/>
          <w:szCs w:val="24"/>
          <w:lang w:val="en-US"/>
        </w:rPr>
        <w:t>!</w:t>
      </w:r>
      <w:r w:rsidR="0071158E" w:rsidRPr="0071158E">
        <w:rPr>
          <w:rFonts w:cstheme="minorHAnsi"/>
          <w:sz w:val="24"/>
          <w:szCs w:val="24"/>
          <w:lang w:val="en-US"/>
        </w:rPr>
        <w:t xml:space="preserve"> (20 points)</w:t>
      </w:r>
    </w:p>
    <w:p w14:paraId="17676D68" w14:textId="04D7888D" w:rsidR="000032CE" w:rsidRPr="00493616" w:rsidRDefault="00C949EA" w:rsidP="003A470B">
      <w:pPr>
        <w:rPr>
          <w:rFonts w:cstheme="minorHAnsi"/>
          <w:b/>
          <w:bCs/>
          <w:sz w:val="24"/>
          <w:szCs w:val="24"/>
          <w:lang w:val="en-US"/>
        </w:rPr>
      </w:pPr>
      <w:r w:rsidRPr="00493616">
        <w:rPr>
          <w:rFonts w:cstheme="minorHAnsi"/>
          <w:b/>
          <w:bCs/>
          <w:sz w:val="24"/>
          <w:szCs w:val="24"/>
          <w:lang w:val="en-US"/>
        </w:rPr>
        <w:t xml:space="preserve">How to Submit: </w:t>
      </w:r>
      <w:r w:rsidR="000032CE" w:rsidRPr="00493616">
        <w:rPr>
          <w:rFonts w:cstheme="minorHAnsi"/>
          <w:b/>
          <w:bCs/>
          <w:sz w:val="24"/>
          <w:szCs w:val="24"/>
          <w:lang w:val="en-US"/>
        </w:rPr>
        <w:tab/>
      </w:r>
      <w:r w:rsidR="000032CE" w:rsidRPr="00493616">
        <w:rPr>
          <w:rFonts w:cstheme="minorHAnsi"/>
          <w:b/>
          <w:bCs/>
          <w:sz w:val="24"/>
          <w:szCs w:val="24"/>
          <w:lang w:val="en-US"/>
        </w:rPr>
        <w:tab/>
      </w:r>
      <w:r w:rsidR="000032CE" w:rsidRPr="00493616">
        <w:rPr>
          <w:rFonts w:cstheme="minorHAnsi"/>
          <w:b/>
          <w:bCs/>
          <w:sz w:val="24"/>
          <w:szCs w:val="24"/>
          <w:lang w:val="en-US"/>
        </w:rPr>
        <w:tab/>
      </w:r>
    </w:p>
    <w:p w14:paraId="4985D399" w14:textId="7C2BDB7A" w:rsidR="00F40C00" w:rsidRDefault="000032CE" w:rsidP="00BF2FCD">
      <w:pPr>
        <w:rPr>
          <w:rFonts w:cstheme="minorHAnsi"/>
          <w:sz w:val="24"/>
          <w:szCs w:val="24"/>
          <w:lang w:val="en-US"/>
        </w:rPr>
      </w:pPr>
      <w:r w:rsidRPr="000032CE">
        <w:rPr>
          <w:rFonts w:cstheme="minorHAnsi"/>
          <w:sz w:val="24"/>
          <w:szCs w:val="24"/>
          <w:lang w:val="en-US"/>
        </w:rPr>
        <w:t xml:space="preserve">Submit a </w:t>
      </w:r>
      <w:r w:rsidR="00AB1D07">
        <w:rPr>
          <w:rFonts w:cstheme="minorHAnsi"/>
          <w:sz w:val="24"/>
          <w:szCs w:val="24"/>
          <w:lang w:val="en-US"/>
        </w:rPr>
        <w:t>screenshot</w:t>
      </w:r>
      <w:r w:rsidR="0071158E">
        <w:rPr>
          <w:rFonts w:cstheme="minorHAnsi"/>
          <w:sz w:val="24"/>
          <w:szCs w:val="24"/>
          <w:lang w:val="en-US"/>
        </w:rPr>
        <w:t>, tableau workbook</w:t>
      </w:r>
      <w:r w:rsidR="00AB1D07">
        <w:rPr>
          <w:rFonts w:cstheme="minorHAnsi"/>
          <w:sz w:val="24"/>
          <w:szCs w:val="24"/>
          <w:lang w:val="en-US"/>
        </w:rPr>
        <w:t xml:space="preserve"> and</w:t>
      </w:r>
      <w:r w:rsidR="00255E94">
        <w:rPr>
          <w:rFonts w:cstheme="minorHAnsi"/>
          <w:sz w:val="24"/>
          <w:szCs w:val="24"/>
          <w:lang w:val="en-US"/>
        </w:rPr>
        <w:t xml:space="preserve"> the link to your final tableau</w:t>
      </w:r>
      <w:r w:rsidR="00400482">
        <w:rPr>
          <w:rFonts w:cstheme="minorHAnsi"/>
          <w:sz w:val="24"/>
          <w:szCs w:val="24"/>
          <w:lang w:val="en-US"/>
        </w:rPr>
        <w:t xml:space="preserve"> dashboard</w:t>
      </w:r>
      <w:r w:rsidR="00EB44DD">
        <w:rPr>
          <w:rFonts w:cstheme="minorHAnsi"/>
          <w:sz w:val="24"/>
          <w:szCs w:val="24"/>
          <w:lang w:val="en-US"/>
        </w:rPr>
        <w:t>.</w:t>
      </w:r>
      <w:r w:rsidRPr="000032CE">
        <w:rPr>
          <w:rFonts w:cstheme="minorHAnsi"/>
          <w:sz w:val="24"/>
          <w:szCs w:val="24"/>
          <w:lang w:val="en-US"/>
        </w:rPr>
        <w:tab/>
      </w:r>
      <w:r w:rsidRPr="000032CE">
        <w:rPr>
          <w:rFonts w:cstheme="minorHAnsi"/>
          <w:sz w:val="24"/>
          <w:szCs w:val="24"/>
          <w:lang w:val="en-US"/>
        </w:rPr>
        <w:tab/>
      </w:r>
      <w:r w:rsidRPr="000032CE">
        <w:rPr>
          <w:rFonts w:cstheme="minorHAnsi"/>
          <w:sz w:val="24"/>
          <w:szCs w:val="24"/>
          <w:lang w:val="en-US"/>
        </w:rPr>
        <w:tab/>
      </w:r>
      <w:r w:rsidRPr="000032CE">
        <w:rPr>
          <w:rFonts w:cstheme="minorHAnsi"/>
          <w:sz w:val="24"/>
          <w:szCs w:val="24"/>
          <w:lang w:val="en-US"/>
        </w:rPr>
        <w:tab/>
      </w:r>
      <w:r w:rsidRPr="000032CE">
        <w:rPr>
          <w:rFonts w:cstheme="minorHAnsi"/>
          <w:sz w:val="24"/>
          <w:szCs w:val="24"/>
          <w:lang w:val="en-US"/>
        </w:rPr>
        <w:tab/>
      </w:r>
      <w:r w:rsidR="00F40C00" w:rsidRPr="00591F7F">
        <w:rPr>
          <w:rFonts w:cstheme="minorHAnsi"/>
          <w:sz w:val="24"/>
          <w:szCs w:val="24"/>
          <w:lang w:val="en-US"/>
        </w:rPr>
        <w:t xml:space="preserve"> </w:t>
      </w:r>
    </w:p>
    <w:p w14:paraId="032BA301" w14:textId="77777777" w:rsidR="00A47107" w:rsidRPr="00591F7F" w:rsidRDefault="00A47107" w:rsidP="00591F7F">
      <w:pPr>
        <w:rPr>
          <w:rFonts w:cstheme="minorHAnsi"/>
          <w:sz w:val="24"/>
          <w:szCs w:val="24"/>
          <w:lang w:val="en-US"/>
        </w:rPr>
      </w:pPr>
    </w:p>
    <w:sectPr w:rsidR="00A47107" w:rsidRPr="00591F7F" w:rsidSect="00E70A59">
      <w:headerReference w:type="default" r:id="rId7"/>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6D2AB" w14:textId="77777777" w:rsidR="0031119F" w:rsidRDefault="0031119F" w:rsidP="009A5733">
      <w:pPr>
        <w:spacing w:after="0" w:line="240" w:lineRule="auto"/>
      </w:pPr>
      <w:r>
        <w:separator/>
      </w:r>
    </w:p>
  </w:endnote>
  <w:endnote w:type="continuationSeparator" w:id="0">
    <w:p w14:paraId="036FF4CE" w14:textId="77777777" w:rsidR="0031119F" w:rsidRDefault="0031119F"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FB3C" w14:textId="77777777" w:rsidR="0031119F" w:rsidRDefault="0031119F" w:rsidP="009A5733">
      <w:pPr>
        <w:spacing w:after="0" w:line="240" w:lineRule="auto"/>
      </w:pPr>
      <w:r>
        <w:separator/>
      </w:r>
    </w:p>
  </w:footnote>
  <w:footnote w:type="continuationSeparator" w:id="0">
    <w:p w14:paraId="40EB4144" w14:textId="77777777" w:rsidR="0031119F" w:rsidRDefault="0031119F"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D6F3" w14:textId="05286367" w:rsidR="00CD69DB" w:rsidRPr="009A5733" w:rsidRDefault="000B326C" w:rsidP="009A5733">
    <w:pPr>
      <w:pStyle w:val="Title"/>
      <w:rPr>
        <w:rFonts w:asciiTheme="minorHAnsi" w:hAnsiTheme="minorHAnsi" w:cstheme="minorHAnsi"/>
        <w:sz w:val="24"/>
        <w:lang w:val="en-US"/>
      </w:rPr>
    </w:pPr>
    <w:r>
      <w:rPr>
        <w:rFonts w:asciiTheme="minorHAnsi" w:hAnsiTheme="minorHAnsi" w:cstheme="minorHAnsi"/>
        <w:sz w:val="24"/>
        <w:lang w:val="en-US"/>
      </w:rPr>
      <w:t>AIDI 1001</w:t>
    </w:r>
    <w:r w:rsidR="00CD69DB" w:rsidRPr="009A5733">
      <w:rPr>
        <w:rFonts w:asciiTheme="minorHAnsi" w:hAnsiTheme="minorHAnsi" w:cstheme="minorHAnsi"/>
        <w:sz w:val="24"/>
        <w:lang w:val="en-US"/>
      </w:rPr>
      <w:t xml:space="preserve">: </w:t>
    </w:r>
    <w:r w:rsidR="005B5A28" w:rsidRPr="00ED1196">
      <w:rPr>
        <w:rFonts w:asciiTheme="minorHAnsi" w:hAnsiTheme="minorHAnsi" w:cstheme="minorHAnsi"/>
        <w:sz w:val="24"/>
        <w:lang w:val="en-US"/>
      </w:rPr>
      <w:t>Visualization</w:t>
    </w:r>
    <w:r w:rsidR="00ED1196" w:rsidRPr="00ED1196">
      <w:rPr>
        <w:rFonts w:asciiTheme="minorHAnsi" w:hAnsiTheme="minorHAnsi" w:cstheme="minorHAnsi"/>
        <w:sz w:val="24"/>
        <w:lang w:val="en-US"/>
      </w:rPr>
      <w:t xml:space="preserve"> and Data Storytelling</w:t>
    </w:r>
  </w:p>
  <w:p w14:paraId="506BF8AD" w14:textId="77777777" w:rsidR="00CD69DB" w:rsidRDefault="00CD6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E06"/>
    <w:multiLevelType w:val="hybridMultilevel"/>
    <w:tmpl w:val="F6165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66744"/>
    <w:multiLevelType w:val="hybridMultilevel"/>
    <w:tmpl w:val="0E24B5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7A2B5B"/>
    <w:multiLevelType w:val="hybridMultilevel"/>
    <w:tmpl w:val="0F92CF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F87114"/>
    <w:multiLevelType w:val="hybridMultilevel"/>
    <w:tmpl w:val="56DA728C"/>
    <w:lvl w:ilvl="0" w:tplc="B330DB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DF6D62"/>
    <w:multiLevelType w:val="hybridMultilevel"/>
    <w:tmpl w:val="1C6E07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EB03E5"/>
    <w:multiLevelType w:val="hybridMultilevel"/>
    <w:tmpl w:val="98CC67E4"/>
    <w:lvl w:ilvl="0" w:tplc="1C5690AC">
      <w:start w:val="2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7134B2"/>
    <w:multiLevelType w:val="hybridMultilevel"/>
    <w:tmpl w:val="B4721CC0"/>
    <w:lvl w:ilvl="0" w:tplc="BB4868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6D112A1"/>
    <w:multiLevelType w:val="hybridMultilevel"/>
    <w:tmpl w:val="C178C6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7957284"/>
    <w:multiLevelType w:val="hybridMultilevel"/>
    <w:tmpl w:val="69E03530"/>
    <w:lvl w:ilvl="0" w:tplc="1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9C7BE5"/>
    <w:multiLevelType w:val="hybridMultilevel"/>
    <w:tmpl w:val="3DF65CB0"/>
    <w:lvl w:ilvl="0" w:tplc="1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EA74F2"/>
    <w:multiLevelType w:val="hybridMultilevel"/>
    <w:tmpl w:val="8D80C9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669FF"/>
    <w:multiLevelType w:val="hybridMultilevel"/>
    <w:tmpl w:val="3104BD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202C6C"/>
    <w:multiLevelType w:val="hybridMultilevel"/>
    <w:tmpl w:val="CE320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3E443D"/>
    <w:multiLevelType w:val="hybridMultilevel"/>
    <w:tmpl w:val="FC946E8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3E71F6"/>
    <w:multiLevelType w:val="hybridMultilevel"/>
    <w:tmpl w:val="9738E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9C0502"/>
    <w:multiLevelType w:val="hybridMultilevel"/>
    <w:tmpl w:val="7DE8B3E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60355D0"/>
    <w:multiLevelType w:val="hybridMultilevel"/>
    <w:tmpl w:val="94E80B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E7314"/>
    <w:multiLevelType w:val="hybridMultilevel"/>
    <w:tmpl w:val="89CA972A"/>
    <w:lvl w:ilvl="0" w:tplc="535C6F7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49CB2211"/>
    <w:multiLevelType w:val="hybridMultilevel"/>
    <w:tmpl w:val="563CBB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9D833AC"/>
    <w:multiLevelType w:val="hybridMultilevel"/>
    <w:tmpl w:val="1DE8BE2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4F2504CD"/>
    <w:multiLevelType w:val="hybridMultilevel"/>
    <w:tmpl w:val="3EE4112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203A23"/>
    <w:multiLevelType w:val="hybridMultilevel"/>
    <w:tmpl w:val="3DBEED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5031FD0"/>
    <w:multiLevelType w:val="hybridMultilevel"/>
    <w:tmpl w:val="56881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CE7255"/>
    <w:multiLevelType w:val="hybridMultilevel"/>
    <w:tmpl w:val="37FACA9C"/>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A65C82"/>
    <w:multiLevelType w:val="hybridMultilevel"/>
    <w:tmpl w:val="53A662F2"/>
    <w:lvl w:ilvl="0" w:tplc="B330DB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76739FF"/>
    <w:multiLevelType w:val="hybridMultilevel"/>
    <w:tmpl w:val="AC2E1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DA813FA"/>
    <w:multiLevelType w:val="hybridMultilevel"/>
    <w:tmpl w:val="BC92BFF2"/>
    <w:lvl w:ilvl="0" w:tplc="96A4A98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749723FF"/>
    <w:multiLevelType w:val="hybridMultilevel"/>
    <w:tmpl w:val="3C6676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6CF25DC"/>
    <w:multiLevelType w:val="hybridMultilevel"/>
    <w:tmpl w:val="B322AF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9F5105B"/>
    <w:multiLevelType w:val="hybridMultilevel"/>
    <w:tmpl w:val="71B0DD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A89338E"/>
    <w:multiLevelType w:val="hybridMultilevel"/>
    <w:tmpl w:val="3D6CDA50"/>
    <w:lvl w:ilvl="0" w:tplc="535C6F76">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D5925BC"/>
    <w:multiLevelType w:val="hybridMultilevel"/>
    <w:tmpl w:val="C656663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290555386">
    <w:abstractNumId w:val="1"/>
  </w:num>
  <w:num w:numId="2" w16cid:durableId="1007171638">
    <w:abstractNumId w:val="12"/>
  </w:num>
  <w:num w:numId="3" w16cid:durableId="1070421665">
    <w:abstractNumId w:val="20"/>
  </w:num>
  <w:num w:numId="4" w16cid:durableId="316231575">
    <w:abstractNumId w:val="6"/>
  </w:num>
  <w:num w:numId="5" w16cid:durableId="1251083062">
    <w:abstractNumId w:val="19"/>
  </w:num>
  <w:num w:numId="6" w16cid:durableId="1386031584">
    <w:abstractNumId w:val="14"/>
  </w:num>
  <w:num w:numId="7" w16cid:durableId="1204631623">
    <w:abstractNumId w:val="16"/>
  </w:num>
  <w:num w:numId="8" w16cid:durableId="2140341277">
    <w:abstractNumId w:val="15"/>
  </w:num>
  <w:num w:numId="9" w16cid:durableId="828330104">
    <w:abstractNumId w:val="30"/>
  </w:num>
  <w:num w:numId="10" w16cid:durableId="1979218377">
    <w:abstractNumId w:val="32"/>
  </w:num>
  <w:num w:numId="11" w16cid:durableId="64230307">
    <w:abstractNumId w:val="7"/>
  </w:num>
  <w:num w:numId="12" w16cid:durableId="1784377353">
    <w:abstractNumId w:val="29"/>
  </w:num>
  <w:num w:numId="13" w16cid:durableId="1684092488">
    <w:abstractNumId w:val="27"/>
  </w:num>
  <w:num w:numId="14" w16cid:durableId="1972520538">
    <w:abstractNumId w:val="9"/>
  </w:num>
  <w:num w:numId="15" w16cid:durableId="1571037199">
    <w:abstractNumId w:val="10"/>
  </w:num>
  <w:num w:numId="16" w16cid:durableId="943537007">
    <w:abstractNumId w:val="4"/>
  </w:num>
  <w:num w:numId="17" w16cid:durableId="292059566">
    <w:abstractNumId w:val="28"/>
  </w:num>
  <w:num w:numId="18" w16cid:durableId="598762092">
    <w:abstractNumId w:val="2"/>
  </w:num>
  <w:num w:numId="19" w16cid:durableId="650519997">
    <w:abstractNumId w:val="35"/>
  </w:num>
  <w:num w:numId="20" w16cid:durableId="279993566">
    <w:abstractNumId w:val="3"/>
  </w:num>
  <w:num w:numId="21" w16cid:durableId="788007874">
    <w:abstractNumId w:val="23"/>
  </w:num>
  <w:num w:numId="22" w16cid:durableId="1399477614">
    <w:abstractNumId w:val="21"/>
  </w:num>
  <w:num w:numId="23" w16cid:durableId="401492496">
    <w:abstractNumId w:val="34"/>
  </w:num>
  <w:num w:numId="24" w16cid:durableId="1750270529">
    <w:abstractNumId w:val="17"/>
  </w:num>
  <w:num w:numId="25" w16cid:durableId="1601907657">
    <w:abstractNumId w:val="0"/>
  </w:num>
  <w:num w:numId="26" w16cid:durableId="1054814072">
    <w:abstractNumId w:val="24"/>
  </w:num>
  <w:num w:numId="27" w16cid:durableId="1898324101">
    <w:abstractNumId w:val="26"/>
  </w:num>
  <w:num w:numId="28" w16cid:durableId="1245257606">
    <w:abstractNumId w:val="8"/>
  </w:num>
  <w:num w:numId="29" w16cid:durableId="2065836812">
    <w:abstractNumId w:val="13"/>
  </w:num>
  <w:num w:numId="30" w16cid:durableId="1942298190">
    <w:abstractNumId w:val="22"/>
  </w:num>
  <w:num w:numId="31" w16cid:durableId="1563367380">
    <w:abstractNumId w:val="25"/>
  </w:num>
  <w:num w:numId="32" w16cid:durableId="193275880">
    <w:abstractNumId w:val="18"/>
  </w:num>
  <w:num w:numId="33" w16cid:durableId="975142657">
    <w:abstractNumId w:val="11"/>
  </w:num>
  <w:num w:numId="34" w16cid:durableId="1182083300">
    <w:abstractNumId w:val="31"/>
  </w:num>
  <w:num w:numId="35" w16cid:durableId="1529414969">
    <w:abstractNumId w:val="5"/>
  </w:num>
  <w:num w:numId="36" w16cid:durableId="18657494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33"/>
    <w:rsid w:val="00002BDB"/>
    <w:rsid w:val="000032CE"/>
    <w:rsid w:val="00017895"/>
    <w:rsid w:val="00021004"/>
    <w:rsid w:val="00021D40"/>
    <w:rsid w:val="00021FDE"/>
    <w:rsid w:val="00023C83"/>
    <w:rsid w:val="00034E83"/>
    <w:rsid w:val="00042CB5"/>
    <w:rsid w:val="000465A5"/>
    <w:rsid w:val="000523DC"/>
    <w:rsid w:val="00056A72"/>
    <w:rsid w:val="00056AFB"/>
    <w:rsid w:val="0006259F"/>
    <w:rsid w:val="0006411B"/>
    <w:rsid w:val="00064BC8"/>
    <w:rsid w:val="00064C1A"/>
    <w:rsid w:val="00065D04"/>
    <w:rsid w:val="000678D7"/>
    <w:rsid w:val="000779A9"/>
    <w:rsid w:val="00084FA8"/>
    <w:rsid w:val="00086334"/>
    <w:rsid w:val="00092429"/>
    <w:rsid w:val="000A7F0B"/>
    <w:rsid w:val="000B326C"/>
    <w:rsid w:val="000B7906"/>
    <w:rsid w:val="000B7C15"/>
    <w:rsid w:val="000C2BAD"/>
    <w:rsid w:val="000C7E19"/>
    <w:rsid w:val="000D103F"/>
    <w:rsid w:val="000D7A66"/>
    <w:rsid w:val="000E203F"/>
    <w:rsid w:val="000E2C11"/>
    <w:rsid w:val="000E341A"/>
    <w:rsid w:val="000F12E1"/>
    <w:rsid w:val="000F3124"/>
    <w:rsid w:val="000F787E"/>
    <w:rsid w:val="00102C9D"/>
    <w:rsid w:val="00113AC1"/>
    <w:rsid w:val="001141C6"/>
    <w:rsid w:val="00115B3C"/>
    <w:rsid w:val="00123484"/>
    <w:rsid w:val="0012713F"/>
    <w:rsid w:val="00130A0F"/>
    <w:rsid w:val="001326D0"/>
    <w:rsid w:val="00134703"/>
    <w:rsid w:val="0016324F"/>
    <w:rsid w:val="00170121"/>
    <w:rsid w:val="00172C4D"/>
    <w:rsid w:val="00180107"/>
    <w:rsid w:val="00181BD4"/>
    <w:rsid w:val="00191082"/>
    <w:rsid w:val="00194C3A"/>
    <w:rsid w:val="00195BB2"/>
    <w:rsid w:val="00196A6C"/>
    <w:rsid w:val="001A36BA"/>
    <w:rsid w:val="001B4B9F"/>
    <w:rsid w:val="001C07AA"/>
    <w:rsid w:val="001D03CC"/>
    <w:rsid w:val="001D0709"/>
    <w:rsid w:val="001E04A5"/>
    <w:rsid w:val="001E07B8"/>
    <w:rsid w:val="001E4558"/>
    <w:rsid w:val="001E4A21"/>
    <w:rsid w:val="001E58BF"/>
    <w:rsid w:val="001E6AFC"/>
    <w:rsid w:val="001F4247"/>
    <w:rsid w:val="001F4F04"/>
    <w:rsid w:val="001F79B6"/>
    <w:rsid w:val="002069B1"/>
    <w:rsid w:val="0022029D"/>
    <w:rsid w:val="00222A93"/>
    <w:rsid w:val="00224B45"/>
    <w:rsid w:val="002273E4"/>
    <w:rsid w:val="0022765B"/>
    <w:rsid w:val="00245A58"/>
    <w:rsid w:val="00255E94"/>
    <w:rsid w:val="002639F0"/>
    <w:rsid w:val="00263D7E"/>
    <w:rsid w:val="002641B9"/>
    <w:rsid w:val="00267573"/>
    <w:rsid w:val="00267AC7"/>
    <w:rsid w:val="002712ED"/>
    <w:rsid w:val="00274447"/>
    <w:rsid w:val="00280D30"/>
    <w:rsid w:val="002842AB"/>
    <w:rsid w:val="00294EBB"/>
    <w:rsid w:val="002A3156"/>
    <w:rsid w:val="002A319E"/>
    <w:rsid w:val="002A5375"/>
    <w:rsid w:val="002A5BD9"/>
    <w:rsid w:val="002B1EEE"/>
    <w:rsid w:val="002C1323"/>
    <w:rsid w:val="002C165A"/>
    <w:rsid w:val="002C6192"/>
    <w:rsid w:val="002D3B9F"/>
    <w:rsid w:val="002D3D87"/>
    <w:rsid w:val="002D64AF"/>
    <w:rsid w:val="002E2547"/>
    <w:rsid w:val="002E28C6"/>
    <w:rsid w:val="002E5286"/>
    <w:rsid w:val="002E71A7"/>
    <w:rsid w:val="002F6002"/>
    <w:rsid w:val="0031119F"/>
    <w:rsid w:val="0031480C"/>
    <w:rsid w:val="0032225A"/>
    <w:rsid w:val="00343EBF"/>
    <w:rsid w:val="003555A9"/>
    <w:rsid w:val="0036172E"/>
    <w:rsid w:val="00361E08"/>
    <w:rsid w:val="003679E9"/>
    <w:rsid w:val="00370AA5"/>
    <w:rsid w:val="00370C45"/>
    <w:rsid w:val="00375F56"/>
    <w:rsid w:val="00376811"/>
    <w:rsid w:val="00383BA7"/>
    <w:rsid w:val="003A3E8F"/>
    <w:rsid w:val="003A470B"/>
    <w:rsid w:val="003A4FA7"/>
    <w:rsid w:val="003B1DDC"/>
    <w:rsid w:val="003B33FE"/>
    <w:rsid w:val="003C0886"/>
    <w:rsid w:val="003C4564"/>
    <w:rsid w:val="003C5651"/>
    <w:rsid w:val="003C58C2"/>
    <w:rsid w:val="003D5571"/>
    <w:rsid w:val="003F7151"/>
    <w:rsid w:val="00400482"/>
    <w:rsid w:val="00400977"/>
    <w:rsid w:val="00404A51"/>
    <w:rsid w:val="0040708B"/>
    <w:rsid w:val="00422EB6"/>
    <w:rsid w:val="0044029A"/>
    <w:rsid w:val="00446E23"/>
    <w:rsid w:val="0045401C"/>
    <w:rsid w:val="004556C9"/>
    <w:rsid w:val="00460EC0"/>
    <w:rsid w:val="00461949"/>
    <w:rsid w:val="004728F2"/>
    <w:rsid w:val="004822B1"/>
    <w:rsid w:val="004825FD"/>
    <w:rsid w:val="00484F4B"/>
    <w:rsid w:val="00490EEF"/>
    <w:rsid w:val="00492114"/>
    <w:rsid w:val="00493616"/>
    <w:rsid w:val="00494168"/>
    <w:rsid w:val="004A4E0F"/>
    <w:rsid w:val="004B2AEA"/>
    <w:rsid w:val="004B4BA5"/>
    <w:rsid w:val="004C697F"/>
    <w:rsid w:val="004D1AE6"/>
    <w:rsid w:val="004E2BA6"/>
    <w:rsid w:val="004E3A41"/>
    <w:rsid w:val="004E6C2E"/>
    <w:rsid w:val="004F720F"/>
    <w:rsid w:val="0050118C"/>
    <w:rsid w:val="005021AD"/>
    <w:rsid w:val="00507B0B"/>
    <w:rsid w:val="00522D1F"/>
    <w:rsid w:val="00523F6A"/>
    <w:rsid w:val="005251BB"/>
    <w:rsid w:val="00525551"/>
    <w:rsid w:val="00535EA2"/>
    <w:rsid w:val="00536AFC"/>
    <w:rsid w:val="005441C2"/>
    <w:rsid w:val="00544B14"/>
    <w:rsid w:val="00544B9E"/>
    <w:rsid w:val="0056039D"/>
    <w:rsid w:val="00565C30"/>
    <w:rsid w:val="005679F5"/>
    <w:rsid w:val="005758B7"/>
    <w:rsid w:val="00580B12"/>
    <w:rsid w:val="0059067C"/>
    <w:rsid w:val="00591F7F"/>
    <w:rsid w:val="00596B61"/>
    <w:rsid w:val="005A1619"/>
    <w:rsid w:val="005A2363"/>
    <w:rsid w:val="005A3B90"/>
    <w:rsid w:val="005A4EFA"/>
    <w:rsid w:val="005B18D8"/>
    <w:rsid w:val="005B2166"/>
    <w:rsid w:val="005B592E"/>
    <w:rsid w:val="005B5A28"/>
    <w:rsid w:val="005B6237"/>
    <w:rsid w:val="005C2151"/>
    <w:rsid w:val="005C3626"/>
    <w:rsid w:val="005E0B3E"/>
    <w:rsid w:val="005F650E"/>
    <w:rsid w:val="00602428"/>
    <w:rsid w:val="00604D53"/>
    <w:rsid w:val="006055D0"/>
    <w:rsid w:val="00613B25"/>
    <w:rsid w:val="0061536C"/>
    <w:rsid w:val="006250EC"/>
    <w:rsid w:val="0063725A"/>
    <w:rsid w:val="006449F8"/>
    <w:rsid w:val="00644DCA"/>
    <w:rsid w:val="00650C14"/>
    <w:rsid w:val="00650E3A"/>
    <w:rsid w:val="00653581"/>
    <w:rsid w:val="00655F42"/>
    <w:rsid w:val="00672C34"/>
    <w:rsid w:val="00675C98"/>
    <w:rsid w:val="00677560"/>
    <w:rsid w:val="00681E16"/>
    <w:rsid w:val="00697040"/>
    <w:rsid w:val="006A0CED"/>
    <w:rsid w:val="006A26C7"/>
    <w:rsid w:val="006A43E6"/>
    <w:rsid w:val="006A4DDD"/>
    <w:rsid w:val="006C1BF6"/>
    <w:rsid w:val="006C7757"/>
    <w:rsid w:val="006D5754"/>
    <w:rsid w:val="006D66EC"/>
    <w:rsid w:val="006D6CD8"/>
    <w:rsid w:val="006E282D"/>
    <w:rsid w:val="006E4785"/>
    <w:rsid w:val="0071158E"/>
    <w:rsid w:val="00713F2E"/>
    <w:rsid w:val="00744C87"/>
    <w:rsid w:val="00751F01"/>
    <w:rsid w:val="00755A9F"/>
    <w:rsid w:val="00762DB9"/>
    <w:rsid w:val="0077123C"/>
    <w:rsid w:val="00784373"/>
    <w:rsid w:val="007905BE"/>
    <w:rsid w:val="007A5F69"/>
    <w:rsid w:val="007B2501"/>
    <w:rsid w:val="007C5460"/>
    <w:rsid w:val="007C65FF"/>
    <w:rsid w:val="007D029D"/>
    <w:rsid w:val="007D50BB"/>
    <w:rsid w:val="007E11F3"/>
    <w:rsid w:val="007E67BA"/>
    <w:rsid w:val="007F16A3"/>
    <w:rsid w:val="007F4160"/>
    <w:rsid w:val="007F497B"/>
    <w:rsid w:val="007F78B7"/>
    <w:rsid w:val="008022AB"/>
    <w:rsid w:val="00814548"/>
    <w:rsid w:val="00817AAB"/>
    <w:rsid w:val="00826075"/>
    <w:rsid w:val="00834838"/>
    <w:rsid w:val="008418FD"/>
    <w:rsid w:val="008425AD"/>
    <w:rsid w:val="00842E99"/>
    <w:rsid w:val="008459B2"/>
    <w:rsid w:val="00857F54"/>
    <w:rsid w:val="00860F01"/>
    <w:rsid w:val="00861FCD"/>
    <w:rsid w:val="0086481D"/>
    <w:rsid w:val="008936A4"/>
    <w:rsid w:val="00895A06"/>
    <w:rsid w:val="00897234"/>
    <w:rsid w:val="008A1C70"/>
    <w:rsid w:val="008A1E7E"/>
    <w:rsid w:val="008C7D2C"/>
    <w:rsid w:val="008D009B"/>
    <w:rsid w:val="008D12C4"/>
    <w:rsid w:val="008D4348"/>
    <w:rsid w:val="008D4587"/>
    <w:rsid w:val="008E0A95"/>
    <w:rsid w:val="008E2101"/>
    <w:rsid w:val="008F4E12"/>
    <w:rsid w:val="008F55A7"/>
    <w:rsid w:val="008F734C"/>
    <w:rsid w:val="00904855"/>
    <w:rsid w:val="00905764"/>
    <w:rsid w:val="0091193A"/>
    <w:rsid w:val="009160EA"/>
    <w:rsid w:val="00917D69"/>
    <w:rsid w:val="009277D5"/>
    <w:rsid w:val="009318E0"/>
    <w:rsid w:val="00940782"/>
    <w:rsid w:val="00941194"/>
    <w:rsid w:val="00957509"/>
    <w:rsid w:val="00974421"/>
    <w:rsid w:val="0097647D"/>
    <w:rsid w:val="00985505"/>
    <w:rsid w:val="0099580D"/>
    <w:rsid w:val="009A5733"/>
    <w:rsid w:val="009A7181"/>
    <w:rsid w:val="009C6C15"/>
    <w:rsid w:val="009E6729"/>
    <w:rsid w:val="009E6F0B"/>
    <w:rsid w:val="00A0407E"/>
    <w:rsid w:val="00A10A9D"/>
    <w:rsid w:val="00A2260C"/>
    <w:rsid w:val="00A243E0"/>
    <w:rsid w:val="00A27C71"/>
    <w:rsid w:val="00A46F77"/>
    <w:rsid w:val="00A47107"/>
    <w:rsid w:val="00A47228"/>
    <w:rsid w:val="00A52033"/>
    <w:rsid w:val="00A52E19"/>
    <w:rsid w:val="00A565BA"/>
    <w:rsid w:val="00A71DC6"/>
    <w:rsid w:val="00A86595"/>
    <w:rsid w:val="00A86A7B"/>
    <w:rsid w:val="00A941DD"/>
    <w:rsid w:val="00A970BB"/>
    <w:rsid w:val="00AA3427"/>
    <w:rsid w:val="00AA5466"/>
    <w:rsid w:val="00AA5BD8"/>
    <w:rsid w:val="00AA6564"/>
    <w:rsid w:val="00AA6C8A"/>
    <w:rsid w:val="00AB1D07"/>
    <w:rsid w:val="00AB6C6D"/>
    <w:rsid w:val="00AB6FB3"/>
    <w:rsid w:val="00AC0812"/>
    <w:rsid w:val="00AD75F0"/>
    <w:rsid w:val="00AE0521"/>
    <w:rsid w:val="00AE30FC"/>
    <w:rsid w:val="00AE5296"/>
    <w:rsid w:val="00AE5716"/>
    <w:rsid w:val="00AF13B9"/>
    <w:rsid w:val="00AF16AE"/>
    <w:rsid w:val="00B03667"/>
    <w:rsid w:val="00B12B34"/>
    <w:rsid w:val="00B13F67"/>
    <w:rsid w:val="00B15349"/>
    <w:rsid w:val="00B1618A"/>
    <w:rsid w:val="00B21F0D"/>
    <w:rsid w:val="00B27902"/>
    <w:rsid w:val="00B33464"/>
    <w:rsid w:val="00B35C0E"/>
    <w:rsid w:val="00B36504"/>
    <w:rsid w:val="00B53609"/>
    <w:rsid w:val="00B73BD7"/>
    <w:rsid w:val="00B85A16"/>
    <w:rsid w:val="00B96AEF"/>
    <w:rsid w:val="00BA711A"/>
    <w:rsid w:val="00BB149A"/>
    <w:rsid w:val="00BC0476"/>
    <w:rsid w:val="00BD6AE9"/>
    <w:rsid w:val="00BE043F"/>
    <w:rsid w:val="00BF2FCD"/>
    <w:rsid w:val="00C202C9"/>
    <w:rsid w:val="00C23677"/>
    <w:rsid w:val="00C31196"/>
    <w:rsid w:val="00C32EFA"/>
    <w:rsid w:val="00C359CC"/>
    <w:rsid w:val="00C43D43"/>
    <w:rsid w:val="00C51311"/>
    <w:rsid w:val="00C51879"/>
    <w:rsid w:val="00C56E59"/>
    <w:rsid w:val="00C622EB"/>
    <w:rsid w:val="00C70084"/>
    <w:rsid w:val="00C71012"/>
    <w:rsid w:val="00C753F8"/>
    <w:rsid w:val="00C76B94"/>
    <w:rsid w:val="00C8089C"/>
    <w:rsid w:val="00C8326E"/>
    <w:rsid w:val="00C90064"/>
    <w:rsid w:val="00C9073F"/>
    <w:rsid w:val="00C949EA"/>
    <w:rsid w:val="00C97019"/>
    <w:rsid w:val="00CA5483"/>
    <w:rsid w:val="00CB34EA"/>
    <w:rsid w:val="00CB565F"/>
    <w:rsid w:val="00CC455A"/>
    <w:rsid w:val="00CD5E4B"/>
    <w:rsid w:val="00CD69DB"/>
    <w:rsid w:val="00CE2216"/>
    <w:rsid w:val="00CE6664"/>
    <w:rsid w:val="00CE6CEA"/>
    <w:rsid w:val="00CF36A5"/>
    <w:rsid w:val="00CF7517"/>
    <w:rsid w:val="00CF7A7F"/>
    <w:rsid w:val="00D017C2"/>
    <w:rsid w:val="00D05764"/>
    <w:rsid w:val="00D14843"/>
    <w:rsid w:val="00D2223D"/>
    <w:rsid w:val="00D377F5"/>
    <w:rsid w:val="00D47FE7"/>
    <w:rsid w:val="00D514E6"/>
    <w:rsid w:val="00D51D7C"/>
    <w:rsid w:val="00D539C9"/>
    <w:rsid w:val="00D61E6B"/>
    <w:rsid w:val="00D65932"/>
    <w:rsid w:val="00D74D9E"/>
    <w:rsid w:val="00D830BC"/>
    <w:rsid w:val="00D83227"/>
    <w:rsid w:val="00DB3C3D"/>
    <w:rsid w:val="00DC2EDD"/>
    <w:rsid w:val="00DC3FE4"/>
    <w:rsid w:val="00DC50C9"/>
    <w:rsid w:val="00DD38A4"/>
    <w:rsid w:val="00DD5CC0"/>
    <w:rsid w:val="00DE06ED"/>
    <w:rsid w:val="00DE304C"/>
    <w:rsid w:val="00DE7F7B"/>
    <w:rsid w:val="00E00A33"/>
    <w:rsid w:val="00E00A72"/>
    <w:rsid w:val="00E02E8B"/>
    <w:rsid w:val="00E02FF4"/>
    <w:rsid w:val="00E06951"/>
    <w:rsid w:val="00E1012B"/>
    <w:rsid w:val="00E14134"/>
    <w:rsid w:val="00E167C7"/>
    <w:rsid w:val="00E2243F"/>
    <w:rsid w:val="00E342F1"/>
    <w:rsid w:val="00E37CAB"/>
    <w:rsid w:val="00E4144D"/>
    <w:rsid w:val="00E5559C"/>
    <w:rsid w:val="00E614FB"/>
    <w:rsid w:val="00E64007"/>
    <w:rsid w:val="00E70184"/>
    <w:rsid w:val="00E70A59"/>
    <w:rsid w:val="00E71C9A"/>
    <w:rsid w:val="00E75957"/>
    <w:rsid w:val="00E84715"/>
    <w:rsid w:val="00E925BE"/>
    <w:rsid w:val="00E9722C"/>
    <w:rsid w:val="00E97B7C"/>
    <w:rsid w:val="00EA0024"/>
    <w:rsid w:val="00EA285B"/>
    <w:rsid w:val="00EA3F8C"/>
    <w:rsid w:val="00EA45FF"/>
    <w:rsid w:val="00EA7783"/>
    <w:rsid w:val="00EB050F"/>
    <w:rsid w:val="00EB44DD"/>
    <w:rsid w:val="00EB4F6D"/>
    <w:rsid w:val="00EB5717"/>
    <w:rsid w:val="00EB6DFE"/>
    <w:rsid w:val="00EC15E2"/>
    <w:rsid w:val="00EC1933"/>
    <w:rsid w:val="00ED022E"/>
    <w:rsid w:val="00ED1196"/>
    <w:rsid w:val="00ED2A16"/>
    <w:rsid w:val="00ED454F"/>
    <w:rsid w:val="00EF06B7"/>
    <w:rsid w:val="00EF54A4"/>
    <w:rsid w:val="00EF68FF"/>
    <w:rsid w:val="00EF6971"/>
    <w:rsid w:val="00F07B8E"/>
    <w:rsid w:val="00F15349"/>
    <w:rsid w:val="00F26594"/>
    <w:rsid w:val="00F3306F"/>
    <w:rsid w:val="00F345F8"/>
    <w:rsid w:val="00F40C00"/>
    <w:rsid w:val="00F4577E"/>
    <w:rsid w:val="00F52283"/>
    <w:rsid w:val="00F567E5"/>
    <w:rsid w:val="00F67E91"/>
    <w:rsid w:val="00F719CF"/>
    <w:rsid w:val="00F75318"/>
    <w:rsid w:val="00F75641"/>
    <w:rsid w:val="00F8556F"/>
    <w:rsid w:val="00F923AF"/>
    <w:rsid w:val="00F94FE8"/>
    <w:rsid w:val="00FA716F"/>
    <w:rsid w:val="00FC147A"/>
    <w:rsid w:val="00FC5DED"/>
    <w:rsid w:val="00FD3FD4"/>
    <w:rsid w:val="00FE1639"/>
    <w:rsid w:val="00FF43B1"/>
    <w:rsid w:val="00FF5528"/>
    <w:rsid w:val="00FF7B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21AB3"/>
  <w15:docId w15:val="{4FA36348-2442-164A-B0B0-E8857B66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2">
    <w:name w:val="heading 2"/>
    <w:basedOn w:val="Normal"/>
    <w:next w:val="Normal"/>
    <w:link w:val="Heading2Char"/>
    <w:uiPriority w:val="9"/>
    <w:unhideWhenUsed/>
    <w:qFormat/>
    <w:rsid w:val="00957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paragraph" w:styleId="BalloonText">
    <w:name w:val="Balloon Text"/>
    <w:basedOn w:val="Normal"/>
    <w:link w:val="BalloonTextChar"/>
    <w:uiPriority w:val="99"/>
    <w:semiHidden/>
    <w:unhideWhenUsed/>
    <w:rsid w:val="00E701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184"/>
    <w:rPr>
      <w:rFonts w:ascii="Lucida Grande" w:hAnsi="Lucida Grande" w:cs="Lucida Grande"/>
      <w:sz w:val="18"/>
      <w:szCs w:val="18"/>
    </w:rPr>
  </w:style>
  <w:style w:type="character" w:customStyle="1" w:styleId="Heading2Char">
    <w:name w:val="Heading 2 Char"/>
    <w:basedOn w:val="DefaultParagraphFont"/>
    <w:link w:val="Heading2"/>
    <w:uiPriority w:val="9"/>
    <w:rsid w:val="0095750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2A3156"/>
    <w:rPr>
      <w:color w:val="605E5C"/>
      <w:shd w:val="clear" w:color="auto" w:fill="E1DFDD"/>
    </w:rPr>
  </w:style>
  <w:style w:type="paragraph" w:styleId="NormalWeb">
    <w:name w:val="Normal (Web)"/>
    <w:basedOn w:val="Normal"/>
    <w:uiPriority w:val="99"/>
    <w:semiHidden/>
    <w:unhideWhenUsed/>
    <w:rsid w:val="00535EA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2C1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7312">
      <w:bodyDiv w:val="1"/>
      <w:marLeft w:val="0"/>
      <w:marRight w:val="0"/>
      <w:marTop w:val="0"/>
      <w:marBottom w:val="0"/>
      <w:divBdr>
        <w:top w:val="none" w:sz="0" w:space="0" w:color="auto"/>
        <w:left w:val="none" w:sz="0" w:space="0" w:color="auto"/>
        <w:bottom w:val="none" w:sz="0" w:space="0" w:color="auto"/>
        <w:right w:val="none" w:sz="0" w:space="0" w:color="auto"/>
      </w:divBdr>
      <w:divsChild>
        <w:div w:id="330917532">
          <w:marLeft w:val="0"/>
          <w:marRight w:val="0"/>
          <w:marTop w:val="0"/>
          <w:marBottom w:val="0"/>
          <w:divBdr>
            <w:top w:val="none" w:sz="0" w:space="0" w:color="auto"/>
            <w:left w:val="none" w:sz="0" w:space="0" w:color="auto"/>
            <w:bottom w:val="none" w:sz="0" w:space="0" w:color="auto"/>
            <w:right w:val="none" w:sz="0" w:space="0" w:color="auto"/>
          </w:divBdr>
          <w:divsChild>
            <w:div w:id="985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1875">
      <w:bodyDiv w:val="1"/>
      <w:marLeft w:val="0"/>
      <w:marRight w:val="0"/>
      <w:marTop w:val="0"/>
      <w:marBottom w:val="0"/>
      <w:divBdr>
        <w:top w:val="none" w:sz="0" w:space="0" w:color="auto"/>
        <w:left w:val="none" w:sz="0" w:space="0" w:color="auto"/>
        <w:bottom w:val="none" w:sz="0" w:space="0" w:color="auto"/>
        <w:right w:val="none" w:sz="0" w:space="0" w:color="auto"/>
      </w:divBdr>
      <w:divsChild>
        <w:div w:id="939483827">
          <w:marLeft w:val="0"/>
          <w:marRight w:val="0"/>
          <w:marTop w:val="0"/>
          <w:marBottom w:val="0"/>
          <w:divBdr>
            <w:top w:val="none" w:sz="0" w:space="0" w:color="auto"/>
            <w:left w:val="none" w:sz="0" w:space="0" w:color="auto"/>
            <w:bottom w:val="none" w:sz="0" w:space="0" w:color="auto"/>
            <w:right w:val="none" w:sz="0" w:space="0" w:color="auto"/>
          </w:divBdr>
          <w:divsChild>
            <w:div w:id="1728525403">
              <w:marLeft w:val="0"/>
              <w:marRight w:val="0"/>
              <w:marTop w:val="0"/>
              <w:marBottom w:val="0"/>
              <w:divBdr>
                <w:top w:val="none" w:sz="0" w:space="0" w:color="auto"/>
                <w:left w:val="none" w:sz="0" w:space="0" w:color="auto"/>
                <w:bottom w:val="none" w:sz="0" w:space="0" w:color="auto"/>
                <w:right w:val="none" w:sz="0" w:space="0" w:color="auto"/>
              </w:divBdr>
            </w:div>
            <w:div w:id="8063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90135">
      <w:bodyDiv w:val="1"/>
      <w:marLeft w:val="0"/>
      <w:marRight w:val="0"/>
      <w:marTop w:val="0"/>
      <w:marBottom w:val="0"/>
      <w:divBdr>
        <w:top w:val="none" w:sz="0" w:space="0" w:color="auto"/>
        <w:left w:val="none" w:sz="0" w:space="0" w:color="auto"/>
        <w:bottom w:val="none" w:sz="0" w:space="0" w:color="auto"/>
        <w:right w:val="none" w:sz="0" w:space="0" w:color="auto"/>
      </w:divBdr>
      <w:divsChild>
        <w:div w:id="279457903">
          <w:marLeft w:val="0"/>
          <w:marRight w:val="0"/>
          <w:marTop w:val="0"/>
          <w:marBottom w:val="0"/>
          <w:divBdr>
            <w:top w:val="none" w:sz="0" w:space="0" w:color="auto"/>
            <w:left w:val="none" w:sz="0" w:space="0" w:color="auto"/>
            <w:bottom w:val="none" w:sz="0" w:space="0" w:color="auto"/>
            <w:right w:val="none" w:sz="0" w:space="0" w:color="auto"/>
          </w:divBdr>
          <w:divsChild>
            <w:div w:id="694042344">
              <w:marLeft w:val="0"/>
              <w:marRight w:val="0"/>
              <w:marTop w:val="0"/>
              <w:marBottom w:val="0"/>
              <w:divBdr>
                <w:top w:val="none" w:sz="0" w:space="0" w:color="auto"/>
                <w:left w:val="none" w:sz="0" w:space="0" w:color="auto"/>
                <w:bottom w:val="none" w:sz="0" w:space="0" w:color="auto"/>
                <w:right w:val="none" w:sz="0" w:space="0" w:color="auto"/>
              </w:divBdr>
            </w:div>
            <w:div w:id="1587421439">
              <w:marLeft w:val="0"/>
              <w:marRight w:val="0"/>
              <w:marTop w:val="0"/>
              <w:marBottom w:val="0"/>
              <w:divBdr>
                <w:top w:val="none" w:sz="0" w:space="0" w:color="auto"/>
                <w:left w:val="none" w:sz="0" w:space="0" w:color="auto"/>
                <w:bottom w:val="none" w:sz="0" w:space="0" w:color="auto"/>
                <w:right w:val="none" w:sz="0" w:space="0" w:color="auto"/>
              </w:divBdr>
            </w:div>
            <w:div w:id="1874920250">
              <w:marLeft w:val="0"/>
              <w:marRight w:val="0"/>
              <w:marTop w:val="0"/>
              <w:marBottom w:val="0"/>
              <w:divBdr>
                <w:top w:val="none" w:sz="0" w:space="0" w:color="auto"/>
                <w:left w:val="none" w:sz="0" w:space="0" w:color="auto"/>
                <w:bottom w:val="none" w:sz="0" w:space="0" w:color="auto"/>
                <w:right w:val="none" w:sz="0" w:space="0" w:color="auto"/>
              </w:divBdr>
            </w:div>
            <w:div w:id="1346401316">
              <w:marLeft w:val="0"/>
              <w:marRight w:val="0"/>
              <w:marTop w:val="0"/>
              <w:marBottom w:val="0"/>
              <w:divBdr>
                <w:top w:val="none" w:sz="0" w:space="0" w:color="auto"/>
                <w:left w:val="none" w:sz="0" w:space="0" w:color="auto"/>
                <w:bottom w:val="none" w:sz="0" w:space="0" w:color="auto"/>
                <w:right w:val="none" w:sz="0" w:space="0" w:color="auto"/>
              </w:divBdr>
            </w:div>
            <w:div w:id="1026909261">
              <w:marLeft w:val="0"/>
              <w:marRight w:val="0"/>
              <w:marTop w:val="0"/>
              <w:marBottom w:val="0"/>
              <w:divBdr>
                <w:top w:val="none" w:sz="0" w:space="0" w:color="auto"/>
                <w:left w:val="none" w:sz="0" w:space="0" w:color="auto"/>
                <w:bottom w:val="none" w:sz="0" w:space="0" w:color="auto"/>
                <w:right w:val="none" w:sz="0" w:space="0" w:color="auto"/>
              </w:divBdr>
            </w:div>
            <w:div w:id="20197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7337">
      <w:bodyDiv w:val="1"/>
      <w:marLeft w:val="0"/>
      <w:marRight w:val="0"/>
      <w:marTop w:val="0"/>
      <w:marBottom w:val="0"/>
      <w:divBdr>
        <w:top w:val="none" w:sz="0" w:space="0" w:color="auto"/>
        <w:left w:val="none" w:sz="0" w:space="0" w:color="auto"/>
        <w:bottom w:val="none" w:sz="0" w:space="0" w:color="auto"/>
        <w:right w:val="none" w:sz="0" w:space="0" w:color="auto"/>
      </w:divBdr>
    </w:div>
    <w:div w:id="1551728062">
      <w:bodyDiv w:val="1"/>
      <w:marLeft w:val="0"/>
      <w:marRight w:val="0"/>
      <w:marTop w:val="0"/>
      <w:marBottom w:val="0"/>
      <w:divBdr>
        <w:top w:val="none" w:sz="0" w:space="0" w:color="auto"/>
        <w:left w:val="none" w:sz="0" w:space="0" w:color="auto"/>
        <w:bottom w:val="none" w:sz="0" w:space="0" w:color="auto"/>
        <w:right w:val="none" w:sz="0" w:space="0" w:color="auto"/>
      </w:divBdr>
    </w:div>
    <w:div w:id="2081126998">
      <w:bodyDiv w:val="1"/>
      <w:marLeft w:val="0"/>
      <w:marRight w:val="0"/>
      <w:marTop w:val="0"/>
      <w:marBottom w:val="0"/>
      <w:divBdr>
        <w:top w:val="none" w:sz="0" w:space="0" w:color="auto"/>
        <w:left w:val="none" w:sz="0" w:space="0" w:color="auto"/>
        <w:bottom w:val="none" w:sz="0" w:space="0" w:color="auto"/>
        <w:right w:val="none" w:sz="0" w:space="0" w:color="auto"/>
      </w:divBdr>
      <w:divsChild>
        <w:div w:id="1455320712">
          <w:marLeft w:val="0"/>
          <w:marRight w:val="0"/>
          <w:marTop w:val="0"/>
          <w:marBottom w:val="0"/>
          <w:divBdr>
            <w:top w:val="none" w:sz="0" w:space="0" w:color="auto"/>
            <w:left w:val="none" w:sz="0" w:space="0" w:color="auto"/>
            <w:bottom w:val="none" w:sz="0" w:space="0" w:color="auto"/>
            <w:right w:val="none" w:sz="0" w:space="0" w:color="auto"/>
          </w:divBdr>
          <w:divsChild>
            <w:div w:id="905066046">
              <w:marLeft w:val="0"/>
              <w:marRight w:val="0"/>
              <w:marTop w:val="0"/>
              <w:marBottom w:val="0"/>
              <w:divBdr>
                <w:top w:val="none" w:sz="0" w:space="0" w:color="auto"/>
                <w:left w:val="none" w:sz="0" w:space="0" w:color="auto"/>
                <w:bottom w:val="none" w:sz="0" w:space="0" w:color="auto"/>
                <w:right w:val="none" w:sz="0" w:space="0" w:color="auto"/>
              </w:divBdr>
            </w:div>
            <w:div w:id="183709242">
              <w:marLeft w:val="0"/>
              <w:marRight w:val="0"/>
              <w:marTop w:val="0"/>
              <w:marBottom w:val="0"/>
              <w:divBdr>
                <w:top w:val="none" w:sz="0" w:space="0" w:color="auto"/>
                <w:left w:val="none" w:sz="0" w:space="0" w:color="auto"/>
                <w:bottom w:val="none" w:sz="0" w:space="0" w:color="auto"/>
                <w:right w:val="none" w:sz="0" w:space="0" w:color="auto"/>
              </w:divBdr>
            </w:div>
            <w:div w:id="1860196100">
              <w:marLeft w:val="0"/>
              <w:marRight w:val="0"/>
              <w:marTop w:val="0"/>
              <w:marBottom w:val="0"/>
              <w:divBdr>
                <w:top w:val="none" w:sz="0" w:space="0" w:color="auto"/>
                <w:left w:val="none" w:sz="0" w:space="0" w:color="auto"/>
                <w:bottom w:val="none" w:sz="0" w:space="0" w:color="auto"/>
                <w:right w:val="none" w:sz="0" w:space="0" w:color="auto"/>
              </w:divBdr>
            </w:div>
            <w:div w:id="1237714761">
              <w:marLeft w:val="0"/>
              <w:marRight w:val="0"/>
              <w:marTop w:val="0"/>
              <w:marBottom w:val="0"/>
              <w:divBdr>
                <w:top w:val="none" w:sz="0" w:space="0" w:color="auto"/>
                <w:left w:val="none" w:sz="0" w:space="0" w:color="auto"/>
                <w:bottom w:val="none" w:sz="0" w:space="0" w:color="auto"/>
                <w:right w:val="none" w:sz="0" w:space="0" w:color="auto"/>
              </w:divBdr>
            </w:div>
            <w:div w:id="2030451097">
              <w:marLeft w:val="0"/>
              <w:marRight w:val="0"/>
              <w:marTop w:val="0"/>
              <w:marBottom w:val="0"/>
              <w:divBdr>
                <w:top w:val="none" w:sz="0" w:space="0" w:color="auto"/>
                <w:left w:val="none" w:sz="0" w:space="0" w:color="auto"/>
                <w:bottom w:val="none" w:sz="0" w:space="0" w:color="auto"/>
                <w:right w:val="none" w:sz="0" w:space="0" w:color="auto"/>
              </w:divBdr>
            </w:div>
            <w:div w:id="10407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Priyamvada Tripathi</cp:lastModifiedBy>
  <cp:revision>23</cp:revision>
  <dcterms:created xsi:type="dcterms:W3CDTF">2023-10-30T16:47:00Z</dcterms:created>
  <dcterms:modified xsi:type="dcterms:W3CDTF">2023-10-30T17:00:00Z</dcterms:modified>
</cp:coreProperties>
</file>