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400"/>
        <w:jc w:val="center"/>
      </w:pPr>
      <w:r>
        <w:rPr>
          <w:b/>
          <w:bCs/>
          <w:sz w:val="56"/>
          <w:szCs w:val="56"/>
        </w:rPr>
        <w:t xml:space="preserve">Explorife</w:t>
      </w:r>
    </w:p>
    <w:p>
      <w:pPr>
        <w:spacing w:after="800"/>
        <w:jc w:val="center"/>
      </w:pPr>
      <w:r>
        <w:rPr>
          <w:color w:val="2F5496"/>
          <w:sz w:val="32"/>
          <w:szCs w:val="32"/>
        </w:rPr>
        <w:t xml:space="preserve">Database Entity Relationship Diagram</w:t>
      </w:r>
    </w:p>
    <w:p>
      <w:pPr>
        <w:spacing w:after="3200"/>
        <w:jc w:val="center"/>
      </w:pPr>
      <w:r>
        <w:rPr>
          <w:i/>
          <w:iCs/>
          <w:sz w:val="22"/>
          <w:szCs w:val="22"/>
        </w:rPr>
        <w:t xml:space="preserve">Reverse-engineered from supabase/migrations/*.sql, lib/models/*.dart, and every .from('table_name') call in lib/providers/ and lib/repositories/. auth.users is Supabase-managed but is included as a shadow entity since most tables reference it via owner_id / user_id / created_by columns.</w:t>
      </w:r>
    </w:p>
    <w:p>
      <w:r>
        <w:br w:type="page"/>
      </w:r>
    </w:p>
    <w:p>
      <w:pPr>
        <w:pStyle w:val="Heading1"/>
        <w:spacing w:after="300"/>
      </w:pPr>
      <w:r>
        <w:t xml:space="preserve">Schema Diagram</w:t>
      </w:r>
    </w:p>
    <w:p>
      <w:pPr>
        <w:jc w:val="center"/>
      </w:pPr>
      <w:r>
        <w:drawing>
          <wp:inline distT="0" distB="0" distL="0" distR="0">
            <wp:extent cx="59055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0"/>
        <w:jc w:val="center"/>
      </w:pPr>
      <w:r>
        <w:rPr>
          <w:i/>
          <w:iCs/>
          <w:color w:val="666666"/>
          <w:sz w:val="18"/>
          <w:szCs w:val="18"/>
        </w:rPr>
        <w:t xml:space="preserve">Full entity relationship diagram — 20 tables, auth.users shown as a shadow entity.</w:t>
      </w:r>
    </w:p>
    <w:p>
      <w:r>
        <w:br w:type="page"/>
      </w:r>
    </w:p>
    <w:p>
      <w:pPr>
        <w:pStyle w:val="Heading1"/>
        <w:spacing w:after="300"/>
      </w:pPr>
      <w:r>
        <w:t xml:space="preserve">Schema Notes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trip_stops.booking_id and trip_bookings.stop_id are two independent, unreconciled FKs pointing at each other's tables. A stop can link to a booking and a booking can (separately) link to a stop, but nothing enforces they agree (migration 20260806000700).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trip_blueprints.template_id on trips is not a real foreign key — no references clause was ever added, so blueprint seeding is soft/historical only.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gem_saves vs saved_gems: saved_gems is the actual gem catalogue (despite the name); gem_saves is the per-user heart/save join table. A migration comment calls gem_saves "UNWIRED for v1" but GemRepository (via savesTable) does read/write it today — that comment is stale.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stories and trip_blueprints have no owning-user FK at all — stories are identified by a free-typed email string (public submission form, not auth-linked); blueprints are a shared read-only catalogue.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destinations table: referenced only in a commented-out line in the repo and has a Destination Dart model with fields (rating, reviewCount, pricePerNight, tags) that don't match any other table — left out of the diagram as effectively unused/legacy.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Every *_vnd / amount money field that's nullable follows the same contract throughout this schema: null = "not yet known/priced", 0 = a confirmed free/zero value. Never coalesce one into the other.</w:t>
      </w:r>
    </w:p>
    <w:p>
      <w:r>
        <w:br w:type="page"/>
      </w:r>
    </w:p>
    <w:p>
      <w:pPr>
        <w:pStyle w:val="Heading1"/>
        <w:spacing w:after="300"/>
      </w:pPr>
      <w:r>
        <w:t xml:space="preserve">Data Dictionary</w:t>
      </w:r>
    </w:p>
    <w:p>
      <w:pPr>
        <w:pStyle w:val="Heading2"/>
        <w:spacing w:after="80" w:before="0"/>
      </w:pPr>
      <w:r>
        <w:t xml:space="preserve">auth.users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Supabase-managed, not owned by this app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4680"/>
      </w:tblGrid>
      <w:tr>
        <w:trPr>
          <w:tblHeader/>
        </w:trPr>
        <w:tc>
          <w:tcPr>
            <w:tcW w:type="dxa" w:w="2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68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 / FK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 (PK)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60" w:before="400"/>
      </w:pPr>
      <w:r>
        <w:t xml:space="preserve">profiles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4680"/>
      </w:tblGrid>
      <w:tr>
        <w:trPr>
          <w:tblHeader/>
        </w:trPr>
        <w:tc>
          <w:tcPr>
            <w:tcW w:type="dxa" w:w="2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68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 / FK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 (PK)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FK -&gt; auth.users.id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avatar_url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username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Unique, case-insensitive via lower(username) index</w:t>
            </w:r>
          </w:p>
        </w:tc>
      </w:tr>
    </w:tbl>
    <w:p>
      <w:pPr>
        <w:pStyle w:val="Heading2"/>
        <w:spacing w:after="160" w:before="400"/>
      </w:pPr>
      <w:r>
        <w:t xml:space="preserve">trips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4680"/>
      </w:tblGrid>
      <w:tr>
        <w:trPr>
          <w:tblHeader/>
        </w:trPr>
        <w:tc>
          <w:tcPr>
            <w:tcW w:type="dxa" w:w="2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68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 / FK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 (PK)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owner_id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FK -&gt; auth.users.id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location_lat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double precision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location_lng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double precision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end_date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budget_vnd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currency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default 'VND'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vibe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template_id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Soft reference only — NOT a real FK (no references clause)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default now()</w:t>
            </w:r>
          </w:p>
        </w:tc>
      </w:tr>
    </w:tbl>
    <w:p>
      <w:pPr>
        <w:pStyle w:val="Heading2"/>
        <w:spacing w:after="160" w:before="400"/>
      </w:pPr>
      <w:r>
        <w:t xml:space="preserve">trip_stops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4680"/>
      </w:tblGrid>
      <w:tr>
        <w:trPr>
          <w:tblHeader/>
        </w:trPr>
        <w:tc>
          <w:tcPr>
            <w:tcW w:type="dxa" w:w="2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68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 / FK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 (PK)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trip_id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FK -&gt; trips.id, on delete cascade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day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slot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check in ('morning','afternoon','evening')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gem_id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FK -&gt; saved_gems.id, on delete set null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custom_payload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jsonb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price_vnd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null = TBD/not priced, 0 = confirmed free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sort_order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transit_mode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e.g. walk/taxi/bus/train/ferry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transit_line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transit_duration_min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transit_cost_vnd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start_time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time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booking_id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FK -&gt; trip_bookings.id, on delete set null</w:t>
            </w:r>
          </w:p>
        </w:tc>
      </w:tr>
    </w:tbl>
    <w:p>
      <w:pPr>
        <w:pStyle w:val="Heading2"/>
        <w:spacing w:after="80" w:before="400"/>
      </w:pPr>
      <w:r>
        <w:t xml:space="preserve">trip_collaborators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Primary key is the composite (trip_id, user_id)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4680"/>
      </w:tblGrid>
      <w:tr>
        <w:trPr>
          <w:tblHeader/>
        </w:trPr>
        <w:tc>
          <w:tcPr>
            <w:tcW w:type="dxa" w:w="2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68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 / FK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Unique (surrogate, NOT the primary key)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trip_id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 (PK part)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FK -&gt; trips.id, on delete cascade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 (PK part)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FK -&gt; auth.users.id, on delete cascade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permission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check in ('view','edit')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default 'confirmed', check in ('confirmed','invited')</w:t>
            </w:r>
          </w:p>
        </w:tc>
      </w:tr>
    </w:tbl>
    <w:p>
      <w:pPr>
        <w:pStyle w:val="Heading2"/>
        <w:spacing w:after="160" w:before="400"/>
      </w:pPr>
      <w:r>
        <w:t xml:space="preserve">trip_blueprints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4680"/>
      </w:tblGrid>
      <w:tr>
        <w:trPr>
          <w:tblHeader/>
        </w:trPr>
        <w:tc>
          <w:tcPr>
            <w:tcW w:type="dxa" w:w="2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68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 / FK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 (PK)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Catalogue key, not a FK — no destinations table exists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meta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items_json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jsonb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save_count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default now()</w:t>
            </w:r>
          </w:p>
        </w:tc>
      </w:tr>
    </w:tbl>
    <w:p>
      <w:pPr>
        <w:pStyle w:val="Heading2"/>
        <w:spacing w:after="160" w:before="400"/>
      </w:pPr>
      <w:r>
        <w:t xml:space="preserve">trip_checklist_items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4680"/>
      </w:tblGrid>
      <w:tr>
        <w:trPr>
          <w:tblHeader/>
        </w:trPr>
        <w:tc>
          <w:tcPr>
            <w:tcW w:type="dxa" w:w="2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68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 / FK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 (PK)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trip_id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FK -&gt; trips.id, on delete cascade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section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check in ('7d_before','1d_before','departure_day','miscellaneous')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is_checked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sort_order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due_date_offset_days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default now()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Trigger-maintained (moddatetime)</w:t>
            </w:r>
          </w:p>
        </w:tc>
      </w:tr>
    </w:tbl>
    <w:p>
      <w:pPr>
        <w:pStyle w:val="Heading2"/>
        <w:spacing w:after="80" w:before="400"/>
      </w:pPr>
      <w:r>
        <w:t xml:space="preserve">trip_category_budgets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Unique constraint on (trip_id, category)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4680"/>
      </w:tblGrid>
      <w:tr>
        <w:trPr>
          <w:tblHeader/>
        </w:trPr>
        <w:tc>
          <w:tcPr>
            <w:tcW w:type="dxa" w:w="2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68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 / FK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 (PK)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trip_id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FK -&gt; trips.id, on delete cascade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check in ('stay','food','activity','transit','shopping','insurance','misc','flights')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planned_vnd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60" w:before="400"/>
      </w:pPr>
      <w:r>
        <w:t xml:space="preserve">trip_bookings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4680"/>
      </w:tblGrid>
      <w:tr>
        <w:trPr>
          <w:tblHeader/>
        </w:trPr>
        <w:tc>
          <w:tcPr>
            <w:tcW w:type="dxa" w:w="2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68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 / FK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 (PK)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trip_id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FK -&gt; trips.id, on delete cascade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stop_id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FK -&gt; trip_stops.id, on delete set null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booking_type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check in ('flight','stay','activity','transport')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confirmation_ref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provider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start_at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end_at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amount_vnd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null = unknown/not yet priced, 0 = confirmed free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default 'to_book', check in ('to_book','booked','paid')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FK -&gt; auth.users.id, on delete set null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default now()</w:t>
            </w:r>
          </w:p>
        </w:tc>
      </w:tr>
    </w:tbl>
    <w:p>
      <w:pPr>
        <w:pStyle w:val="Heading2"/>
        <w:spacing w:after="160" w:before="400"/>
      </w:pPr>
      <w:r>
        <w:t xml:space="preserve">trip_documents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4680"/>
      </w:tblGrid>
      <w:tr>
        <w:trPr>
          <w:tblHeader/>
        </w:trPr>
        <w:tc>
          <w:tcPr>
            <w:tcW w:type="dxa" w:w="2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68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 / FK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 (PK)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trip_id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FK -&gt; trips.id, on delete cascade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owner_collaborator_id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FK -&gt; trip_collaborators.id, on delete set null (null = shared document)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check in ('passport','visa','ticket','reservation','insurance')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file_url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expires_on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default now()</w:t>
            </w:r>
          </w:p>
        </w:tc>
      </w:tr>
    </w:tbl>
    <w:p>
      <w:pPr>
        <w:pStyle w:val="Heading2"/>
        <w:spacing w:after="160" w:before="400"/>
      </w:pPr>
      <w:r>
        <w:t xml:space="preserve">trip_packing_items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4680"/>
      </w:tblGrid>
      <w:tr>
        <w:trPr>
          <w:tblHeader/>
        </w:trPr>
        <w:tc>
          <w:tcPr>
            <w:tcW w:type="dxa" w:w="2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68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 / FK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 (PK)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trip_id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FK -&gt; trips.id, on delete cascade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assignee_collaborator_id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FK -&gt; trip_collaborators.id, on delete set null (null = shared/unassigned)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label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quantity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default 1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is_packed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sort_order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default now()</w:t>
            </w:r>
          </w:p>
        </w:tc>
      </w:tr>
    </w:tbl>
    <w:p>
      <w:pPr>
        <w:pStyle w:val="Heading2"/>
        <w:spacing w:after="80" w:before="400"/>
      </w:pPr>
      <w:r>
        <w:t xml:space="preserve">saved_gems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The gem catalogue, despite the name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4680"/>
      </w:tblGrid>
      <w:tr>
        <w:trPr>
          <w:tblHeader/>
        </w:trPr>
        <w:tc>
          <w:tcPr>
            <w:tcW w:type="dxa" w:w="2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68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 / FK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 (PK)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FK -&gt; auth.users.id (the dropper/creator)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gem_name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gem_location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hiking/camping/viewpoint/food/temple/cave/coastal/nature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gem_coords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jsonb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{lat, lng}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tagline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photo_url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best_time_to_visit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est_duration_min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saved_at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default now()</w:t>
            </w:r>
          </w:p>
        </w:tc>
      </w:tr>
    </w:tbl>
    <w:p>
      <w:pPr>
        <w:pStyle w:val="Heading2"/>
        <w:spacing w:after="80" w:before="400"/>
      </w:pPr>
      <w:r>
        <w:t xml:space="preserve">gem_saves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Per-user save/heart join table. Primary key is the composite (user_id, gem_id)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4680"/>
      </w:tblGrid>
      <w:tr>
        <w:trPr>
          <w:tblHeader/>
        </w:trPr>
        <w:tc>
          <w:tcPr>
            <w:tcW w:type="dxa" w:w="2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68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 / FK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 (PK part)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FK -&gt; auth.users.id, on delete cascade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gem_id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 (PK part)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FK -&gt; saved_gems.id, on delete cascade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saved_at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default now()</w:t>
            </w:r>
          </w:p>
        </w:tc>
      </w:tr>
    </w:tbl>
    <w:p>
      <w:pPr>
        <w:pStyle w:val="Heading2"/>
        <w:spacing w:after="160" w:before="400"/>
      </w:pPr>
      <w:r>
        <w:t xml:space="preserve">hike_tracks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4680"/>
      </w:tblGrid>
      <w:tr>
        <w:trPr>
          <w:tblHeader/>
        </w:trPr>
        <w:tc>
          <w:tcPr>
            <w:tcW w:type="dxa" w:w="2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68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 / FK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 (PK)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FK -&gt; auth.users.id, on delete cascade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default 'Untitled Hike'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activity_type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default 'hiking' (hiking/trail_running/cycling/climbing/kayaking/skiing)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started_at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ended_at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distance_km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double precision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duration_seconds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elevation_gain_m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double precision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featured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default now()</w:t>
            </w:r>
          </w:p>
        </w:tc>
      </w:tr>
    </w:tbl>
    <w:p>
      <w:pPr>
        <w:pStyle w:val="Heading2"/>
        <w:spacing w:after="160" w:before="400"/>
      </w:pPr>
      <w:r>
        <w:t xml:space="preserve">split_groups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4680"/>
      </w:tblGrid>
      <w:tr>
        <w:trPr>
          <w:tblHeader/>
        </w:trPr>
        <w:tc>
          <w:tcPr>
            <w:tcW w:type="dxa" w:w="2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68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 / FK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 (PK)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FK -&gt; auth.users.id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default now()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trip_id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Unique, FK -&gt; trips.id, on delete cascade (auto-provisioned "shadow" group; null for standalone /splits groups)</w:t>
            </w:r>
          </w:p>
        </w:tc>
      </w:tr>
    </w:tbl>
    <w:p>
      <w:pPr>
        <w:pStyle w:val="Heading2"/>
        <w:spacing w:after="80" w:before="400"/>
      </w:pPr>
      <w:r>
        <w:t xml:space="preserve">split_group_members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Primary key is the composite (group_id, user_id)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4680"/>
      </w:tblGrid>
      <w:tr>
        <w:trPr>
          <w:tblHeader/>
        </w:trPr>
        <w:tc>
          <w:tcPr>
            <w:tcW w:type="dxa" w:w="2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68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 / FK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group_id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 (PK part)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FK -&gt; split_groups.id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 (PK part)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FK -&gt; auth.users.id</w:t>
            </w:r>
          </w:p>
        </w:tc>
      </w:tr>
    </w:tbl>
    <w:p>
      <w:pPr>
        <w:pStyle w:val="Heading2"/>
        <w:spacing w:after="160" w:before="400"/>
      </w:pPr>
      <w:r>
        <w:t xml:space="preserve">split_expenses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4680"/>
      </w:tblGrid>
      <w:tr>
        <w:trPr>
          <w:tblHeader/>
        </w:trPr>
        <w:tc>
          <w:tcPr>
            <w:tcW w:type="dxa" w:w="2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68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 / FK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 (PK)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group_id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FK -&gt; split_groups.id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paid_by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FK -&gt; auth.users.id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double precision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currency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default 'USD'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default now()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trip_id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FK -&gt; trips.id, on delete set null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check in ('stay','food','activity','transit','shopping','insurance','misc','flights') — same vocabulary as trip_category_budgets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expense_date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default now()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split_type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default 'equal', check in ('equal','exact','percentage')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receipt_url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FK -&gt; auth.users.id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is_settlement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default false (true = balancing payment, excluded from spend totals)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Trigger-maintained (moddatetime)</w:t>
            </w:r>
          </w:p>
        </w:tc>
      </w:tr>
    </w:tbl>
    <w:p>
      <w:pPr>
        <w:pStyle w:val="Heading2"/>
        <w:spacing w:after="160" w:before="400"/>
      </w:pPr>
      <w:r>
        <w:t xml:space="preserve">split_expense_shares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4680"/>
      </w:tblGrid>
      <w:tr>
        <w:trPr>
          <w:tblHeader/>
        </w:trPr>
        <w:tc>
          <w:tcPr>
            <w:tcW w:type="dxa" w:w="2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68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 / FK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 (PK)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expense_id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FK -&gt; split_expenses.id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FK -&gt; auth.users.id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double precision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is_settled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default false</w:t>
            </w:r>
          </w:p>
        </w:tc>
      </w:tr>
    </w:tbl>
    <w:p>
      <w:pPr>
        <w:pStyle w:val="Heading2"/>
        <w:spacing w:after="160" w:before="400"/>
      </w:pPr>
      <w:r>
        <w:t xml:space="preserve">split_settlements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4680"/>
      </w:tblGrid>
      <w:tr>
        <w:trPr>
          <w:tblHeader/>
        </w:trPr>
        <w:tc>
          <w:tcPr>
            <w:tcW w:type="dxa" w:w="2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68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 / FK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 (PK)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group_id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FK -&gt; split_groups.id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from_user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FK -&gt; auth.users.id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to_user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FK -&gt; auth.users.id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double precision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note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settled_at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recorded_by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FK -&gt; auth.users.id</w:t>
            </w:r>
          </w:p>
        </w:tc>
      </w:tr>
    </w:tbl>
    <w:p>
      <w:pPr>
        <w:pStyle w:val="Heading2"/>
        <w:spacing w:after="80" w:before="400"/>
      </w:pPr>
      <w:r>
        <w:t xml:space="preserve">stories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Public story submissions — no auth linkage, identified by email string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4680"/>
      </w:tblGrid>
      <w:tr>
        <w:trPr>
          <w:tblHeader/>
        </w:trPr>
        <w:tc>
          <w:tcPr>
            <w:tcW w:type="dxa" w:w="2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68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 / FK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 (PK)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default 'Untitled'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excerpt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story_content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image_url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cover_image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author_name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default 'pending'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featured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adventure_type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tags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text[]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default empty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loneliness_level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safety_level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aftermath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default now()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fa3231b6d04ae28ddbbbd2718836fbbc85d637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2026-08-14T04:15:39.394Z</dcterms:created>
  <dcterms:modified xsi:type="dcterms:W3CDTF">2026-08-14T04:15:39.394Z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