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C171B" w14:textId="0D0CA2D8" w:rsidR="00430BC5" w:rsidRPr="00BC1EF7" w:rsidRDefault="00430BC5">
      <w:pPr>
        <w:rPr>
          <w:b/>
          <w:bCs/>
          <w:sz w:val="22"/>
          <w:szCs w:val="22"/>
        </w:rPr>
      </w:pPr>
      <w:r w:rsidRPr="00BC1EF7">
        <w:rPr>
          <w:b/>
          <w:bCs/>
          <w:sz w:val="22"/>
          <w:szCs w:val="22"/>
          <w:lang w:val="en-US"/>
        </w:rPr>
        <w:t>Assignment Name:</w:t>
      </w:r>
      <w:r w:rsidRPr="00BC1EF7">
        <w:rPr>
          <w:b/>
          <w:bCs/>
          <w:sz w:val="22"/>
          <w:szCs w:val="22"/>
        </w:rPr>
        <w:t xml:space="preserve"> </w:t>
      </w:r>
      <w:r w:rsidR="00EB1B2A" w:rsidRPr="00BC1EF7">
        <w:rPr>
          <w:b/>
          <w:bCs/>
          <w:sz w:val="22"/>
          <w:szCs w:val="22"/>
        </w:rPr>
        <w:t>Transformation</w:t>
      </w:r>
      <w:r w:rsidR="007D01AD" w:rsidRPr="00BC1EF7">
        <w:rPr>
          <w:b/>
          <w:bCs/>
          <w:sz w:val="22"/>
          <w:szCs w:val="22"/>
        </w:rPr>
        <w:t xml:space="preserve"> </w:t>
      </w:r>
      <w:r w:rsidRPr="00BC1EF7">
        <w:rPr>
          <w:b/>
          <w:bCs/>
          <w:sz w:val="22"/>
          <w:szCs w:val="22"/>
        </w:rPr>
        <w:t>Assignment</w:t>
      </w:r>
    </w:p>
    <w:p w14:paraId="39F5C047" w14:textId="77777777" w:rsidR="00B07DFA" w:rsidRPr="00E55059" w:rsidRDefault="00B07DFA">
      <w:pPr>
        <w:rPr>
          <w:sz w:val="22"/>
          <w:szCs w:val="22"/>
        </w:rPr>
      </w:pPr>
    </w:p>
    <w:p w14:paraId="2B15DC23" w14:textId="77777777" w:rsidR="005B6782" w:rsidRPr="00E55059" w:rsidRDefault="00EB1B2A" w:rsidP="00430BC5">
      <w:pPr>
        <w:tabs>
          <w:tab w:val="left" w:pos="2070"/>
        </w:tabs>
        <w:rPr>
          <w:b/>
          <w:bCs/>
          <w:sz w:val="22"/>
          <w:szCs w:val="22"/>
        </w:rPr>
      </w:pPr>
      <w:r w:rsidRPr="00E55059">
        <w:rPr>
          <w:b/>
          <w:bCs/>
          <w:sz w:val="22"/>
          <w:szCs w:val="22"/>
        </w:rPr>
        <w:t xml:space="preserve">Question </w:t>
      </w:r>
      <w:proofErr w:type="gramStart"/>
      <w:r w:rsidRPr="00E55059">
        <w:rPr>
          <w:b/>
          <w:bCs/>
          <w:sz w:val="22"/>
          <w:szCs w:val="22"/>
        </w:rPr>
        <w:t>1 :</w:t>
      </w:r>
      <w:proofErr w:type="gramEnd"/>
      <w:r w:rsidRPr="00E55059">
        <w:rPr>
          <w:b/>
          <w:bCs/>
          <w:sz w:val="22"/>
          <w:szCs w:val="22"/>
        </w:rPr>
        <w:t xml:space="preserve"> Define Data Transformation in ETL and explain why it is important.</w:t>
      </w:r>
      <w:r w:rsidR="00B07DFA" w:rsidRPr="00E55059">
        <w:rPr>
          <w:b/>
          <w:bCs/>
          <w:sz w:val="22"/>
          <w:szCs w:val="22"/>
        </w:rPr>
        <w:t xml:space="preserve">  </w:t>
      </w:r>
    </w:p>
    <w:p w14:paraId="2195CE84" w14:textId="216589E0" w:rsidR="00B07DFA" w:rsidRPr="00E55059" w:rsidRDefault="00B07DFA" w:rsidP="00430BC5">
      <w:pPr>
        <w:tabs>
          <w:tab w:val="left" w:pos="2070"/>
        </w:tabs>
        <w:rPr>
          <w:sz w:val="22"/>
          <w:szCs w:val="22"/>
        </w:rPr>
      </w:pPr>
      <w:r w:rsidRPr="00E55059">
        <w:rPr>
          <w:b/>
          <w:bCs/>
          <w:sz w:val="22"/>
          <w:szCs w:val="22"/>
        </w:rPr>
        <w:t>Ans:</w:t>
      </w:r>
      <w:r w:rsidRPr="00E55059">
        <w:rPr>
          <w:sz w:val="22"/>
          <w:szCs w:val="22"/>
        </w:rPr>
        <w:t xml:space="preserve"> </w:t>
      </w:r>
      <w:r w:rsidRPr="00E55059">
        <w:rPr>
          <w:b/>
          <w:bCs/>
          <w:sz w:val="22"/>
          <w:szCs w:val="22"/>
        </w:rPr>
        <w:t>Data Transformation</w:t>
      </w:r>
      <w:r w:rsidRPr="00E55059">
        <w:rPr>
          <w:sz w:val="22"/>
          <w:szCs w:val="22"/>
        </w:rPr>
        <w:t xml:space="preserve"> in ETL is the process of converting, cleansing, and structuring raw data into a suitable format for analysis or storage.                                                                      It is important because it ensures data quality, consistency, and usability, enabling accurate insights and proper functioning of downstream systems.</w:t>
      </w:r>
    </w:p>
    <w:p w14:paraId="7004F0CA" w14:textId="77777777" w:rsidR="00B07DFA" w:rsidRPr="00E55059" w:rsidRDefault="00B07DFA" w:rsidP="00430BC5">
      <w:pPr>
        <w:tabs>
          <w:tab w:val="left" w:pos="2070"/>
        </w:tabs>
        <w:rPr>
          <w:sz w:val="22"/>
          <w:szCs w:val="22"/>
        </w:rPr>
      </w:pPr>
    </w:p>
    <w:p w14:paraId="73786011" w14:textId="006C5DC9" w:rsidR="00B07DFA" w:rsidRPr="00E55059" w:rsidRDefault="00B07DFA" w:rsidP="00430BC5">
      <w:pPr>
        <w:tabs>
          <w:tab w:val="left" w:pos="2070"/>
        </w:tabs>
        <w:rPr>
          <w:b/>
          <w:bCs/>
          <w:sz w:val="22"/>
          <w:szCs w:val="22"/>
        </w:rPr>
      </w:pPr>
      <w:r w:rsidRPr="00E55059">
        <w:rPr>
          <w:b/>
          <w:bCs/>
          <w:sz w:val="22"/>
          <w:szCs w:val="22"/>
        </w:rPr>
        <w:t xml:space="preserve">Question </w:t>
      </w:r>
      <w:proofErr w:type="gramStart"/>
      <w:r w:rsidRPr="00E55059">
        <w:rPr>
          <w:b/>
          <w:bCs/>
          <w:sz w:val="22"/>
          <w:szCs w:val="22"/>
        </w:rPr>
        <w:t>2 :</w:t>
      </w:r>
      <w:proofErr w:type="gramEnd"/>
      <w:r w:rsidRPr="00E55059">
        <w:rPr>
          <w:b/>
          <w:bCs/>
          <w:sz w:val="22"/>
          <w:szCs w:val="22"/>
        </w:rPr>
        <w:t xml:space="preserve"> List any four common activities involved in Data Cleaning.</w:t>
      </w:r>
    </w:p>
    <w:p w14:paraId="670A0772" w14:textId="77777777" w:rsidR="00B07DFA" w:rsidRPr="00E55059" w:rsidRDefault="00B07DFA" w:rsidP="00B07DFA">
      <w:pPr>
        <w:tabs>
          <w:tab w:val="left" w:pos="2070"/>
        </w:tabs>
        <w:rPr>
          <w:b/>
          <w:bCs/>
          <w:sz w:val="22"/>
          <w:szCs w:val="22"/>
        </w:rPr>
      </w:pPr>
      <w:r w:rsidRPr="00E55059">
        <w:rPr>
          <w:b/>
          <w:bCs/>
          <w:sz w:val="22"/>
          <w:szCs w:val="22"/>
        </w:rPr>
        <w:t>Ans:</w:t>
      </w:r>
    </w:p>
    <w:p w14:paraId="6533C778" w14:textId="69909668" w:rsidR="00B07DFA" w:rsidRPr="00E55059" w:rsidRDefault="00B07DFA" w:rsidP="00B07DFA">
      <w:pPr>
        <w:pStyle w:val="ListParagraph"/>
        <w:numPr>
          <w:ilvl w:val="0"/>
          <w:numId w:val="4"/>
        </w:numPr>
        <w:tabs>
          <w:tab w:val="left" w:pos="2070"/>
        </w:tabs>
        <w:rPr>
          <w:sz w:val="22"/>
          <w:szCs w:val="22"/>
        </w:rPr>
      </w:pPr>
      <w:r w:rsidRPr="00E55059">
        <w:rPr>
          <w:b/>
          <w:bCs/>
          <w:sz w:val="22"/>
          <w:szCs w:val="22"/>
        </w:rPr>
        <w:t xml:space="preserve"> Removing duplicates </w:t>
      </w:r>
      <w:r w:rsidRPr="00E55059">
        <w:rPr>
          <w:sz w:val="22"/>
          <w:szCs w:val="22"/>
        </w:rPr>
        <w:t>– identifying and eliminating duplicate records to ensure each entry is unique.</w:t>
      </w:r>
    </w:p>
    <w:p w14:paraId="0E7832CB" w14:textId="0F7729F0" w:rsidR="00B07DFA" w:rsidRPr="00E55059" w:rsidRDefault="00B07DFA" w:rsidP="00B07DFA">
      <w:pPr>
        <w:pStyle w:val="ListParagraph"/>
        <w:numPr>
          <w:ilvl w:val="0"/>
          <w:numId w:val="4"/>
        </w:numPr>
        <w:tabs>
          <w:tab w:val="left" w:pos="2070"/>
        </w:tabs>
        <w:rPr>
          <w:sz w:val="22"/>
          <w:szCs w:val="22"/>
        </w:rPr>
      </w:pPr>
      <w:r w:rsidRPr="00E55059">
        <w:rPr>
          <w:b/>
          <w:bCs/>
          <w:sz w:val="22"/>
          <w:szCs w:val="22"/>
        </w:rPr>
        <w:t>Handling missing values</w:t>
      </w:r>
      <w:r w:rsidRPr="00E55059">
        <w:rPr>
          <w:sz w:val="22"/>
          <w:szCs w:val="22"/>
        </w:rPr>
        <w:t xml:space="preserve"> – filling or imputing missing data (e.g., using mean, median, or predictive methods) or removing incomplete rows/columns.</w:t>
      </w:r>
    </w:p>
    <w:p w14:paraId="34415450" w14:textId="2C559B0D" w:rsidR="00B07DFA" w:rsidRPr="00E55059" w:rsidRDefault="00B07DFA" w:rsidP="00B07DFA">
      <w:pPr>
        <w:pStyle w:val="ListParagraph"/>
        <w:numPr>
          <w:ilvl w:val="0"/>
          <w:numId w:val="4"/>
        </w:numPr>
        <w:tabs>
          <w:tab w:val="left" w:pos="2070"/>
        </w:tabs>
        <w:rPr>
          <w:sz w:val="22"/>
          <w:szCs w:val="22"/>
        </w:rPr>
      </w:pPr>
      <w:r w:rsidRPr="00E55059">
        <w:rPr>
          <w:sz w:val="22"/>
          <w:szCs w:val="22"/>
        </w:rPr>
        <w:t xml:space="preserve"> </w:t>
      </w:r>
      <w:r w:rsidRPr="00E55059">
        <w:rPr>
          <w:b/>
          <w:bCs/>
          <w:sz w:val="22"/>
          <w:szCs w:val="22"/>
        </w:rPr>
        <w:t>Correcting inconsistencies</w:t>
      </w:r>
      <w:r w:rsidRPr="00E55059">
        <w:rPr>
          <w:sz w:val="22"/>
          <w:szCs w:val="22"/>
        </w:rPr>
        <w:t xml:space="preserve"> – standardizing formats (e.g., date formats, categorical labels) and fixing typos or erroneous entries.</w:t>
      </w:r>
    </w:p>
    <w:p w14:paraId="6EF2E27E" w14:textId="51849146" w:rsidR="00B07DFA" w:rsidRDefault="00B07DFA" w:rsidP="00B07DFA">
      <w:pPr>
        <w:pStyle w:val="ListParagraph"/>
        <w:numPr>
          <w:ilvl w:val="0"/>
          <w:numId w:val="4"/>
        </w:numPr>
        <w:tabs>
          <w:tab w:val="left" w:pos="2070"/>
        </w:tabs>
        <w:rPr>
          <w:sz w:val="22"/>
          <w:szCs w:val="22"/>
        </w:rPr>
      </w:pPr>
      <w:r w:rsidRPr="00E55059">
        <w:rPr>
          <w:b/>
          <w:bCs/>
          <w:sz w:val="22"/>
          <w:szCs w:val="22"/>
        </w:rPr>
        <w:t>Outlier detection &amp; treatment</w:t>
      </w:r>
      <w:r w:rsidRPr="00E55059">
        <w:rPr>
          <w:sz w:val="22"/>
          <w:szCs w:val="22"/>
        </w:rPr>
        <w:t xml:space="preserve"> – identifying outliers and deciding whether to remove, transform, or investigate them further.</w:t>
      </w:r>
    </w:p>
    <w:p w14:paraId="669E7BCF" w14:textId="77777777" w:rsidR="00DB625F" w:rsidRPr="001F514E" w:rsidRDefault="00DB625F" w:rsidP="001F514E">
      <w:pPr>
        <w:tabs>
          <w:tab w:val="left" w:pos="2070"/>
        </w:tabs>
        <w:ind w:left="360"/>
        <w:rPr>
          <w:sz w:val="22"/>
          <w:szCs w:val="22"/>
        </w:rPr>
      </w:pPr>
    </w:p>
    <w:p w14:paraId="7D7D14A5" w14:textId="77777777" w:rsidR="00B07DFA" w:rsidRPr="00E55059" w:rsidRDefault="00B07DFA" w:rsidP="00B07DFA">
      <w:pPr>
        <w:tabs>
          <w:tab w:val="left" w:pos="2070"/>
        </w:tabs>
        <w:rPr>
          <w:b/>
          <w:bCs/>
          <w:sz w:val="22"/>
          <w:szCs w:val="22"/>
        </w:rPr>
      </w:pPr>
      <w:r w:rsidRPr="00E55059">
        <w:rPr>
          <w:b/>
          <w:bCs/>
          <w:sz w:val="22"/>
          <w:szCs w:val="22"/>
        </w:rPr>
        <w:t xml:space="preserve">Question </w:t>
      </w:r>
      <w:proofErr w:type="gramStart"/>
      <w:r w:rsidRPr="00E55059">
        <w:rPr>
          <w:b/>
          <w:bCs/>
          <w:sz w:val="22"/>
          <w:szCs w:val="22"/>
        </w:rPr>
        <w:t>3 :</w:t>
      </w:r>
      <w:proofErr w:type="gramEnd"/>
      <w:r w:rsidRPr="00E55059">
        <w:rPr>
          <w:b/>
          <w:bCs/>
          <w:sz w:val="22"/>
          <w:szCs w:val="22"/>
        </w:rPr>
        <w:t xml:space="preserve"> What is the difference between Normalization and Standardization? </w:t>
      </w:r>
    </w:p>
    <w:p w14:paraId="3B75BAEB" w14:textId="0BEFA0CA" w:rsidR="00B07DFA" w:rsidRPr="00E55059" w:rsidRDefault="004117DB" w:rsidP="00B07DFA">
      <w:pPr>
        <w:tabs>
          <w:tab w:val="left" w:pos="2070"/>
        </w:tabs>
        <w:rPr>
          <w:sz w:val="22"/>
          <w:szCs w:val="22"/>
        </w:rPr>
      </w:pPr>
      <w:r w:rsidRPr="00E55059">
        <w:rPr>
          <w:b/>
          <w:bCs/>
          <w:sz w:val="22"/>
          <w:szCs w:val="22"/>
        </w:rPr>
        <w:t>Ans:</w:t>
      </w:r>
      <w:r w:rsidRPr="00E55059">
        <w:rPr>
          <w:sz w:val="22"/>
          <w:szCs w:val="22"/>
        </w:rPr>
        <w:t xml:space="preserve"> </w:t>
      </w:r>
      <w:r w:rsidR="00B07DFA" w:rsidRPr="00E55059">
        <w:rPr>
          <w:sz w:val="22"/>
          <w:szCs w:val="22"/>
        </w:rPr>
        <w:t>Normalization and standardization are both data scaling techniques used to transform features to a common range or distribution, but they serve different purposes and have distinct effects:</w:t>
      </w:r>
    </w:p>
    <w:p w14:paraId="7CFD69DB" w14:textId="77777777" w:rsidR="00B07DFA" w:rsidRPr="00E55059" w:rsidRDefault="00B07DFA" w:rsidP="00B07DFA">
      <w:pPr>
        <w:tabs>
          <w:tab w:val="left" w:pos="2070"/>
        </w:tabs>
        <w:rPr>
          <w:b/>
          <w:bCs/>
          <w:sz w:val="22"/>
          <w:szCs w:val="22"/>
        </w:rPr>
      </w:pPr>
      <w:r w:rsidRPr="00E55059">
        <w:rPr>
          <w:b/>
          <w:bCs/>
          <w:sz w:val="22"/>
          <w:szCs w:val="22"/>
        </w:rPr>
        <w:t>1. Normalization (Min-Max Scaling)</w:t>
      </w:r>
    </w:p>
    <w:p w14:paraId="57F56CB9" w14:textId="3A1C0738" w:rsidR="00B07DFA" w:rsidRPr="00E55059" w:rsidRDefault="00B07DFA" w:rsidP="00B07DFA">
      <w:pPr>
        <w:tabs>
          <w:tab w:val="left" w:pos="2070"/>
        </w:tabs>
        <w:rPr>
          <w:sz w:val="22"/>
          <w:szCs w:val="22"/>
        </w:rPr>
      </w:pPr>
      <w:r w:rsidRPr="00E55059">
        <w:rPr>
          <w:sz w:val="22"/>
          <w:szCs w:val="22"/>
        </w:rPr>
        <w:t xml:space="preserve">    - Scales data to a fixed range, usually [0, 1].</w:t>
      </w:r>
    </w:p>
    <w:p w14:paraId="7D58E658" w14:textId="3B77308B" w:rsidR="00B07DFA" w:rsidRPr="00E55059" w:rsidRDefault="00B07DFA" w:rsidP="00EC6581">
      <w:pPr>
        <w:tabs>
          <w:tab w:val="left" w:pos="2070"/>
        </w:tabs>
        <w:rPr>
          <w:sz w:val="22"/>
          <w:szCs w:val="22"/>
        </w:rPr>
      </w:pPr>
      <w:r w:rsidRPr="00E55059">
        <w:rPr>
          <w:sz w:val="22"/>
          <w:szCs w:val="22"/>
        </w:rPr>
        <w:t xml:space="preserve">    - Useful when you need bounded values or when algorithms (like neural </w:t>
      </w:r>
      <w:proofErr w:type="gramStart"/>
      <w:r w:rsidRPr="00E55059">
        <w:rPr>
          <w:sz w:val="22"/>
          <w:szCs w:val="22"/>
        </w:rPr>
        <w:t xml:space="preserve">networks)   </w:t>
      </w:r>
      <w:proofErr w:type="gramEnd"/>
      <w:r w:rsidRPr="00E55059">
        <w:rPr>
          <w:sz w:val="22"/>
          <w:szCs w:val="22"/>
        </w:rPr>
        <w:t xml:space="preserve">       </w:t>
      </w:r>
      <w:r w:rsidR="00EC6581" w:rsidRPr="00E55059">
        <w:rPr>
          <w:sz w:val="22"/>
          <w:szCs w:val="22"/>
        </w:rPr>
        <w:t xml:space="preserve">     </w:t>
      </w:r>
      <w:r w:rsidRPr="00E55059">
        <w:rPr>
          <w:sz w:val="22"/>
          <w:szCs w:val="22"/>
        </w:rPr>
        <w:t>require inputs in a specific range.</w:t>
      </w:r>
    </w:p>
    <w:p w14:paraId="5689C8CF" w14:textId="77777777" w:rsidR="00B07DFA" w:rsidRPr="00E55059" w:rsidRDefault="00B07DFA" w:rsidP="00B07DFA">
      <w:pPr>
        <w:tabs>
          <w:tab w:val="left" w:pos="2070"/>
        </w:tabs>
        <w:rPr>
          <w:sz w:val="22"/>
          <w:szCs w:val="22"/>
        </w:rPr>
      </w:pPr>
      <w:r w:rsidRPr="00E55059">
        <w:rPr>
          <w:sz w:val="22"/>
          <w:szCs w:val="22"/>
        </w:rPr>
        <w:t xml:space="preserve">    - Sensitive to outliers because the range is determined by extreme values.</w:t>
      </w:r>
    </w:p>
    <w:p w14:paraId="6346F5C4" w14:textId="77777777" w:rsidR="00B07DFA" w:rsidRPr="00E55059" w:rsidRDefault="00B07DFA" w:rsidP="00B07DFA">
      <w:pPr>
        <w:tabs>
          <w:tab w:val="left" w:pos="2070"/>
        </w:tabs>
        <w:rPr>
          <w:b/>
          <w:bCs/>
          <w:sz w:val="22"/>
          <w:szCs w:val="22"/>
        </w:rPr>
      </w:pPr>
      <w:r w:rsidRPr="00E55059">
        <w:rPr>
          <w:b/>
          <w:bCs/>
          <w:sz w:val="22"/>
          <w:szCs w:val="22"/>
        </w:rPr>
        <w:t>2. Standardization (Z-score Scaling)</w:t>
      </w:r>
    </w:p>
    <w:p w14:paraId="5E500B38" w14:textId="68E0C80B" w:rsidR="00B07DFA" w:rsidRPr="00E55059" w:rsidRDefault="00B07DFA" w:rsidP="00B07DFA">
      <w:pPr>
        <w:tabs>
          <w:tab w:val="left" w:pos="2070"/>
        </w:tabs>
        <w:rPr>
          <w:sz w:val="22"/>
          <w:szCs w:val="22"/>
        </w:rPr>
      </w:pPr>
      <w:r w:rsidRPr="00E55059">
        <w:rPr>
          <w:sz w:val="22"/>
          <w:szCs w:val="22"/>
        </w:rPr>
        <w:t xml:space="preserve">     - Transforms data to have a mean of 0 and a standard deviation of 1 (unit variance).</w:t>
      </w:r>
    </w:p>
    <w:p w14:paraId="6CDA59D0" w14:textId="77777777" w:rsidR="00EC6581" w:rsidRPr="00E55059" w:rsidRDefault="00B07DFA" w:rsidP="00B07DFA">
      <w:pPr>
        <w:tabs>
          <w:tab w:val="left" w:pos="2070"/>
        </w:tabs>
        <w:rPr>
          <w:sz w:val="22"/>
          <w:szCs w:val="22"/>
        </w:rPr>
      </w:pPr>
      <w:r w:rsidRPr="00E55059">
        <w:rPr>
          <w:sz w:val="22"/>
          <w:szCs w:val="22"/>
        </w:rPr>
        <w:t xml:space="preserve">    - Makes data comparable across features and reduces the effect of outliers.</w:t>
      </w:r>
    </w:p>
    <w:p w14:paraId="5A30DC39" w14:textId="73750F56" w:rsidR="00B07DFA" w:rsidRPr="00E55059" w:rsidRDefault="00B07DFA" w:rsidP="00B07DFA">
      <w:pPr>
        <w:tabs>
          <w:tab w:val="left" w:pos="2070"/>
        </w:tabs>
        <w:rPr>
          <w:sz w:val="22"/>
          <w:szCs w:val="22"/>
        </w:rPr>
      </w:pPr>
      <w:r w:rsidRPr="00E55059">
        <w:rPr>
          <w:sz w:val="22"/>
          <w:szCs w:val="22"/>
        </w:rPr>
        <w:t xml:space="preserve">  - Preferred for algorithms that assume Gaussian distributions (e.g., linear regression, PCA)</w:t>
      </w:r>
    </w:p>
    <w:p w14:paraId="27290544" w14:textId="77777777" w:rsidR="00EC6581" w:rsidRPr="00E55059" w:rsidRDefault="00EC6581" w:rsidP="00B07DFA">
      <w:pPr>
        <w:tabs>
          <w:tab w:val="left" w:pos="2070"/>
        </w:tabs>
        <w:rPr>
          <w:sz w:val="22"/>
          <w:szCs w:val="22"/>
        </w:rPr>
      </w:pPr>
    </w:p>
    <w:p w14:paraId="1A83338A" w14:textId="77777777" w:rsidR="00EC6581" w:rsidRPr="00E55059" w:rsidRDefault="00B07DFA" w:rsidP="00B07DFA">
      <w:pPr>
        <w:tabs>
          <w:tab w:val="left" w:pos="2070"/>
        </w:tabs>
        <w:rPr>
          <w:b/>
          <w:bCs/>
          <w:sz w:val="22"/>
          <w:szCs w:val="22"/>
        </w:rPr>
      </w:pPr>
      <w:r w:rsidRPr="00E55059">
        <w:rPr>
          <w:b/>
          <w:bCs/>
          <w:sz w:val="22"/>
          <w:szCs w:val="22"/>
        </w:rPr>
        <w:lastRenderedPageBreak/>
        <w:t xml:space="preserve">Question </w:t>
      </w:r>
      <w:proofErr w:type="gramStart"/>
      <w:r w:rsidRPr="00E55059">
        <w:rPr>
          <w:b/>
          <w:bCs/>
          <w:sz w:val="22"/>
          <w:szCs w:val="22"/>
        </w:rPr>
        <w:t>4 :</w:t>
      </w:r>
      <w:proofErr w:type="gramEnd"/>
      <w:r w:rsidRPr="00E55059">
        <w:rPr>
          <w:b/>
          <w:bCs/>
          <w:sz w:val="22"/>
          <w:szCs w:val="22"/>
        </w:rPr>
        <w:t xml:space="preserve"> A dataset has missing values in the “Age” column. Suggest two techniques to handle this and explain when they should be used.</w:t>
      </w:r>
    </w:p>
    <w:p w14:paraId="603AB3DD" w14:textId="363392D9" w:rsidR="00EC6581" w:rsidRPr="00E55059" w:rsidRDefault="00EC6581" w:rsidP="00EC6581">
      <w:pPr>
        <w:tabs>
          <w:tab w:val="left" w:pos="2070"/>
        </w:tabs>
        <w:rPr>
          <w:b/>
          <w:bCs/>
          <w:sz w:val="22"/>
          <w:szCs w:val="22"/>
        </w:rPr>
      </w:pPr>
      <w:r w:rsidRPr="00E55059">
        <w:rPr>
          <w:b/>
          <w:bCs/>
          <w:sz w:val="22"/>
          <w:szCs w:val="22"/>
        </w:rPr>
        <w:t>1). Mean/Median Imputation:</w:t>
      </w:r>
    </w:p>
    <w:p w14:paraId="4713106F" w14:textId="77777777" w:rsidR="00EC6581" w:rsidRPr="00E55059" w:rsidRDefault="00EC6581" w:rsidP="00EC6581">
      <w:pPr>
        <w:tabs>
          <w:tab w:val="left" w:pos="2070"/>
        </w:tabs>
        <w:rPr>
          <w:sz w:val="22"/>
          <w:szCs w:val="22"/>
        </w:rPr>
      </w:pPr>
      <w:r w:rsidRPr="00E55059">
        <w:rPr>
          <w:sz w:val="22"/>
          <w:szCs w:val="22"/>
        </w:rPr>
        <w:t>Replace missing values with the mean (for normally distributed data) or median (for skewed data) of the “Age” column.</w:t>
      </w:r>
    </w:p>
    <w:p w14:paraId="416A426C" w14:textId="77777777" w:rsidR="00EC6581" w:rsidRPr="00E55059" w:rsidRDefault="00EC6581" w:rsidP="00EC6581">
      <w:pPr>
        <w:tabs>
          <w:tab w:val="left" w:pos="2070"/>
        </w:tabs>
        <w:rPr>
          <w:sz w:val="22"/>
          <w:szCs w:val="22"/>
        </w:rPr>
      </w:pPr>
      <w:r w:rsidRPr="00E55059">
        <w:rPr>
          <w:sz w:val="22"/>
          <w:szCs w:val="22"/>
        </w:rPr>
        <w:t>When to use: Suitable when the missing values are random (MCAR) and the data distribution is not heavily skewed (use mean) or is skewed (use median). It’s simple and fast but can reduce variance.</w:t>
      </w:r>
    </w:p>
    <w:p w14:paraId="52199610" w14:textId="76CB5751" w:rsidR="00EC6581" w:rsidRPr="00E55059" w:rsidRDefault="00EC6581" w:rsidP="00EC6581">
      <w:pPr>
        <w:tabs>
          <w:tab w:val="left" w:pos="2070"/>
        </w:tabs>
        <w:rPr>
          <w:b/>
          <w:bCs/>
          <w:sz w:val="22"/>
          <w:szCs w:val="22"/>
        </w:rPr>
      </w:pPr>
      <w:r w:rsidRPr="00E55059">
        <w:rPr>
          <w:b/>
          <w:bCs/>
          <w:sz w:val="22"/>
          <w:szCs w:val="22"/>
        </w:rPr>
        <w:t>2). Model-Based Imputation (e.g., regression or KNN):</w:t>
      </w:r>
    </w:p>
    <w:p w14:paraId="64F053C8" w14:textId="77777777" w:rsidR="00E55059" w:rsidRPr="00E55059" w:rsidRDefault="00EC6581" w:rsidP="00EC6581">
      <w:pPr>
        <w:tabs>
          <w:tab w:val="left" w:pos="2070"/>
        </w:tabs>
        <w:rPr>
          <w:sz w:val="22"/>
          <w:szCs w:val="22"/>
        </w:rPr>
      </w:pPr>
      <w:r w:rsidRPr="00E55059">
        <w:rPr>
          <w:sz w:val="22"/>
          <w:szCs w:val="22"/>
        </w:rPr>
        <w:t>Predict missing “Age” values using other features in the dataset via a regression model or nearest-</w:t>
      </w:r>
      <w:proofErr w:type="spellStart"/>
      <w:r w:rsidRPr="00E55059">
        <w:rPr>
          <w:sz w:val="22"/>
          <w:szCs w:val="22"/>
        </w:rPr>
        <w:t>neighbor</w:t>
      </w:r>
      <w:proofErr w:type="spellEnd"/>
      <w:r w:rsidRPr="00E55059">
        <w:rPr>
          <w:sz w:val="22"/>
          <w:szCs w:val="22"/>
        </w:rPr>
        <w:t xml:space="preserve"> algorithm.</w:t>
      </w:r>
    </w:p>
    <w:p w14:paraId="1DE2B7B3" w14:textId="3F48BFBC" w:rsidR="00EC6581" w:rsidRDefault="00EC6581" w:rsidP="00EC6581">
      <w:pPr>
        <w:tabs>
          <w:tab w:val="left" w:pos="2070"/>
        </w:tabs>
        <w:rPr>
          <w:sz w:val="22"/>
          <w:szCs w:val="22"/>
        </w:rPr>
      </w:pPr>
      <w:r w:rsidRPr="00E55059">
        <w:rPr>
          <w:sz w:val="22"/>
          <w:szCs w:val="22"/>
        </w:rPr>
        <w:t>When to use: Appropriate when missingness is related to other observed variables (MAR) and you need a more accurate estimate that preserves relationships between features.</w:t>
      </w:r>
    </w:p>
    <w:p w14:paraId="77EDBF28" w14:textId="77777777" w:rsidR="00DB625F" w:rsidRPr="00E55059" w:rsidRDefault="00DB625F" w:rsidP="00EC6581">
      <w:pPr>
        <w:tabs>
          <w:tab w:val="left" w:pos="2070"/>
        </w:tabs>
        <w:rPr>
          <w:sz w:val="22"/>
          <w:szCs w:val="22"/>
        </w:rPr>
      </w:pPr>
    </w:p>
    <w:p w14:paraId="4BA6FC6C" w14:textId="7DA22943" w:rsidR="00A16C03" w:rsidRPr="00E55059" w:rsidRDefault="00D66A7E" w:rsidP="00B31BE5">
      <w:pPr>
        <w:tabs>
          <w:tab w:val="left" w:pos="2070"/>
        </w:tabs>
        <w:rPr>
          <w:b/>
          <w:bCs/>
          <w:sz w:val="22"/>
          <w:szCs w:val="22"/>
        </w:rPr>
      </w:pPr>
      <w:r w:rsidRPr="00E55059">
        <w:rPr>
          <w:b/>
          <w:bCs/>
          <w:sz w:val="22"/>
          <w:szCs w:val="22"/>
        </w:rPr>
        <w:t xml:space="preserve">Question </w:t>
      </w:r>
      <w:proofErr w:type="gramStart"/>
      <w:r w:rsidRPr="00E55059">
        <w:rPr>
          <w:b/>
          <w:bCs/>
          <w:sz w:val="22"/>
          <w:szCs w:val="22"/>
        </w:rPr>
        <w:t>5 :</w:t>
      </w:r>
      <w:proofErr w:type="gramEnd"/>
      <w:r w:rsidRPr="00E55059">
        <w:rPr>
          <w:b/>
          <w:bCs/>
          <w:sz w:val="22"/>
          <w:szCs w:val="22"/>
        </w:rPr>
        <w:t xml:space="preserve"> Convert the following inconsistent “Gender” entries into a standardized format (“Male”, “Female”)</w:t>
      </w:r>
      <w:proofErr w:type="gramStart"/>
      <w:r w:rsidRPr="00E55059">
        <w:rPr>
          <w:b/>
          <w:bCs/>
          <w:sz w:val="22"/>
          <w:szCs w:val="22"/>
        </w:rPr>
        <w:t>:</w:t>
      </w:r>
      <w:r w:rsidR="00F6334E" w:rsidRPr="00E55059">
        <w:rPr>
          <w:b/>
          <w:bCs/>
          <w:sz w:val="22"/>
          <w:szCs w:val="22"/>
        </w:rPr>
        <w:t xml:space="preserve">  [</w:t>
      </w:r>
      <w:proofErr w:type="gramEnd"/>
      <w:r w:rsidR="00F6334E" w:rsidRPr="00E55059">
        <w:rPr>
          <w:b/>
          <w:bCs/>
          <w:sz w:val="22"/>
          <w:szCs w:val="22"/>
        </w:rPr>
        <w:t>"M", "male", "F", "Female", "MALE", "f"]</w:t>
      </w:r>
      <w:r w:rsidRPr="00E55059">
        <w:rPr>
          <w:b/>
          <w:bCs/>
          <w:sz w:val="22"/>
          <w:szCs w:val="22"/>
        </w:rPr>
        <w:t xml:space="preserve"> </w:t>
      </w:r>
    </w:p>
    <w:p w14:paraId="082AE05F" w14:textId="77777777" w:rsidR="009F4DB9" w:rsidRPr="00E55059" w:rsidRDefault="009F4DB9" w:rsidP="009F4DB9">
      <w:pPr>
        <w:tabs>
          <w:tab w:val="left" w:pos="2070"/>
        </w:tabs>
        <w:rPr>
          <w:sz w:val="22"/>
          <w:szCs w:val="22"/>
        </w:rPr>
      </w:pPr>
      <w:r w:rsidRPr="00E55059">
        <w:rPr>
          <w:b/>
          <w:bCs/>
          <w:sz w:val="22"/>
          <w:szCs w:val="22"/>
        </w:rPr>
        <w:t>Ans:</w:t>
      </w:r>
      <w:r w:rsidRPr="00E55059">
        <w:rPr>
          <w:sz w:val="22"/>
          <w:szCs w:val="22"/>
        </w:rPr>
        <w:t xml:space="preserve"> To convert inconsistent Gender values into a standardized format (“Male”, “Female”), use a </w:t>
      </w:r>
      <w:r w:rsidRPr="00E55059">
        <w:rPr>
          <w:b/>
          <w:bCs/>
          <w:sz w:val="22"/>
          <w:szCs w:val="22"/>
        </w:rPr>
        <w:t>CASE statement</w:t>
      </w:r>
      <w:r w:rsidRPr="00E55059">
        <w:rPr>
          <w:sz w:val="22"/>
          <w:szCs w:val="22"/>
        </w:rPr>
        <w:t xml:space="preserve"> with lowercase comparison.</w:t>
      </w:r>
    </w:p>
    <w:p w14:paraId="7CDB2B5E" w14:textId="68742625" w:rsidR="00BF00F9" w:rsidRPr="00E55059" w:rsidRDefault="00BF00F9" w:rsidP="00BF00F9">
      <w:pPr>
        <w:tabs>
          <w:tab w:val="left" w:pos="2070"/>
        </w:tabs>
        <w:rPr>
          <w:sz w:val="22"/>
          <w:szCs w:val="22"/>
        </w:rPr>
      </w:pPr>
      <w:r w:rsidRPr="00E55059">
        <w:rPr>
          <w:sz w:val="22"/>
          <w:szCs w:val="22"/>
        </w:rPr>
        <w:t>SELECT</w:t>
      </w:r>
    </w:p>
    <w:p w14:paraId="7F1BB0A0" w14:textId="77777777" w:rsidR="00BF00F9" w:rsidRPr="00E55059" w:rsidRDefault="00BF00F9" w:rsidP="00BF00F9">
      <w:pPr>
        <w:tabs>
          <w:tab w:val="left" w:pos="2070"/>
        </w:tabs>
        <w:rPr>
          <w:sz w:val="22"/>
          <w:szCs w:val="22"/>
        </w:rPr>
      </w:pPr>
      <w:r w:rsidRPr="00E55059">
        <w:rPr>
          <w:sz w:val="22"/>
          <w:szCs w:val="22"/>
        </w:rPr>
        <w:t xml:space="preserve">  CASE</w:t>
      </w:r>
    </w:p>
    <w:p w14:paraId="6453F783" w14:textId="77777777" w:rsidR="00BF00F9" w:rsidRPr="00E55059" w:rsidRDefault="00BF00F9" w:rsidP="00BF00F9">
      <w:pPr>
        <w:tabs>
          <w:tab w:val="left" w:pos="2070"/>
        </w:tabs>
        <w:rPr>
          <w:sz w:val="22"/>
          <w:szCs w:val="22"/>
        </w:rPr>
      </w:pPr>
      <w:r w:rsidRPr="00E55059">
        <w:rPr>
          <w:sz w:val="22"/>
          <w:szCs w:val="22"/>
        </w:rPr>
        <w:t xml:space="preserve">    WHEN </w:t>
      </w:r>
      <w:proofErr w:type="gramStart"/>
      <w:r w:rsidRPr="00E55059">
        <w:rPr>
          <w:sz w:val="22"/>
          <w:szCs w:val="22"/>
        </w:rPr>
        <w:t>LOWER(</w:t>
      </w:r>
      <w:proofErr w:type="gramEnd"/>
      <w:r w:rsidRPr="00E55059">
        <w:rPr>
          <w:sz w:val="22"/>
          <w:szCs w:val="22"/>
        </w:rPr>
        <w:t>gender) IN ('m', 'male') THEN 'Male'</w:t>
      </w:r>
    </w:p>
    <w:p w14:paraId="044B5381" w14:textId="77777777" w:rsidR="00BF00F9" w:rsidRPr="00E55059" w:rsidRDefault="00BF00F9" w:rsidP="00BF00F9">
      <w:pPr>
        <w:tabs>
          <w:tab w:val="left" w:pos="2070"/>
        </w:tabs>
        <w:rPr>
          <w:sz w:val="22"/>
          <w:szCs w:val="22"/>
        </w:rPr>
      </w:pPr>
      <w:r w:rsidRPr="00E55059">
        <w:rPr>
          <w:sz w:val="22"/>
          <w:szCs w:val="22"/>
        </w:rPr>
        <w:t xml:space="preserve">    WHEN </w:t>
      </w:r>
      <w:proofErr w:type="gramStart"/>
      <w:r w:rsidRPr="00E55059">
        <w:rPr>
          <w:sz w:val="22"/>
          <w:szCs w:val="22"/>
        </w:rPr>
        <w:t>LOWER(</w:t>
      </w:r>
      <w:proofErr w:type="gramEnd"/>
      <w:r w:rsidRPr="00E55059">
        <w:rPr>
          <w:sz w:val="22"/>
          <w:szCs w:val="22"/>
        </w:rPr>
        <w:t>gender) IN ('f', 'female') THEN 'Female'</w:t>
      </w:r>
    </w:p>
    <w:p w14:paraId="58CF3974" w14:textId="77777777" w:rsidR="00BF00F9" w:rsidRPr="00E55059" w:rsidRDefault="00BF00F9" w:rsidP="00BF00F9">
      <w:pPr>
        <w:tabs>
          <w:tab w:val="left" w:pos="2070"/>
        </w:tabs>
        <w:rPr>
          <w:sz w:val="22"/>
          <w:szCs w:val="22"/>
        </w:rPr>
      </w:pPr>
      <w:r w:rsidRPr="00E55059">
        <w:rPr>
          <w:sz w:val="22"/>
          <w:szCs w:val="22"/>
        </w:rPr>
        <w:t xml:space="preserve">    ELSE NULL</w:t>
      </w:r>
    </w:p>
    <w:p w14:paraId="20DBFCD2" w14:textId="77777777" w:rsidR="00BF00F9" w:rsidRPr="00E55059" w:rsidRDefault="00BF00F9" w:rsidP="00BF00F9">
      <w:pPr>
        <w:tabs>
          <w:tab w:val="left" w:pos="2070"/>
        </w:tabs>
        <w:rPr>
          <w:sz w:val="22"/>
          <w:szCs w:val="22"/>
        </w:rPr>
      </w:pPr>
      <w:r w:rsidRPr="00E55059">
        <w:rPr>
          <w:sz w:val="22"/>
          <w:szCs w:val="22"/>
        </w:rPr>
        <w:t xml:space="preserve">  END AS </w:t>
      </w:r>
      <w:proofErr w:type="spellStart"/>
      <w:r w:rsidRPr="00E55059">
        <w:rPr>
          <w:sz w:val="22"/>
          <w:szCs w:val="22"/>
        </w:rPr>
        <w:t>gender_standardized</w:t>
      </w:r>
      <w:proofErr w:type="spellEnd"/>
    </w:p>
    <w:p w14:paraId="5A73DAD8" w14:textId="327ECA6C" w:rsidR="00BF00F9" w:rsidRPr="00E55059" w:rsidRDefault="00BF00F9" w:rsidP="00BF00F9">
      <w:pPr>
        <w:tabs>
          <w:tab w:val="left" w:pos="2070"/>
        </w:tabs>
        <w:rPr>
          <w:sz w:val="22"/>
          <w:szCs w:val="22"/>
        </w:rPr>
      </w:pPr>
      <w:r w:rsidRPr="00E55059">
        <w:rPr>
          <w:sz w:val="22"/>
          <w:szCs w:val="22"/>
        </w:rPr>
        <w:t xml:space="preserve">FROM </w:t>
      </w:r>
      <w:proofErr w:type="spellStart"/>
      <w:r w:rsidRPr="00E55059">
        <w:rPr>
          <w:sz w:val="22"/>
          <w:szCs w:val="22"/>
        </w:rPr>
        <w:t>your_</w:t>
      </w:r>
      <w:proofErr w:type="gramStart"/>
      <w:r w:rsidRPr="00E55059">
        <w:rPr>
          <w:sz w:val="22"/>
          <w:szCs w:val="22"/>
        </w:rPr>
        <w:t>table</w:t>
      </w:r>
      <w:proofErr w:type="spellEnd"/>
      <w:r w:rsidRPr="00E55059">
        <w:rPr>
          <w:sz w:val="22"/>
          <w:szCs w:val="22"/>
        </w:rPr>
        <w:t>;</w:t>
      </w:r>
      <w:proofErr w:type="gramEnd"/>
    </w:p>
    <w:p w14:paraId="35FABCBE" w14:textId="6A5CFA6D" w:rsidR="006D34FF" w:rsidRPr="001F514E" w:rsidRDefault="0052061C" w:rsidP="00B31BE5">
      <w:pPr>
        <w:tabs>
          <w:tab w:val="left" w:pos="2070"/>
        </w:tabs>
        <w:rPr>
          <w:sz w:val="22"/>
          <w:szCs w:val="22"/>
        </w:rPr>
      </w:pPr>
      <w:r w:rsidRPr="001F514E">
        <w:rPr>
          <w:sz w:val="22"/>
          <w:szCs w:val="22"/>
        </w:rPr>
        <w:t xml:space="preserve">The query converts different case and short forms of gender values into consistent labels using </w:t>
      </w:r>
      <w:proofErr w:type="gramStart"/>
      <w:r w:rsidRPr="001F514E">
        <w:rPr>
          <w:sz w:val="22"/>
          <w:szCs w:val="22"/>
        </w:rPr>
        <w:t>LOWER(</w:t>
      </w:r>
      <w:proofErr w:type="gramEnd"/>
      <w:r w:rsidRPr="001F514E">
        <w:rPr>
          <w:sz w:val="22"/>
          <w:szCs w:val="22"/>
        </w:rPr>
        <w:t>) and CASE.</w:t>
      </w:r>
    </w:p>
    <w:p w14:paraId="38E6E7E5" w14:textId="77777777" w:rsidR="00DB625F" w:rsidRPr="00E55059" w:rsidRDefault="00DB625F" w:rsidP="00B31BE5">
      <w:pPr>
        <w:tabs>
          <w:tab w:val="left" w:pos="2070"/>
        </w:tabs>
        <w:rPr>
          <w:b/>
          <w:bCs/>
          <w:sz w:val="22"/>
          <w:szCs w:val="22"/>
        </w:rPr>
      </w:pPr>
    </w:p>
    <w:p w14:paraId="140B81E4" w14:textId="77777777" w:rsidR="0052061C" w:rsidRPr="00E55059" w:rsidRDefault="00D66A7E" w:rsidP="00B31BE5">
      <w:pPr>
        <w:tabs>
          <w:tab w:val="left" w:pos="2070"/>
        </w:tabs>
        <w:rPr>
          <w:b/>
          <w:bCs/>
          <w:sz w:val="22"/>
          <w:szCs w:val="22"/>
        </w:rPr>
      </w:pPr>
      <w:r w:rsidRPr="00E55059">
        <w:rPr>
          <w:b/>
          <w:bCs/>
          <w:sz w:val="22"/>
          <w:szCs w:val="22"/>
        </w:rPr>
        <w:t xml:space="preserve">Question </w:t>
      </w:r>
      <w:proofErr w:type="gramStart"/>
      <w:r w:rsidRPr="00E55059">
        <w:rPr>
          <w:b/>
          <w:bCs/>
          <w:sz w:val="22"/>
          <w:szCs w:val="22"/>
        </w:rPr>
        <w:t>6 :</w:t>
      </w:r>
      <w:proofErr w:type="gramEnd"/>
      <w:r w:rsidRPr="00E55059">
        <w:rPr>
          <w:b/>
          <w:bCs/>
          <w:sz w:val="22"/>
          <w:szCs w:val="22"/>
        </w:rPr>
        <w:t xml:space="preserve"> What is One-Hot Encoding? Give an example with the categories: “Red, Blue, Green”. </w:t>
      </w:r>
    </w:p>
    <w:p w14:paraId="61F5086B" w14:textId="77777777" w:rsidR="00BC1EF7" w:rsidRDefault="00A11609" w:rsidP="00A11609">
      <w:pPr>
        <w:tabs>
          <w:tab w:val="left" w:pos="2070"/>
        </w:tabs>
        <w:rPr>
          <w:sz w:val="22"/>
          <w:szCs w:val="22"/>
        </w:rPr>
      </w:pPr>
      <w:r w:rsidRPr="00E55059">
        <w:rPr>
          <w:b/>
          <w:bCs/>
          <w:sz w:val="22"/>
          <w:szCs w:val="22"/>
        </w:rPr>
        <w:t>Ans</w:t>
      </w:r>
      <w:r w:rsidR="00B0280F" w:rsidRPr="00E55059">
        <w:rPr>
          <w:b/>
          <w:bCs/>
          <w:sz w:val="22"/>
          <w:szCs w:val="22"/>
        </w:rPr>
        <w:t>:</w:t>
      </w:r>
      <w:r w:rsidR="00B0280F" w:rsidRPr="00E55059">
        <w:rPr>
          <w:sz w:val="22"/>
          <w:szCs w:val="22"/>
        </w:rPr>
        <w:t xml:space="preserve"> </w:t>
      </w:r>
      <w:r w:rsidRPr="00A11609">
        <w:rPr>
          <w:b/>
          <w:bCs/>
          <w:sz w:val="22"/>
          <w:szCs w:val="22"/>
        </w:rPr>
        <w:t>One-Hot Encoding</w:t>
      </w:r>
      <w:r w:rsidRPr="00A11609">
        <w:rPr>
          <w:sz w:val="22"/>
          <w:szCs w:val="22"/>
        </w:rPr>
        <w:t xml:space="preserve"> is a technique used in data preprocessing to convert </w:t>
      </w:r>
      <w:r w:rsidRPr="00A11609">
        <w:rPr>
          <w:b/>
          <w:bCs/>
          <w:sz w:val="22"/>
          <w:szCs w:val="22"/>
        </w:rPr>
        <w:t>categorical values</w:t>
      </w:r>
      <w:r w:rsidRPr="00A11609">
        <w:rPr>
          <w:sz w:val="22"/>
          <w:szCs w:val="22"/>
        </w:rPr>
        <w:t xml:space="preserve"> into </w:t>
      </w:r>
      <w:r w:rsidRPr="00A11609">
        <w:rPr>
          <w:b/>
          <w:bCs/>
          <w:sz w:val="22"/>
          <w:szCs w:val="22"/>
        </w:rPr>
        <w:t>binary (0/1) columns</w:t>
      </w:r>
      <w:r w:rsidRPr="00A11609">
        <w:rPr>
          <w:sz w:val="22"/>
          <w:szCs w:val="22"/>
        </w:rPr>
        <w:t xml:space="preserve"> so machine learning models can use </w:t>
      </w:r>
      <w:proofErr w:type="spellStart"/>
      <w:proofErr w:type="gramStart"/>
      <w:r w:rsidRPr="00A11609">
        <w:rPr>
          <w:sz w:val="22"/>
          <w:szCs w:val="22"/>
        </w:rPr>
        <w:t>them.Each</w:t>
      </w:r>
      <w:proofErr w:type="spellEnd"/>
      <w:proofErr w:type="gramEnd"/>
      <w:r w:rsidRPr="00A11609">
        <w:rPr>
          <w:sz w:val="22"/>
          <w:szCs w:val="22"/>
        </w:rPr>
        <w:t xml:space="preserve"> category gets its own column, and only the matching category is marked as </w:t>
      </w:r>
      <w:r w:rsidRPr="00A11609">
        <w:rPr>
          <w:b/>
          <w:bCs/>
          <w:sz w:val="22"/>
          <w:szCs w:val="22"/>
        </w:rPr>
        <w:t>1</w:t>
      </w:r>
      <w:r w:rsidRPr="00A11609">
        <w:rPr>
          <w:sz w:val="22"/>
          <w:szCs w:val="22"/>
        </w:rPr>
        <w:t xml:space="preserve">, while the others are </w:t>
      </w:r>
      <w:r w:rsidRPr="00A11609">
        <w:rPr>
          <w:b/>
          <w:bCs/>
          <w:sz w:val="22"/>
          <w:szCs w:val="22"/>
        </w:rPr>
        <w:t>0</w:t>
      </w:r>
      <w:r w:rsidRPr="00A11609">
        <w:rPr>
          <w:sz w:val="22"/>
          <w:szCs w:val="22"/>
        </w:rPr>
        <w:t>.</w:t>
      </w:r>
    </w:p>
    <w:p w14:paraId="3D50A34D" w14:textId="219EBE3E" w:rsidR="00A11609" w:rsidRPr="00A11609" w:rsidRDefault="00A11609" w:rsidP="00A11609">
      <w:pPr>
        <w:tabs>
          <w:tab w:val="left" w:pos="2070"/>
        </w:tabs>
        <w:rPr>
          <w:sz w:val="22"/>
          <w:szCs w:val="22"/>
        </w:rPr>
      </w:pPr>
      <w:r w:rsidRPr="00A11609">
        <w:rPr>
          <w:b/>
          <w:bCs/>
          <w:sz w:val="22"/>
          <w:szCs w:val="22"/>
        </w:rPr>
        <w:t>Categories = Red, Blue, Green</w:t>
      </w:r>
    </w:p>
    <w:p w14:paraId="59958CA6" w14:textId="77777777" w:rsidR="00A11609" w:rsidRPr="00A11609" w:rsidRDefault="00A11609" w:rsidP="00A11609">
      <w:pPr>
        <w:tabs>
          <w:tab w:val="left" w:pos="2070"/>
        </w:tabs>
        <w:rPr>
          <w:sz w:val="22"/>
          <w:szCs w:val="22"/>
        </w:rPr>
      </w:pPr>
      <w:r w:rsidRPr="00A11609">
        <w:rPr>
          <w:sz w:val="22"/>
          <w:szCs w:val="22"/>
        </w:rPr>
        <w:lastRenderedPageBreak/>
        <w:t>Original column: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0"/>
      </w:tblGrid>
      <w:tr w:rsidR="00A11609" w:rsidRPr="00A11609" w14:paraId="46CA7CDA" w14:textId="77777777">
        <w:trPr>
          <w:tblHeader/>
          <w:tblCellSpacing w:w="15" w:type="dxa"/>
        </w:trPr>
        <w:tc>
          <w:tcPr>
            <w:tcW w:w="0" w:type="auto"/>
            <w:vAlign w:val="center"/>
            <w:hideMark/>
          </w:tcPr>
          <w:p w14:paraId="5941A7AD" w14:textId="77777777" w:rsidR="00A11609" w:rsidRPr="00A11609" w:rsidRDefault="00A11609" w:rsidP="00A11609">
            <w:pPr>
              <w:tabs>
                <w:tab w:val="left" w:pos="2070"/>
              </w:tabs>
              <w:rPr>
                <w:b/>
                <w:bCs/>
                <w:sz w:val="22"/>
                <w:szCs w:val="22"/>
              </w:rPr>
            </w:pPr>
            <w:proofErr w:type="spellStart"/>
            <w:r w:rsidRPr="00A11609">
              <w:rPr>
                <w:b/>
                <w:bCs/>
                <w:sz w:val="22"/>
                <w:szCs w:val="22"/>
              </w:rPr>
              <w:t>Color</w:t>
            </w:r>
            <w:proofErr w:type="spellEnd"/>
          </w:p>
        </w:tc>
      </w:tr>
      <w:tr w:rsidR="00A11609" w:rsidRPr="00A11609" w14:paraId="520261C5" w14:textId="77777777">
        <w:trPr>
          <w:tblCellSpacing w:w="15" w:type="dxa"/>
        </w:trPr>
        <w:tc>
          <w:tcPr>
            <w:tcW w:w="0" w:type="auto"/>
            <w:vAlign w:val="center"/>
            <w:hideMark/>
          </w:tcPr>
          <w:p w14:paraId="61248B57" w14:textId="77777777" w:rsidR="00A11609" w:rsidRPr="00A11609" w:rsidRDefault="00A11609" w:rsidP="00A11609">
            <w:pPr>
              <w:tabs>
                <w:tab w:val="left" w:pos="2070"/>
              </w:tabs>
              <w:rPr>
                <w:sz w:val="22"/>
                <w:szCs w:val="22"/>
              </w:rPr>
            </w:pPr>
            <w:r w:rsidRPr="00A11609">
              <w:rPr>
                <w:sz w:val="22"/>
                <w:szCs w:val="22"/>
              </w:rPr>
              <w:t>Red</w:t>
            </w:r>
          </w:p>
        </w:tc>
      </w:tr>
      <w:tr w:rsidR="00A11609" w:rsidRPr="00A11609" w14:paraId="48F6495E" w14:textId="77777777">
        <w:trPr>
          <w:tblCellSpacing w:w="15" w:type="dxa"/>
        </w:trPr>
        <w:tc>
          <w:tcPr>
            <w:tcW w:w="0" w:type="auto"/>
            <w:vAlign w:val="center"/>
            <w:hideMark/>
          </w:tcPr>
          <w:p w14:paraId="406DA240" w14:textId="77777777" w:rsidR="00A11609" w:rsidRPr="00A11609" w:rsidRDefault="00A11609" w:rsidP="00A11609">
            <w:pPr>
              <w:tabs>
                <w:tab w:val="left" w:pos="2070"/>
              </w:tabs>
              <w:rPr>
                <w:sz w:val="22"/>
                <w:szCs w:val="22"/>
              </w:rPr>
            </w:pPr>
            <w:r w:rsidRPr="00A11609">
              <w:rPr>
                <w:sz w:val="22"/>
                <w:szCs w:val="22"/>
              </w:rPr>
              <w:t>Blue</w:t>
            </w:r>
          </w:p>
        </w:tc>
      </w:tr>
      <w:tr w:rsidR="00A11609" w:rsidRPr="00A11609" w14:paraId="057AF973" w14:textId="77777777">
        <w:trPr>
          <w:tblCellSpacing w:w="15" w:type="dxa"/>
        </w:trPr>
        <w:tc>
          <w:tcPr>
            <w:tcW w:w="0" w:type="auto"/>
            <w:vAlign w:val="center"/>
            <w:hideMark/>
          </w:tcPr>
          <w:p w14:paraId="2B696601" w14:textId="77777777" w:rsidR="00A11609" w:rsidRPr="00A11609" w:rsidRDefault="00A11609" w:rsidP="00A11609">
            <w:pPr>
              <w:tabs>
                <w:tab w:val="left" w:pos="2070"/>
              </w:tabs>
              <w:rPr>
                <w:sz w:val="22"/>
                <w:szCs w:val="22"/>
              </w:rPr>
            </w:pPr>
            <w:r w:rsidRPr="00A11609">
              <w:rPr>
                <w:sz w:val="22"/>
                <w:szCs w:val="22"/>
              </w:rPr>
              <w:t>Green</w:t>
            </w:r>
          </w:p>
        </w:tc>
      </w:tr>
    </w:tbl>
    <w:p w14:paraId="59C07662" w14:textId="77777777" w:rsidR="00A11609" w:rsidRPr="00A11609" w:rsidRDefault="00A11609" w:rsidP="00A11609">
      <w:pPr>
        <w:tabs>
          <w:tab w:val="left" w:pos="2070"/>
        </w:tabs>
        <w:rPr>
          <w:sz w:val="22"/>
          <w:szCs w:val="22"/>
        </w:rPr>
      </w:pPr>
      <w:r w:rsidRPr="00A11609">
        <w:rPr>
          <w:sz w:val="22"/>
          <w:szCs w:val="22"/>
        </w:rPr>
        <w:t>After One-Hot Encoding: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
        <w:gridCol w:w="511"/>
        <w:gridCol w:w="684"/>
      </w:tblGrid>
      <w:tr w:rsidR="00A11609" w:rsidRPr="00A11609" w14:paraId="5367E60F" w14:textId="77777777">
        <w:trPr>
          <w:tblHeader/>
          <w:tblCellSpacing w:w="15" w:type="dxa"/>
        </w:trPr>
        <w:tc>
          <w:tcPr>
            <w:tcW w:w="0" w:type="auto"/>
            <w:vAlign w:val="center"/>
            <w:hideMark/>
          </w:tcPr>
          <w:p w14:paraId="478A83FD" w14:textId="77777777" w:rsidR="00A11609" w:rsidRPr="00A11609" w:rsidRDefault="00A11609" w:rsidP="00A11609">
            <w:pPr>
              <w:tabs>
                <w:tab w:val="left" w:pos="2070"/>
              </w:tabs>
              <w:rPr>
                <w:b/>
                <w:bCs/>
                <w:sz w:val="22"/>
                <w:szCs w:val="22"/>
              </w:rPr>
            </w:pPr>
            <w:r w:rsidRPr="00A11609">
              <w:rPr>
                <w:b/>
                <w:bCs/>
                <w:sz w:val="22"/>
                <w:szCs w:val="22"/>
              </w:rPr>
              <w:t>Red</w:t>
            </w:r>
          </w:p>
        </w:tc>
        <w:tc>
          <w:tcPr>
            <w:tcW w:w="0" w:type="auto"/>
            <w:vAlign w:val="center"/>
            <w:hideMark/>
          </w:tcPr>
          <w:p w14:paraId="27F65A74" w14:textId="77777777" w:rsidR="00A11609" w:rsidRPr="00A11609" w:rsidRDefault="00A11609" w:rsidP="00A11609">
            <w:pPr>
              <w:tabs>
                <w:tab w:val="left" w:pos="2070"/>
              </w:tabs>
              <w:rPr>
                <w:b/>
                <w:bCs/>
                <w:sz w:val="22"/>
                <w:szCs w:val="22"/>
              </w:rPr>
            </w:pPr>
            <w:r w:rsidRPr="00A11609">
              <w:rPr>
                <w:b/>
                <w:bCs/>
                <w:sz w:val="22"/>
                <w:szCs w:val="22"/>
              </w:rPr>
              <w:t>Blue</w:t>
            </w:r>
          </w:p>
        </w:tc>
        <w:tc>
          <w:tcPr>
            <w:tcW w:w="0" w:type="auto"/>
            <w:vAlign w:val="center"/>
            <w:hideMark/>
          </w:tcPr>
          <w:p w14:paraId="30F8C9F1" w14:textId="77777777" w:rsidR="00A11609" w:rsidRPr="00A11609" w:rsidRDefault="00A11609" w:rsidP="00A11609">
            <w:pPr>
              <w:tabs>
                <w:tab w:val="left" w:pos="2070"/>
              </w:tabs>
              <w:rPr>
                <w:b/>
                <w:bCs/>
                <w:sz w:val="22"/>
                <w:szCs w:val="22"/>
              </w:rPr>
            </w:pPr>
            <w:r w:rsidRPr="00A11609">
              <w:rPr>
                <w:b/>
                <w:bCs/>
                <w:sz w:val="22"/>
                <w:szCs w:val="22"/>
              </w:rPr>
              <w:t>Green</w:t>
            </w:r>
          </w:p>
        </w:tc>
      </w:tr>
      <w:tr w:rsidR="00A11609" w:rsidRPr="00A11609" w14:paraId="760AE486" w14:textId="77777777">
        <w:trPr>
          <w:tblCellSpacing w:w="15" w:type="dxa"/>
        </w:trPr>
        <w:tc>
          <w:tcPr>
            <w:tcW w:w="0" w:type="auto"/>
            <w:vAlign w:val="center"/>
            <w:hideMark/>
          </w:tcPr>
          <w:p w14:paraId="53F1C08A" w14:textId="77777777" w:rsidR="00A11609" w:rsidRPr="00A11609" w:rsidRDefault="00A11609" w:rsidP="00A11609">
            <w:pPr>
              <w:tabs>
                <w:tab w:val="left" w:pos="2070"/>
              </w:tabs>
              <w:rPr>
                <w:sz w:val="22"/>
                <w:szCs w:val="22"/>
              </w:rPr>
            </w:pPr>
            <w:r w:rsidRPr="00A11609">
              <w:rPr>
                <w:sz w:val="22"/>
                <w:szCs w:val="22"/>
              </w:rPr>
              <w:t>1</w:t>
            </w:r>
          </w:p>
        </w:tc>
        <w:tc>
          <w:tcPr>
            <w:tcW w:w="0" w:type="auto"/>
            <w:vAlign w:val="center"/>
            <w:hideMark/>
          </w:tcPr>
          <w:p w14:paraId="7C7447F8" w14:textId="77777777" w:rsidR="00A11609" w:rsidRPr="00A11609" w:rsidRDefault="00A11609" w:rsidP="00A11609">
            <w:pPr>
              <w:tabs>
                <w:tab w:val="left" w:pos="2070"/>
              </w:tabs>
              <w:rPr>
                <w:sz w:val="22"/>
                <w:szCs w:val="22"/>
              </w:rPr>
            </w:pPr>
            <w:r w:rsidRPr="00A11609">
              <w:rPr>
                <w:sz w:val="22"/>
                <w:szCs w:val="22"/>
              </w:rPr>
              <w:t>0</w:t>
            </w:r>
          </w:p>
        </w:tc>
        <w:tc>
          <w:tcPr>
            <w:tcW w:w="0" w:type="auto"/>
            <w:vAlign w:val="center"/>
            <w:hideMark/>
          </w:tcPr>
          <w:p w14:paraId="13F9ED22" w14:textId="77777777" w:rsidR="00A11609" w:rsidRPr="00A11609" w:rsidRDefault="00A11609" w:rsidP="00A11609">
            <w:pPr>
              <w:tabs>
                <w:tab w:val="left" w:pos="2070"/>
              </w:tabs>
              <w:rPr>
                <w:sz w:val="22"/>
                <w:szCs w:val="22"/>
              </w:rPr>
            </w:pPr>
            <w:r w:rsidRPr="00A11609">
              <w:rPr>
                <w:sz w:val="22"/>
                <w:szCs w:val="22"/>
              </w:rPr>
              <w:t>0</w:t>
            </w:r>
          </w:p>
        </w:tc>
      </w:tr>
      <w:tr w:rsidR="00A11609" w:rsidRPr="00A11609" w14:paraId="07D3E216" w14:textId="77777777">
        <w:trPr>
          <w:tblCellSpacing w:w="15" w:type="dxa"/>
        </w:trPr>
        <w:tc>
          <w:tcPr>
            <w:tcW w:w="0" w:type="auto"/>
            <w:vAlign w:val="center"/>
            <w:hideMark/>
          </w:tcPr>
          <w:p w14:paraId="1AEDEB35" w14:textId="77777777" w:rsidR="00A11609" w:rsidRPr="00A11609" w:rsidRDefault="00A11609" w:rsidP="00A11609">
            <w:pPr>
              <w:tabs>
                <w:tab w:val="left" w:pos="2070"/>
              </w:tabs>
              <w:rPr>
                <w:sz w:val="22"/>
                <w:szCs w:val="22"/>
              </w:rPr>
            </w:pPr>
            <w:r w:rsidRPr="00A11609">
              <w:rPr>
                <w:sz w:val="22"/>
                <w:szCs w:val="22"/>
              </w:rPr>
              <w:t>0</w:t>
            </w:r>
          </w:p>
        </w:tc>
        <w:tc>
          <w:tcPr>
            <w:tcW w:w="0" w:type="auto"/>
            <w:vAlign w:val="center"/>
            <w:hideMark/>
          </w:tcPr>
          <w:p w14:paraId="346513EA" w14:textId="77777777" w:rsidR="00A11609" w:rsidRPr="00A11609" w:rsidRDefault="00A11609" w:rsidP="00A11609">
            <w:pPr>
              <w:tabs>
                <w:tab w:val="left" w:pos="2070"/>
              </w:tabs>
              <w:rPr>
                <w:sz w:val="22"/>
                <w:szCs w:val="22"/>
              </w:rPr>
            </w:pPr>
            <w:r w:rsidRPr="00A11609">
              <w:rPr>
                <w:sz w:val="22"/>
                <w:szCs w:val="22"/>
              </w:rPr>
              <w:t>1</w:t>
            </w:r>
          </w:p>
        </w:tc>
        <w:tc>
          <w:tcPr>
            <w:tcW w:w="0" w:type="auto"/>
            <w:vAlign w:val="center"/>
            <w:hideMark/>
          </w:tcPr>
          <w:p w14:paraId="24B9D2AC" w14:textId="77777777" w:rsidR="00A11609" w:rsidRPr="00A11609" w:rsidRDefault="00A11609" w:rsidP="00A11609">
            <w:pPr>
              <w:tabs>
                <w:tab w:val="left" w:pos="2070"/>
              </w:tabs>
              <w:rPr>
                <w:sz w:val="22"/>
                <w:szCs w:val="22"/>
              </w:rPr>
            </w:pPr>
            <w:r w:rsidRPr="00A11609">
              <w:rPr>
                <w:sz w:val="22"/>
                <w:szCs w:val="22"/>
              </w:rPr>
              <w:t>0</w:t>
            </w:r>
          </w:p>
        </w:tc>
      </w:tr>
      <w:tr w:rsidR="00A11609" w:rsidRPr="00A11609" w14:paraId="2A617706" w14:textId="77777777">
        <w:trPr>
          <w:tblCellSpacing w:w="15" w:type="dxa"/>
        </w:trPr>
        <w:tc>
          <w:tcPr>
            <w:tcW w:w="0" w:type="auto"/>
            <w:vAlign w:val="center"/>
            <w:hideMark/>
          </w:tcPr>
          <w:p w14:paraId="6695120C" w14:textId="77777777" w:rsidR="00A11609" w:rsidRPr="00A11609" w:rsidRDefault="00A11609" w:rsidP="00A11609">
            <w:pPr>
              <w:tabs>
                <w:tab w:val="left" w:pos="2070"/>
              </w:tabs>
              <w:rPr>
                <w:sz w:val="22"/>
                <w:szCs w:val="22"/>
              </w:rPr>
            </w:pPr>
            <w:r w:rsidRPr="00A11609">
              <w:rPr>
                <w:sz w:val="22"/>
                <w:szCs w:val="22"/>
              </w:rPr>
              <w:t>0</w:t>
            </w:r>
          </w:p>
        </w:tc>
        <w:tc>
          <w:tcPr>
            <w:tcW w:w="0" w:type="auto"/>
            <w:vAlign w:val="center"/>
            <w:hideMark/>
          </w:tcPr>
          <w:p w14:paraId="7FE24F11" w14:textId="77777777" w:rsidR="00A11609" w:rsidRPr="00A11609" w:rsidRDefault="00A11609" w:rsidP="00A11609">
            <w:pPr>
              <w:tabs>
                <w:tab w:val="left" w:pos="2070"/>
              </w:tabs>
              <w:rPr>
                <w:sz w:val="22"/>
                <w:szCs w:val="22"/>
              </w:rPr>
            </w:pPr>
            <w:r w:rsidRPr="00A11609">
              <w:rPr>
                <w:sz w:val="22"/>
                <w:szCs w:val="22"/>
              </w:rPr>
              <w:t>0</w:t>
            </w:r>
          </w:p>
        </w:tc>
        <w:tc>
          <w:tcPr>
            <w:tcW w:w="0" w:type="auto"/>
            <w:vAlign w:val="center"/>
            <w:hideMark/>
          </w:tcPr>
          <w:p w14:paraId="280030EB" w14:textId="77777777" w:rsidR="00A11609" w:rsidRPr="00A11609" w:rsidRDefault="00A11609" w:rsidP="00A11609">
            <w:pPr>
              <w:tabs>
                <w:tab w:val="left" w:pos="2070"/>
              </w:tabs>
              <w:rPr>
                <w:sz w:val="22"/>
                <w:szCs w:val="22"/>
              </w:rPr>
            </w:pPr>
            <w:r w:rsidRPr="00A11609">
              <w:rPr>
                <w:sz w:val="22"/>
                <w:szCs w:val="22"/>
              </w:rPr>
              <w:t>1</w:t>
            </w:r>
          </w:p>
        </w:tc>
      </w:tr>
    </w:tbl>
    <w:p w14:paraId="1DFE5628" w14:textId="77777777" w:rsidR="00A11609" w:rsidRPr="00A11609" w:rsidRDefault="00A11609" w:rsidP="00A11609">
      <w:pPr>
        <w:tabs>
          <w:tab w:val="left" w:pos="2070"/>
        </w:tabs>
        <w:rPr>
          <w:sz w:val="22"/>
          <w:szCs w:val="22"/>
        </w:rPr>
      </w:pPr>
      <w:r w:rsidRPr="00A11609">
        <w:rPr>
          <w:b/>
          <w:bCs/>
          <w:sz w:val="22"/>
          <w:szCs w:val="22"/>
        </w:rPr>
        <w:t>One-Hot Encoding</w:t>
      </w:r>
      <w:r w:rsidRPr="00A11609">
        <w:rPr>
          <w:sz w:val="22"/>
          <w:szCs w:val="22"/>
        </w:rPr>
        <w:t xml:space="preserve"> converts categorical data into multiple binary columns, where each category is represented by a column containing 1 (present) or 0 (not present). Example: Red → (1,0,0), Blue → (0,1,0), Green → (0,0,1).</w:t>
      </w:r>
    </w:p>
    <w:p w14:paraId="2D0785B9" w14:textId="77777777" w:rsidR="00A11609" w:rsidRPr="00E55059" w:rsidRDefault="00A11609" w:rsidP="00B31BE5">
      <w:pPr>
        <w:tabs>
          <w:tab w:val="left" w:pos="2070"/>
        </w:tabs>
        <w:rPr>
          <w:sz w:val="22"/>
          <w:szCs w:val="22"/>
        </w:rPr>
      </w:pPr>
    </w:p>
    <w:p w14:paraId="7E8BF7ED" w14:textId="21703BF3" w:rsidR="00B0280F" w:rsidRPr="00E55059" w:rsidRDefault="00D66A7E" w:rsidP="00E55059">
      <w:pPr>
        <w:tabs>
          <w:tab w:val="left" w:pos="2070"/>
        </w:tabs>
        <w:rPr>
          <w:b/>
          <w:bCs/>
          <w:sz w:val="22"/>
          <w:szCs w:val="22"/>
        </w:rPr>
      </w:pPr>
      <w:r w:rsidRPr="00E55059">
        <w:rPr>
          <w:b/>
          <w:bCs/>
          <w:sz w:val="22"/>
          <w:szCs w:val="22"/>
        </w:rPr>
        <w:t xml:space="preserve">Question </w:t>
      </w:r>
      <w:proofErr w:type="gramStart"/>
      <w:r w:rsidRPr="00E55059">
        <w:rPr>
          <w:b/>
          <w:bCs/>
          <w:sz w:val="22"/>
          <w:szCs w:val="22"/>
        </w:rPr>
        <w:t>7 :</w:t>
      </w:r>
      <w:proofErr w:type="gramEnd"/>
      <w:r w:rsidRPr="00E55059">
        <w:rPr>
          <w:b/>
          <w:bCs/>
          <w:sz w:val="22"/>
          <w:szCs w:val="22"/>
        </w:rPr>
        <w:t xml:space="preserve"> Explain the difference between Data Integration and Data Mapping in ETL. </w:t>
      </w:r>
    </w:p>
    <w:p w14:paraId="0F57519D" w14:textId="5153DCC8" w:rsidR="00631AFB" w:rsidRPr="00DB625F" w:rsidRDefault="00631AFB" w:rsidP="00B31BE5">
      <w:pPr>
        <w:tabs>
          <w:tab w:val="left" w:pos="2070"/>
        </w:tabs>
        <w:rPr>
          <w:b/>
          <w:bCs/>
          <w:sz w:val="22"/>
          <w:szCs w:val="22"/>
        </w:rPr>
      </w:pPr>
      <w:r w:rsidRPr="00E55059">
        <w:rPr>
          <w:b/>
          <w:bCs/>
          <w:sz w:val="22"/>
          <w:szCs w:val="22"/>
        </w:rPr>
        <w:t>Ans:</w:t>
      </w:r>
      <w:r w:rsidRPr="00E55059">
        <w:rPr>
          <w:sz w:val="22"/>
          <w:szCs w:val="22"/>
        </w:rPr>
        <w:t xml:space="preserve"> The difference between Data Integration and Data Mapping in ETL is</w:t>
      </w:r>
      <w:r w:rsidR="00B62D3F" w:rsidRPr="00E55059">
        <w:rPr>
          <w:sz w:val="22"/>
          <w:szCs w:val="22"/>
        </w:rPr>
        <w:t xml:space="preserve">                       </w:t>
      </w:r>
      <w:r w:rsidR="00B62D3F" w:rsidRPr="00E55059">
        <w:rPr>
          <w:b/>
          <w:bCs/>
          <w:sz w:val="22"/>
          <w:szCs w:val="22"/>
        </w:rPr>
        <w:t xml:space="preserve"> </w:t>
      </w:r>
      <w:r w:rsidR="00DB625F">
        <w:rPr>
          <w:b/>
          <w:bCs/>
          <w:sz w:val="22"/>
          <w:szCs w:val="22"/>
        </w:rPr>
        <w:t xml:space="preserve">                </w:t>
      </w:r>
      <w:r w:rsidR="00B62D3F" w:rsidRPr="00E55059">
        <w:rPr>
          <w:b/>
          <w:bCs/>
          <w:sz w:val="22"/>
          <w:szCs w:val="22"/>
        </w:rPr>
        <w:t>Data Integration</w:t>
      </w:r>
      <w:r w:rsidR="00B62D3F" w:rsidRPr="00E55059">
        <w:rPr>
          <w:sz w:val="22"/>
          <w:szCs w:val="22"/>
        </w:rPr>
        <w:t xml:space="preserve"> combines data from multiple sources into one unified dataset, while </w:t>
      </w:r>
      <w:r w:rsidR="00B62D3F" w:rsidRPr="00E55059">
        <w:rPr>
          <w:b/>
          <w:bCs/>
          <w:sz w:val="22"/>
          <w:szCs w:val="22"/>
        </w:rPr>
        <w:t>Data Mapping</w:t>
      </w:r>
      <w:r w:rsidR="00B62D3F" w:rsidRPr="00E55059">
        <w:rPr>
          <w:sz w:val="22"/>
          <w:szCs w:val="22"/>
        </w:rPr>
        <w:t xml:space="preserve"> defines how individual source fields are matched and transformed into target fields during ETL.</w:t>
      </w:r>
    </w:p>
    <w:p w14:paraId="608D826B" w14:textId="77777777" w:rsidR="00CC6B05" w:rsidRPr="00E55059" w:rsidRDefault="00CC6B05" w:rsidP="00B31BE5">
      <w:pPr>
        <w:tabs>
          <w:tab w:val="left" w:pos="2070"/>
        </w:tabs>
        <w:rPr>
          <w:sz w:val="22"/>
          <w:szCs w:val="22"/>
        </w:rPr>
      </w:pPr>
    </w:p>
    <w:p w14:paraId="3D83C714" w14:textId="46F0FC9C" w:rsidR="00B31BE5" w:rsidRPr="00E55059" w:rsidRDefault="00D66A7E" w:rsidP="00B31BE5">
      <w:pPr>
        <w:tabs>
          <w:tab w:val="left" w:pos="2070"/>
        </w:tabs>
        <w:rPr>
          <w:b/>
          <w:bCs/>
          <w:sz w:val="22"/>
          <w:szCs w:val="22"/>
        </w:rPr>
      </w:pPr>
      <w:r w:rsidRPr="00E55059">
        <w:rPr>
          <w:b/>
          <w:bCs/>
          <w:sz w:val="22"/>
          <w:szCs w:val="22"/>
        </w:rPr>
        <w:t xml:space="preserve">Question </w:t>
      </w:r>
      <w:proofErr w:type="gramStart"/>
      <w:r w:rsidRPr="00E55059">
        <w:rPr>
          <w:b/>
          <w:bCs/>
          <w:sz w:val="22"/>
          <w:szCs w:val="22"/>
        </w:rPr>
        <w:t>8 :</w:t>
      </w:r>
      <w:proofErr w:type="gramEnd"/>
      <w:r w:rsidRPr="00E55059">
        <w:rPr>
          <w:b/>
          <w:bCs/>
          <w:sz w:val="22"/>
          <w:szCs w:val="22"/>
        </w:rPr>
        <w:t xml:space="preserve"> Explain why Z-score Standardization is preferred over Min-Max Scaling when outliers exist. ["M", "male", "F", "Female", "MALE", "f"]</w:t>
      </w:r>
      <w:r w:rsidR="000B6080" w:rsidRPr="00E55059">
        <w:rPr>
          <w:b/>
          <w:bCs/>
          <w:sz w:val="22"/>
          <w:szCs w:val="22"/>
        </w:rPr>
        <w:t>.</w:t>
      </w:r>
    </w:p>
    <w:p w14:paraId="4042BB99" w14:textId="77777777" w:rsidR="00DB625F" w:rsidRDefault="00CC6B05" w:rsidP="00DB625F">
      <w:pPr>
        <w:tabs>
          <w:tab w:val="left" w:pos="2070"/>
        </w:tabs>
        <w:spacing w:after="0"/>
        <w:rPr>
          <w:sz w:val="22"/>
          <w:szCs w:val="22"/>
        </w:rPr>
      </w:pPr>
      <w:r w:rsidRPr="00E55059">
        <w:rPr>
          <w:b/>
          <w:bCs/>
          <w:sz w:val="22"/>
          <w:szCs w:val="22"/>
        </w:rPr>
        <w:t>Ans:</w:t>
      </w:r>
      <w:r w:rsidRPr="00E55059">
        <w:rPr>
          <w:sz w:val="22"/>
          <w:szCs w:val="22"/>
        </w:rPr>
        <w:t xml:space="preserve"> </w:t>
      </w:r>
      <w:r w:rsidRPr="00E55059">
        <w:rPr>
          <w:b/>
          <w:bCs/>
          <w:sz w:val="22"/>
          <w:szCs w:val="22"/>
        </w:rPr>
        <w:t>Z-score standardization</w:t>
      </w:r>
      <w:r w:rsidRPr="00E55059">
        <w:rPr>
          <w:sz w:val="22"/>
          <w:szCs w:val="22"/>
        </w:rPr>
        <w:t xml:space="preserve"> is preferred when outliers exist because it scales data using the mean and standard deviation rather than min and max values. </w:t>
      </w:r>
    </w:p>
    <w:p w14:paraId="704D95D2" w14:textId="1949D37A" w:rsidR="00B07DFA" w:rsidRPr="00E55059" w:rsidRDefault="00CC6B05" w:rsidP="00DB625F">
      <w:pPr>
        <w:tabs>
          <w:tab w:val="left" w:pos="2070"/>
        </w:tabs>
        <w:spacing w:after="0"/>
        <w:rPr>
          <w:sz w:val="22"/>
          <w:szCs w:val="22"/>
        </w:rPr>
      </w:pPr>
      <w:r w:rsidRPr="00E55059">
        <w:rPr>
          <w:b/>
          <w:bCs/>
          <w:sz w:val="22"/>
          <w:szCs w:val="22"/>
        </w:rPr>
        <w:t>Min-max</w:t>
      </w:r>
      <w:r w:rsidRPr="00E55059">
        <w:rPr>
          <w:sz w:val="22"/>
          <w:szCs w:val="22"/>
        </w:rPr>
        <w:t xml:space="preserve"> </w:t>
      </w:r>
      <w:r w:rsidRPr="00E55059">
        <w:rPr>
          <w:b/>
          <w:bCs/>
          <w:sz w:val="22"/>
          <w:szCs w:val="22"/>
        </w:rPr>
        <w:t xml:space="preserve">scaling </w:t>
      </w:r>
      <w:r w:rsidRPr="00E55059">
        <w:rPr>
          <w:sz w:val="22"/>
          <w:szCs w:val="22"/>
        </w:rPr>
        <w:t>is highly distorted by outliers, while Z-score keeps the data distribution more stable.</w:t>
      </w:r>
    </w:p>
    <w:sectPr w:rsidR="00B07DFA" w:rsidRPr="00E550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15B6"/>
    <w:multiLevelType w:val="hybridMultilevel"/>
    <w:tmpl w:val="4D148DDC"/>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96505F7"/>
    <w:multiLevelType w:val="hybridMultilevel"/>
    <w:tmpl w:val="EF24FF1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8113C27"/>
    <w:multiLevelType w:val="hybridMultilevel"/>
    <w:tmpl w:val="D7D49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3297948"/>
    <w:multiLevelType w:val="hybridMultilevel"/>
    <w:tmpl w:val="40D815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017091">
    <w:abstractNumId w:val="3"/>
  </w:num>
  <w:num w:numId="2" w16cid:durableId="1457258537">
    <w:abstractNumId w:val="2"/>
  </w:num>
  <w:num w:numId="3" w16cid:durableId="1744133314">
    <w:abstractNumId w:val="1"/>
  </w:num>
  <w:num w:numId="4" w16cid:durableId="763572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BC5"/>
    <w:rsid w:val="00017A7C"/>
    <w:rsid w:val="00020661"/>
    <w:rsid w:val="000B6080"/>
    <w:rsid w:val="000E434F"/>
    <w:rsid w:val="000E5EE8"/>
    <w:rsid w:val="001616D1"/>
    <w:rsid w:val="00197871"/>
    <w:rsid w:val="001F514E"/>
    <w:rsid w:val="00240871"/>
    <w:rsid w:val="002F20E9"/>
    <w:rsid w:val="0033361D"/>
    <w:rsid w:val="004117DB"/>
    <w:rsid w:val="00413C80"/>
    <w:rsid w:val="00430BC5"/>
    <w:rsid w:val="0052061C"/>
    <w:rsid w:val="0054417A"/>
    <w:rsid w:val="005A3487"/>
    <w:rsid w:val="005B6782"/>
    <w:rsid w:val="005F2077"/>
    <w:rsid w:val="00631AFB"/>
    <w:rsid w:val="00637FC2"/>
    <w:rsid w:val="0066587E"/>
    <w:rsid w:val="006920A5"/>
    <w:rsid w:val="006D34FF"/>
    <w:rsid w:val="0072464C"/>
    <w:rsid w:val="00793DC3"/>
    <w:rsid w:val="007A2C7D"/>
    <w:rsid w:val="007D01AD"/>
    <w:rsid w:val="007E6B45"/>
    <w:rsid w:val="00826987"/>
    <w:rsid w:val="0084729F"/>
    <w:rsid w:val="00922639"/>
    <w:rsid w:val="009E5D79"/>
    <w:rsid w:val="009F4DB9"/>
    <w:rsid w:val="00A11609"/>
    <w:rsid w:val="00A16C03"/>
    <w:rsid w:val="00A65E09"/>
    <w:rsid w:val="00AD19F5"/>
    <w:rsid w:val="00B0280F"/>
    <w:rsid w:val="00B07DFA"/>
    <w:rsid w:val="00B231FB"/>
    <w:rsid w:val="00B31BE5"/>
    <w:rsid w:val="00B62D3F"/>
    <w:rsid w:val="00BC1EF7"/>
    <w:rsid w:val="00BD0203"/>
    <w:rsid w:val="00BF00F9"/>
    <w:rsid w:val="00C22C62"/>
    <w:rsid w:val="00C47EAA"/>
    <w:rsid w:val="00C6113C"/>
    <w:rsid w:val="00CC6B05"/>
    <w:rsid w:val="00D66A7E"/>
    <w:rsid w:val="00DB625F"/>
    <w:rsid w:val="00E23DF5"/>
    <w:rsid w:val="00E47E53"/>
    <w:rsid w:val="00E55059"/>
    <w:rsid w:val="00E770C1"/>
    <w:rsid w:val="00EB1B2A"/>
    <w:rsid w:val="00EB251B"/>
    <w:rsid w:val="00EC5FDD"/>
    <w:rsid w:val="00EC6581"/>
    <w:rsid w:val="00F61470"/>
    <w:rsid w:val="00F6334E"/>
    <w:rsid w:val="00F83734"/>
    <w:rsid w:val="00FB73B8"/>
    <w:rsid w:val="00FD5BE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B8ACB"/>
  <w15:chartTrackingRefBased/>
  <w15:docId w15:val="{1358F707-8F14-4C93-9DD9-F4399C2AD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BC5"/>
    <w:rPr>
      <w:rFonts w:eastAsiaTheme="majorEastAsia" w:cstheme="majorBidi"/>
      <w:color w:val="272727" w:themeColor="text1" w:themeTint="D8"/>
    </w:rPr>
  </w:style>
  <w:style w:type="paragraph" w:styleId="Title">
    <w:name w:val="Title"/>
    <w:basedOn w:val="Normal"/>
    <w:next w:val="Normal"/>
    <w:link w:val="TitleChar"/>
    <w:uiPriority w:val="10"/>
    <w:qFormat/>
    <w:rsid w:val="00430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BC5"/>
    <w:pPr>
      <w:spacing w:before="160"/>
      <w:jc w:val="center"/>
    </w:pPr>
    <w:rPr>
      <w:i/>
      <w:iCs/>
      <w:color w:val="404040" w:themeColor="text1" w:themeTint="BF"/>
    </w:rPr>
  </w:style>
  <w:style w:type="character" w:customStyle="1" w:styleId="QuoteChar">
    <w:name w:val="Quote Char"/>
    <w:basedOn w:val="DefaultParagraphFont"/>
    <w:link w:val="Quote"/>
    <w:uiPriority w:val="29"/>
    <w:rsid w:val="00430BC5"/>
    <w:rPr>
      <w:i/>
      <w:iCs/>
      <w:color w:val="404040" w:themeColor="text1" w:themeTint="BF"/>
    </w:rPr>
  </w:style>
  <w:style w:type="paragraph" w:styleId="ListParagraph">
    <w:name w:val="List Paragraph"/>
    <w:basedOn w:val="Normal"/>
    <w:uiPriority w:val="34"/>
    <w:qFormat/>
    <w:rsid w:val="00430BC5"/>
    <w:pPr>
      <w:ind w:left="720"/>
      <w:contextualSpacing/>
    </w:pPr>
  </w:style>
  <w:style w:type="character" w:styleId="IntenseEmphasis">
    <w:name w:val="Intense Emphasis"/>
    <w:basedOn w:val="DefaultParagraphFont"/>
    <w:uiPriority w:val="21"/>
    <w:qFormat/>
    <w:rsid w:val="00430BC5"/>
    <w:rPr>
      <w:i/>
      <w:iCs/>
      <w:color w:val="0F4761" w:themeColor="accent1" w:themeShade="BF"/>
    </w:rPr>
  </w:style>
  <w:style w:type="paragraph" w:styleId="IntenseQuote">
    <w:name w:val="Intense Quote"/>
    <w:basedOn w:val="Normal"/>
    <w:next w:val="Normal"/>
    <w:link w:val="IntenseQuoteChar"/>
    <w:uiPriority w:val="30"/>
    <w:qFormat/>
    <w:rsid w:val="00430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BC5"/>
    <w:rPr>
      <w:i/>
      <w:iCs/>
      <w:color w:val="0F4761" w:themeColor="accent1" w:themeShade="BF"/>
    </w:rPr>
  </w:style>
  <w:style w:type="character" w:styleId="IntenseReference">
    <w:name w:val="Intense Reference"/>
    <w:basedOn w:val="DefaultParagraphFont"/>
    <w:uiPriority w:val="32"/>
    <w:qFormat/>
    <w:rsid w:val="00430BC5"/>
    <w:rPr>
      <w:b/>
      <w:bCs/>
      <w:smallCaps/>
      <w:color w:val="0F4761" w:themeColor="accent1" w:themeShade="BF"/>
      <w:spacing w:val="5"/>
    </w:rPr>
  </w:style>
  <w:style w:type="character" w:styleId="Hyperlink">
    <w:name w:val="Hyperlink"/>
    <w:basedOn w:val="DefaultParagraphFont"/>
    <w:uiPriority w:val="99"/>
    <w:unhideWhenUsed/>
    <w:rsid w:val="00430BC5"/>
    <w:rPr>
      <w:color w:val="467886" w:themeColor="hyperlink"/>
      <w:u w:val="single"/>
    </w:rPr>
  </w:style>
  <w:style w:type="character" w:styleId="UnresolvedMention">
    <w:name w:val="Unresolved Mention"/>
    <w:basedOn w:val="DefaultParagraphFont"/>
    <w:uiPriority w:val="99"/>
    <w:semiHidden/>
    <w:unhideWhenUsed/>
    <w:rsid w:val="00430BC5"/>
    <w:rPr>
      <w:color w:val="605E5C"/>
      <w:shd w:val="clear" w:color="auto" w:fill="E1DFDD"/>
    </w:rPr>
  </w:style>
  <w:style w:type="character" w:styleId="FollowedHyperlink">
    <w:name w:val="FollowedHyperlink"/>
    <w:basedOn w:val="DefaultParagraphFont"/>
    <w:uiPriority w:val="99"/>
    <w:semiHidden/>
    <w:unhideWhenUsed/>
    <w:rsid w:val="00EB251B"/>
    <w:rPr>
      <w:color w:val="96607D" w:themeColor="followedHyperlink"/>
      <w:u w:val="single"/>
    </w:rPr>
  </w:style>
  <w:style w:type="paragraph" w:styleId="NormalWeb">
    <w:name w:val="Normal (Web)"/>
    <w:basedOn w:val="Normal"/>
    <w:uiPriority w:val="99"/>
    <w:semiHidden/>
    <w:unhideWhenUsed/>
    <w:rsid w:val="009F4DB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729</Words>
  <Characters>4158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TRIPATHI</dc:creator>
  <cp:keywords/>
  <dc:description/>
  <cp:lastModifiedBy>SHRUTI TRIPATHI</cp:lastModifiedBy>
  <cp:revision>2</cp:revision>
  <cp:lastPrinted>2026-02-12T18:17:00Z</cp:lastPrinted>
  <dcterms:created xsi:type="dcterms:W3CDTF">2026-03-11T12:35:00Z</dcterms:created>
  <dcterms:modified xsi:type="dcterms:W3CDTF">2026-03-11T12:35:00Z</dcterms:modified>
</cp:coreProperties>
</file>