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967740</wp:posOffset>
            </wp:positionV>
            <wp:extent cx="1353820" cy="180721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807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2500630</wp:posOffset>
            </wp:positionH>
            <wp:positionV relativeFrom="page">
              <wp:posOffset>967740</wp:posOffset>
            </wp:positionV>
            <wp:extent cx="1527809" cy="180675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7809" cy="1806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967740</wp:posOffset>
            </wp:positionV>
            <wp:extent cx="530860" cy="180113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" cy="18011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5008880</wp:posOffset>
            </wp:positionH>
            <wp:positionV relativeFrom="page">
              <wp:posOffset>981710</wp:posOffset>
            </wp:positionV>
            <wp:extent cx="40640" cy="148046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480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5318760</wp:posOffset>
            </wp:positionH>
            <wp:positionV relativeFrom="page">
              <wp:posOffset>967740</wp:posOffset>
            </wp:positionV>
            <wp:extent cx="528319" cy="180324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319" cy="1803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6035040</wp:posOffset>
            </wp:positionH>
            <wp:positionV relativeFrom="page">
              <wp:posOffset>967740</wp:posOffset>
            </wp:positionV>
            <wp:extent cx="678180" cy="179797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179797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79" w:type="dxa"/>
      </w:tblPr>
      <w:tblGrid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  <w:gridCol w:w="686"/>
      </w:tblGrid>
      <w:tr>
        <w:trPr>
          <w:trHeight w:hRule="exact" w:val="594"/>
        </w:trPr>
        <w:tc>
          <w:tcPr>
            <w:tcW w:type="dxa" w:w="706"/>
            <w:vMerge w:val="restart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10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3180" cy="193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" cy="193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0"/>
            <w:vMerge w:val="restart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94" w:after="0"/>
              <w:ind w:left="0" w:right="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0330" cy="965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" cy="965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80"/>
            <w:vMerge w:val="restart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0" w:after="0"/>
              <w:ind w:left="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+91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-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9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811057531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 xml:space="preserve">| </w:t>
            </w:r>
          </w:p>
        </w:tc>
        <w:tc>
          <w:tcPr>
            <w:tcW w:type="dxa" w:w="4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8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49"/>
              </w:rPr>
              <w:t>Sahil Bajaj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1612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"/>
            <w:vMerge w:val="restart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0490" cy="10540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" cy="105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48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8370" cy="2730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70" cy="273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0"/>
        </w:trPr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42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328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4"/>
              </w:rPr>
              <w:t xml:space="preserve">Delhi, India </w:t>
            </w:r>
          </w:p>
        </w:tc>
        <w:tc>
          <w:tcPr>
            <w:tcW w:type="dxa" w:w="686"/>
            <w:vMerge/>
            <w:tcBorders/>
          </w:tcPr>
          <w:p/>
        </w:tc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3430"/>
            <w:gridSpan w:val="5"/>
            <w:vMerge/>
            <w:tcBorders/>
          </w:tcPr>
          <w:p/>
        </w:tc>
      </w:tr>
      <w:tr>
        <w:trPr>
          <w:trHeight w:hRule="exact" w:val="738"/>
        </w:trPr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256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8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  <w:u w:val="single"/>
              </w:rPr>
              <w:t>Sahilbajaj2004@gmail.com</w:t>
            </w:r>
          </w:p>
        </w:tc>
        <w:tc>
          <w:tcPr>
            <w:tcW w:type="dxa" w:w="16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369" cy="1612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9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610" cy="1612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1612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369" cy="1612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9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0490" cy="10286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" cy="1028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FF"/>
                <w:sz w:val="20"/>
              </w:rPr>
              <w:t>linkedin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|</w:t>
            </w:r>
            <w:r>
              <w:drawing>
                <wp:inline xmlns:a="http://schemas.openxmlformats.org/drawingml/2006/main" xmlns:pic="http://schemas.openxmlformats.org/drawingml/2006/picture">
                  <wp:extent cx="55880" cy="1612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6"/>
            <w:vMerge/>
            <w:tcBorders/>
          </w:tcPr>
          <w:p/>
        </w:tc>
        <w:tc>
          <w:tcPr>
            <w:tcW w:type="dxa" w:w="686"/>
            <w:vMerge/>
            <w:tcBorders>
              <w:bottom w:sz="5.600000000000023" w:val="single" w:color="#000000"/>
            </w:tcBorders>
          </w:tcPr>
          <w:p/>
        </w:tc>
        <w:tc>
          <w:tcPr>
            <w:tcW w:type="dxa" w:w="68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u w:val="single" w:color="467785"/>
                <w:rFonts w:ascii="Cambria" w:hAnsi="Cambria" w:eastAsia="Cambria"/>
                <w:b w:val="0"/>
                <w:i w:val="0"/>
                <w:color w:val="467886"/>
                <w:sz w:val="20"/>
              </w:rPr>
              <w:hyperlink r:id="rId18" w:history="1">
                <w:r>
                  <w:rPr>
                    <w:rStyle w:val="Hyperlink"/>
                  </w:rPr>
                  <w:t>GitHub</w:t>
                </w:r>
              </w:hyperlink>
            </w:r>
          </w:p>
        </w:tc>
        <w:tc>
          <w:tcPr>
            <w:tcW w:type="dxa" w:w="14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0"/>
              </w:rPr>
              <w:t>|</w:t>
            </w:r>
          </w:p>
        </w:tc>
        <w:tc>
          <w:tcPr>
            <w:tcW w:type="dxa" w:w="10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369" cy="1612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9" cy="1612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668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96"/>
            <w:tcBorders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6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FF"/>
                <w:sz w:val="20"/>
                <w:u w:val="single"/>
              </w:rPr>
              <w:t>LeetCode</w:t>
            </w:r>
          </w:p>
        </w:tc>
      </w:tr>
    </w:tbl>
    <w:p>
      <w:pPr>
        <w:autoSpaceDN w:val="0"/>
        <w:autoSpaceDE w:val="0"/>
        <w:widowControl/>
        <w:spacing w:line="240" w:lineRule="auto" w:before="270" w:after="0"/>
        <w:ind w:left="4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252" w:lineRule="auto" w:before="272" w:after="0"/>
        <w:ind w:left="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1"/>
        </w:rPr>
        <w:t xml:space="preserve">A passionate and driven Bachelor of Computer Applications (BCA) student at IME College. I’m on a mission to become a skilled </w:t>
      </w:r>
      <w:r>
        <w:rPr>
          <w:rFonts w:ascii="Cambria" w:hAnsi="Cambria" w:eastAsia="Cambria"/>
          <w:b w:val="0"/>
          <w:i w:val="0"/>
          <w:color w:val="000000"/>
          <w:sz w:val="21"/>
        </w:rPr>
        <w:t xml:space="preserve">full-stack MERN developer and am currently learning MongoDB, Express.js, React.js, and Node.js, alongside mastering Python and </w:t>
      </w:r>
      <w:r>
        <w:rPr>
          <w:rFonts w:ascii="Cambria" w:hAnsi="Cambria" w:eastAsia="Cambria"/>
          <w:b w:val="0"/>
          <w:i w:val="0"/>
          <w:color w:val="000000"/>
          <w:sz w:val="21"/>
        </w:rPr>
        <w:t>JavaScript with a focus on building complete, real-world applications.</w:t>
      </w:r>
    </w:p>
    <w:p>
      <w:pPr>
        <w:autoSpaceDN w:val="0"/>
        <w:autoSpaceDE w:val="0"/>
        <w:widowControl/>
        <w:spacing w:line="240" w:lineRule="auto" w:before="334" w:after="0"/>
        <w:ind w:left="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TECHNICAL</w:t>
      </w:r>
      <w:r>
        <w:rPr>
          <w:rFonts w:ascii="Cambria" w:hAnsi="Cambria" w:eastAsia="Cambria"/>
          <w:b/>
          <w:i w:val="0"/>
          <w:color w:val="000000"/>
          <w:sz w:val="28"/>
        </w:rPr>
        <w:t xml:space="preserve">SKILLS </w:t>
      </w:r>
    </w:p>
    <w:p>
      <w:pPr>
        <w:autoSpaceDN w:val="0"/>
        <w:autoSpaceDE w:val="0"/>
        <w:widowControl/>
        <w:spacing w:line="252" w:lineRule="auto" w:before="434" w:after="0"/>
        <w:ind w:left="60" w:right="4752" w:firstLine="0"/>
        <w:jc w:val="left"/>
      </w:pPr>
      <w:r>
        <w:rPr>
          <w:rFonts w:ascii="Cambria" w:hAnsi="Cambria" w:eastAsia="Cambria"/>
          <w:b/>
          <w:i w:val="0"/>
          <w:color w:val="000000"/>
          <w:sz w:val="21"/>
        </w:rPr>
        <w:t>Languages</w:t>
      </w:r>
      <w:r>
        <w:rPr>
          <w:rFonts w:ascii="Cambria" w:hAnsi="Cambria" w:eastAsia="Cambria"/>
          <w:b w:val="0"/>
          <w:i w:val="0"/>
          <w:color w:val="000000"/>
          <w:sz w:val="21"/>
        </w:rPr>
        <w:t xml:space="preserve">: Python, C, C++, JavaScript </w:t>
      </w:r>
      <w:r>
        <w:br/>
      </w:r>
      <w:r>
        <w:rPr>
          <w:rFonts w:ascii="Cambria" w:hAnsi="Cambria" w:eastAsia="Cambria"/>
          <w:b/>
          <w:i w:val="0"/>
          <w:color w:val="000000"/>
          <w:sz w:val="21"/>
        </w:rPr>
        <w:t>Frameworks/Technologies</w:t>
      </w:r>
      <w:r>
        <w:rPr>
          <w:rFonts w:ascii="Cambria" w:hAnsi="Cambria" w:eastAsia="Cambria"/>
          <w:b w:val="0"/>
          <w:i w:val="0"/>
          <w:color w:val="000000"/>
          <w:sz w:val="21"/>
        </w:rPr>
        <w:t xml:space="preserve">: Node.js, React.js, Next.js, HTML, CSS, Firebase </w:t>
      </w:r>
      <w:r>
        <w:rPr>
          <w:rFonts w:ascii="Cambria" w:hAnsi="Cambria" w:eastAsia="Cambria"/>
          <w:b/>
          <w:i w:val="0"/>
          <w:color w:val="000000"/>
          <w:sz w:val="21"/>
        </w:rPr>
        <w:t>Tools</w:t>
      </w:r>
      <w:r>
        <w:rPr>
          <w:rFonts w:ascii="Cambria" w:hAnsi="Cambria" w:eastAsia="Cambria"/>
          <w:b w:val="0"/>
          <w:i w:val="0"/>
          <w:color w:val="000000"/>
          <w:sz w:val="21"/>
        </w:rPr>
        <w:t xml:space="preserve">: VS Code, Git, GitHub </w:t>
      </w:r>
      <w:r>
        <w:br/>
      </w:r>
      <w:r>
        <w:rPr>
          <w:rFonts w:ascii="Cambria" w:hAnsi="Cambria" w:eastAsia="Cambria"/>
          <w:b/>
          <w:i w:val="0"/>
          <w:color w:val="000000"/>
          <w:sz w:val="21"/>
        </w:rPr>
        <w:t>Concepts</w:t>
      </w:r>
      <w:r>
        <w:rPr>
          <w:rFonts w:ascii="Cambria" w:hAnsi="Cambria" w:eastAsia="Cambria"/>
          <w:b w:val="0"/>
          <w:i w:val="0"/>
          <w:color w:val="000000"/>
          <w:sz w:val="21"/>
        </w:rPr>
        <w:t>: Data Structures &amp; Algorithms, OOP, DBMS, Operating Systems</w:t>
      </w:r>
    </w:p>
    <w:p>
      <w:pPr>
        <w:autoSpaceDN w:val="0"/>
        <w:autoSpaceDE w:val="0"/>
        <w:widowControl/>
        <w:spacing w:line="240" w:lineRule="auto" w:before="352" w:after="144"/>
        <w:ind w:left="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.999999999999964" w:type="dxa"/>
      </w:tblPr>
      <w:tblGrid>
        <w:gridCol w:w="5831"/>
        <w:gridCol w:w="5831"/>
      </w:tblGrid>
      <w:tr>
        <w:trPr>
          <w:trHeight w:hRule="exact" w:val="1130"/>
        </w:trPr>
        <w:tc>
          <w:tcPr>
            <w:tcW w:type="dxa" w:w="9766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58" w:after="0"/>
              <w:ind w:left="30" w:right="6192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1"/>
              </w:rPr>
              <w:t xml:space="preserve">Bachelors in Computer Applications </w:t>
            </w:r>
            <w:r>
              <w:br/>
            </w:r>
            <w:r>
              <w:rPr>
                <w:rFonts w:ascii="Cambria" w:hAnsi="Cambria" w:eastAsia="Cambria"/>
                <w:b w:val="0"/>
                <w:i/>
                <w:color w:val="000000"/>
                <w:sz w:val="20"/>
              </w:rPr>
              <w:t>Institute of Management Education</w:t>
            </w:r>
          </w:p>
        </w:tc>
        <w:tc>
          <w:tcPr>
            <w:tcW w:type="dxa" w:w="182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58" w:after="0"/>
              <w:ind w:left="0" w:right="0" w:firstLine="0"/>
              <w:jc w:val="left"/>
            </w:pPr>
            <w:r>
              <w:rPr>
                <w:rFonts w:ascii="Cambria" w:hAnsi="Cambria" w:eastAsia="Cambria"/>
                <w:b w:val="0"/>
                <w:i/>
                <w:color w:val="000000"/>
                <w:sz w:val="21"/>
              </w:rPr>
              <w:t xml:space="preserve">09/2024 –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 xml:space="preserve">Present </w:t>
            </w:r>
            <w:r>
              <w:rPr>
                <w:rFonts w:ascii="Cambria" w:hAnsi="Cambria" w:eastAsia="Cambria"/>
                <w:b w:val="0"/>
                <w:i/>
                <w:color w:val="000000"/>
                <w:sz w:val="20"/>
              </w:rPr>
              <w:t>India</w:t>
            </w:r>
          </w:p>
        </w:tc>
      </w:tr>
    </w:tbl>
    <w:p>
      <w:pPr>
        <w:autoSpaceDN w:val="0"/>
        <w:autoSpaceDE w:val="0"/>
        <w:widowControl/>
        <w:spacing w:line="240" w:lineRule="auto" w:before="16" w:after="142"/>
        <w:ind w:left="6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79" w:type="dxa"/>
      </w:tblPr>
      <w:tblGrid>
        <w:gridCol w:w="2332"/>
        <w:gridCol w:w="2332"/>
        <w:gridCol w:w="2332"/>
        <w:gridCol w:w="2332"/>
        <w:gridCol w:w="2332"/>
      </w:tblGrid>
      <w:tr>
        <w:trPr>
          <w:trHeight w:hRule="exact" w:val="278"/>
        </w:trPr>
        <w:tc>
          <w:tcPr>
            <w:tcW w:type="dxa" w:w="1326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u w:val="single" w:color="467885"/>
                <w:rFonts w:ascii="Cambria" w:hAnsi="Cambria" w:eastAsia="Cambria"/>
                <w:b/>
                <w:i w:val="0"/>
                <w:color w:val="467886"/>
                <w:sz w:val="21"/>
              </w:rPr>
              <w:t>Ai-ChatBot</w:t>
            </w:r>
            <w:r>
              <w:drawing>
                <wp:inline xmlns:a="http://schemas.openxmlformats.org/drawingml/2006/main" xmlns:pic="http://schemas.openxmlformats.org/drawingml/2006/picture">
                  <wp:extent cx="138429" cy="13843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9" cy="138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74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1"/>
              </w:rPr>
              <w:t xml:space="preserve"> |  </w:t>
            </w:r>
            <w:r>
              <w:rPr>
                <w:rFonts w:ascii="Cambria" w:hAnsi="Cambria" w:eastAsia="Cambria"/>
                <w:b w:val="0"/>
                <w:i/>
                <w:color w:val="000000"/>
                <w:sz w:val="21"/>
              </w:rPr>
              <w:t>React, JavaScript, Local Storage</w:t>
            </w:r>
          </w:p>
        </w:tc>
      </w:tr>
      <w:tr>
        <w:trPr>
          <w:trHeight w:hRule="exact" w:val="28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 xml:space="preserve">Built a smart voice assistant with Hinglish speech recognition and AI-powered responses. </w:t>
            </w:r>
          </w:p>
        </w:tc>
      </w:tr>
      <w:tr>
        <w:trPr>
          <w:trHeight w:hRule="exact" w:val="28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 xml:space="preserve">Enabled commands for opening websites, telling time/date, and casual conversations. </w:t>
            </w:r>
          </w:p>
        </w:tc>
      </w:tr>
      <w:tr>
        <w:trPr>
          <w:trHeight w:hRule="exact" w:val="28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 xml:space="preserve">Integrated Firebase to store chat history and React Context API for global state. </w:t>
            </w:r>
          </w:p>
        </w:tc>
      </w:tr>
      <w:tr>
        <w:trPr>
          <w:trHeight w:hRule="exact" w:val="42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1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7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 xml:space="preserve">Added features like in-app chat, music popup, and game center with mini-games. </w:t>
            </w:r>
          </w:p>
        </w:tc>
      </w:tr>
      <w:tr>
        <w:trPr>
          <w:trHeight w:hRule="exact" w:val="440"/>
        </w:trPr>
        <w:tc>
          <w:tcPr>
            <w:tcW w:type="dxa" w:w="19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rPr>
                <w:u w:val="single" w:color="467885"/>
                <w:rFonts w:ascii="Cambria" w:hAnsi="Cambria" w:eastAsia="Cambria"/>
                <w:b/>
                <w:i w:val="0"/>
                <w:color w:val="467886"/>
                <w:sz w:val="21"/>
              </w:rPr>
              <w:t>IME College website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8429" cy="13842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29" cy="138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18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hyperlink r:id="rId21" w:history="1">
                <w:r>
                  <w:rPr>
                    <w:rStyle w:val="Hyperlink"/>
                  </w:rPr>
                  <w:t xml:space="preserve"> |</w:t>
                </w:r>
              </w:hyperlink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1"/>
              </w:rPr>
              <w:t xml:space="preserve"> </w:t>
            </w:r>
            <w:r>
              <w:rPr>
                <w:rFonts w:ascii="Cambria" w:hAnsi="Cambria" w:eastAsia="Cambria"/>
                <w:b w:val="0"/>
                <w:i/>
                <w:color w:val="000000"/>
                <w:sz w:val="21"/>
              </w:rPr>
              <w:t xml:space="preserve">React, Node.js, JavaScript, </w:t>
            </w:r>
          </w:p>
        </w:tc>
      </w:tr>
      <w:tr>
        <w:trPr>
          <w:trHeight w:hRule="exact" w:val="30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Designed and developed a responsive single-page website using React.js. </w:t>
            </w:r>
          </w:p>
        </w:tc>
      </w:tr>
      <w:tr>
        <w:trPr>
          <w:trHeight w:hRule="exact" w:val="30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Implemented smooth navigation using React Router for different sections. </w:t>
            </w:r>
          </w:p>
        </w:tc>
      </w:tr>
      <w:tr>
        <w:trPr>
          <w:trHeight w:hRule="exact" w:val="300"/>
        </w:trPr>
        <w:tc>
          <w:tcPr>
            <w:tcW w:type="dxa" w:w="4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111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" w:after="0"/>
              <w:ind w:left="2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Showcased college info, departments, contact details, and dynamic pages. </w:t>
            </w:r>
          </w:p>
        </w:tc>
      </w:tr>
      <w:tr>
        <w:trPr>
          <w:trHeight w:hRule="exact" w:val="970"/>
        </w:trPr>
        <w:tc>
          <w:tcPr>
            <w:tcW w:type="dxa" w:w="486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11114"/>
            <w:gridSpan w:val="4"/>
            <w:tcBorders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27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Focused on clean UI/UX, performance optimization, and mobile responsiveness. </w:t>
            </w:r>
          </w:p>
        </w:tc>
      </w:tr>
    </w:tbl>
    <w:p>
      <w:pPr>
        <w:autoSpaceDN w:val="0"/>
        <w:autoSpaceDE w:val="0"/>
        <w:widowControl/>
        <w:spacing w:line="240" w:lineRule="auto" w:before="24" w:after="284"/>
        <w:ind w:left="54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8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.999999999999964" w:type="dxa"/>
      </w:tblPr>
      <w:tblGrid>
        <w:gridCol w:w="5831"/>
        <w:gridCol w:w="5831"/>
      </w:tblGrid>
      <w:tr>
        <w:trPr>
          <w:trHeight w:hRule="exact" w:val="360"/>
        </w:trPr>
        <w:tc>
          <w:tcPr>
            <w:tcW w:type="dxa" w:w="631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30" w:right="0" w:firstLine="0"/>
              <w:jc w:val="left"/>
            </w:pPr>
            <w:r>
              <w:rPr>
                <w:u w:val="single" w:color="467885"/>
                <w:rFonts w:ascii="Cambria" w:hAnsi="Cambria" w:eastAsia="Cambria"/>
                <w:b/>
                <w:i w:val="0"/>
                <w:color w:val="467886"/>
                <w:sz w:val="21"/>
              </w:rPr>
              <w:t>Winner – Bharat Shiksha Expo</w:t>
            </w:r>
          </w:p>
        </w:tc>
        <w:tc>
          <w:tcPr>
            <w:tcW w:type="dxa" w:w="527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062" w:firstLine="0"/>
              <w:jc w:val="right"/>
            </w:pPr>
            <w:r>
              <w:rPr>
                <w:rFonts w:ascii="Cambria" w:hAnsi="Cambria" w:eastAsia="Cambria"/>
                <w:b w:val="0"/>
                <w:i/>
                <w:color w:val="000000"/>
                <w:sz w:val="21"/>
              </w:rPr>
              <w:t xml:space="preserve">04/2025 </w:t>
            </w:r>
          </w:p>
        </w:tc>
      </w:tr>
    </w:tbl>
    <w:p>
      <w:pPr>
        <w:autoSpaceDN w:val="0"/>
        <w:autoSpaceDE w:val="0"/>
        <w:widowControl/>
        <w:spacing w:line="240" w:lineRule="auto" w:before="12" w:after="0"/>
        <w:ind w:left="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1"/>
        </w:rPr>
        <w:t>- Recognized for best innovation and social impact with AI companion project built using React, Vite and Firebase.</w:t>
      </w:r>
    </w:p>
    <w:p>
      <w:pPr>
        <w:autoSpaceDN w:val="0"/>
        <w:tabs>
          <w:tab w:pos="9744" w:val="left"/>
        </w:tabs>
        <w:autoSpaceDE w:val="0"/>
        <w:widowControl/>
        <w:spacing w:line="254" w:lineRule="auto" w:before="350" w:after="0"/>
        <w:ind w:left="60" w:right="1008" w:firstLine="0"/>
        <w:jc w:val="left"/>
      </w:pPr>
      <w:r>
        <w:rPr>
          <w:u w:val="single" w:color="955f7c"/>
          <w:rFonts w:ascii="Cambria" w:hAnsi="Cambria" w:eastAsia="Cambria"/>
          <w:b/>
          <w:i w:val="0"/>
          <w:color w:val="96607D"/>
          <w:sz w:val="21"/>
        </w:rPr>
        <w:hyperlink r:id="rId22" w:history="1">
          <w:r>
            <w:rPr>
              <w:rStyle w:val="Hyperlink"/>
            </w:rPr>
            <w:t>2</w:t>
          </w:r>
        </w:hyperlink>
      </w:r>
      <w:r>
        <w:rPr>
          <w:rFonts w:ascii="Cambria" w:hAnsi="Cambria" w:eastAsia="Cambria"/>
          <w:b/>
          <w:i w:val="0"/>
          <w:color w:val="96607D"/>
          <w:sz w:val="14"/>
        </w:rPr>
        <w:hyperlink r:id="rId22" w:history="1">
          <w:r>
            <w:rPr>
              <w:rStyle w:val="Hyperlink"/>
            </w:rPr>
            <w:t>nd</w:t>
          </w:r>
        </w:hyperlink>
      </w:r>
      <w:r>
        <w:rPr>
          <w:u w:val="single" w:color="955f7c"/>
          <w:rFonts w:ascii="Cambria" w:hAnsi="Cambria" w:eastAsia="Cambria"/>
          <w:b/>
          <w:i w:val="0"/>
          <w:color w:val="96607D"/>
          <w:sz w:val="21"/>
        </w:rPr>
        <w:hyperlink r:id="rId22" w:history="1">
          <w:r>
            <w:rPr>
              <w:rStyle w:val="Hyperlink"/>
            </w:rPr>
            <w:t xml:space="preserve"> runner- Inmantec Institute </w:t>
          </w:r>
        </w:hyperlink>
      </w:r>
      <w:r>
        <w:tab/>
      </w:r>
      <w:r>
        <w:rPr>
          <w:rFonts w:ascii="Cambria" w:hAnsi="Cambria" w:eastAsia="Cambria"/>
          <w:b w:val="0"/>
          <w:i/>
          <w:color w:val="000000"/>
          <w:sz w:val="21"/>
        </w:rPr>
        <w:t xml:space="preserve">03/2025 </w:t>
      </w:r>
      <w:r>
        <w:rPr>
          <w:rFonts w:ascii="Cambria" w:hAnsi="Cambria" w:eastAsia="Cambria"/>
          <w:b w:val="0"/>
          <w:i w:val="0"/>
          <w:color w:val="000000"/>
          <w:sz w:val="21"/>
        </w:rPr>
        <w:t>- Recognized for best innovation and social impact with AI companion project built using React, Vite and Firebase.</w:t>
      </w:r>
    </w:p>
    <w:sectPr w:rsidR="00FC693F" w:rsidRPr="0006063C" w:rsidSect="00034616">
      <w:pgSz w:w="12240" w:h="15840"/>
      <w:pgMar w:top="282" w:right="264" w:bottom="680" w:left="314" w:header="720" w:footer="720" w:gutter="0"/>
      <w:cols w:space="720" w:num="1" w:equalWidth="0">
        <w:col w:w="116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github.com/sahilbajaj2004" TargetMode="External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github.com/keshavjha205/Gupshap" TargetMode="External"/><Relationship Id="rId22" Type="http://schemas.openxmlformats.org/officeDocument/2006/relationships/hyperlink" Target="https://drive.google.com/file/d/1-4dUTbCgCzeT468W9qkR0otyPyEnV3wg/view" TargetMode="Externa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