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y3dfocv6yam" w:id="0"/>
      <w:bookmarkEnd w:id="0"/>
      <w:r w:rsidDel="00000000" w:rsidR="00000000" w:rsidRPr="00000000">
        <w:rPr>
          <w:b w:val="1"/>
          <w:bCs w:val="1"/>
          <w:sz w:val="46"/>
          <w:szCs w:val="46"/>
          <w:rtl w:val="0"/>
        </w:rPr>
        <w:t xml:space="preserve">CasinoGurus: Content Agent Reference &amp; Topic Strategy</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A brief for the developer. Purpose: give the content agent the identity, focus, topic rules, and output standards it is currently missing, so it stops producing industry/trade-news topics written like a compliance whitepaper, and starts producing player-facing content that reads like it was written by a real US crypto-casino expert.</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Note on style: this document deliberately contains no em-dash characters, because the agent's output must contain none either (see Section 8.4).</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w7l7na87da5o" w:id="1"/>
      <w:bookmarkEnd w:id="1"/>
      <w:r w:rsidDel="00000000" w:rsidR="00000000" w:rsidRPr="00000000">
        <w:rPr>
          <w:b w:val="1"/>
          <w:bCs w:val="1"/>
          <w:sz w:val="34"/>
          <w:szCs w:val="34"/>
          <w:rtl w:val="0"/>
        </w:rPr>
        <w:t xml:space="preserve">0. TL;DR for the developer</w:t>
      </w:r>
    </w:p>
    <w:p w:rsidR="00000000" w:rsidDel="00000000" w:rsidP="00000000" w:rsidRDefault="00000000" w:rsidRPr="00000000" w14:paraId="00000006">
      <w:pPr>
        <w:spacing w:after="240" w:before="240" w:lineRule="auto"/>
        <w:rPr/>
      </w:pPr>
      <w:r w:rsidDel="00000000" w:rsidR="00000000" w:rsidRPr="00000000">
        <w:rPr>
          <w:rtl w:val="0"/>
        </w:rPr>
        <w:t xml:space="preserve">The agent is well-built but was never told </w:t>
      </w:r>
      <w:r w:rsidDel="00000000" w:rsidR="00000000" w:rsidRPr="00000000">
        <w:rPr>
          <w:b w:val="1"/>
          <w:bCs w:val="1"/>
          <w:rtl w:val="0"/>
        </w:rPr>
        <w:t xml:space="preserve">who CasinoGurus is</w:t>
      </w:r>
      <w:r w:rsidDel="00000000" w:rsidR="00000000" w:rsidRPr="00000000">
        <w:rPr>
          <w:rtl w:val="0"/>
        </w:rPr>
        <w:t xml:space="preserve"> or </w:t>
      </w:r>
      <w:r w:rsidDel="00000000" w:rsidR="00000000" w:rsidRPr="00000000">
        <w:rPr>
          <w:b w:val="1"/>
          <w:bCs w:val="1"/>
          <w:rtl w:val="0"/>
        </w:rPr>
        <w:t xml:space="preserve">who it writes for</w:t>
      </w:r>
      <w:r w:rsidDel="00000000" w:rsidR="00000000" w:rsidRPr="00000000">
        <w:rPr>
          <w:rtl w:val="0"/>
        </w:rPr>
        <w:t xml:space="preserve">. As a result it behaves like a generic iGaming </w:t>
      </w:r>
      <w:r w:rsidDel="00000000" w:rsidR="00000000" w:rsidRPr="00000000">
        <w:rPr>
          <w:i w:val="1"/>
          <w:iCs w:val="1"/>
          <w:rtl w:val="0"/>
        </w:rPr>
        <w:t xml:space="preserve">news desk</w:t>
      </w:r>
      <w:r w:rsidDel="00000000" w:rsidR="00000000" w:rsidRPr="00000000">
        <w:rPr>
          <w:rtl w:val="0"/>
        </w:rPr>
        <w:t xml:space="preserve">, and the articles it drafts read like operator/compliance documents rather than player guides.</w:t>
      </w:r>
    </w:p>
    <w:p w:rsidR="00000000" w:rsidDel="00000000" w:rsidP="00000000" w:rsidRDefault="00000000" w:rsidRPr="00000000" w14:paraId="00000007">
      <w:pPr>
        <w:spacing w:after="240" w:before="240" w:lineRule="auto"/>
        <w:rPr/>
      </w:pPr>
      <w:r w:rsidDel="00000000" w:rsidR="00000000" w:rsidRPr="00000000">
        <w:rPr>
          <w:rtl w:val="0"/>
        </w:rPr>
        <w:t xml:space="preserve">Five things must change:</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b w:val="1"/>
          <w:bCs w:val="1"/>
          <w:rtl w:val="0"/>
        </w:rPr>
        <w:t xml:space="preserve">Feed it the brand identity</w:t>
      </w:r>
      <w:r w:rsidDel="00000000" w:rsidR="00000000" w:rsidRPr="00000000">
        <w:rPr>
          <w:rtl w:val="0"/>
        </w:rPr>
        <w:t xml:space="preserve"> (Section 1). Currently the brand context is the placeholder string </w:t>
      </w:r>
      <w:r w:rsidDel="00000000" w:rsidR="00000000" w:rsidRPr="00000000">
        <w:rPr>
          <w:rFonts w:ascii="Roboto Mono" w:cs="Roboto Mono" w:eastAsia="Roboto Mono" w:hAnsi="Roboto Mono"/>
          <w:color w:val="188038"/>
          <w:rtl w:val="0"/>
        </w:rPr>
        <w:t xml:space="preserve">'sample_value'</w:t>
      </w:r>
      <w:r w:rsidDel="00000000" w:rsidR="00000000" w:rsidRPr="00000000">
        <w:rPr>
          <w:rtl w:val="0"/>
        </w:rPr>
        <w:t xml:space="preserve">.</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Repoint the topic-picker</w:t>
      </w:r>
      <w:r w:rsidDel="00000000" w:rsidR="00000000" w:rsidRPr="00000000">
        <w:rPr>
          <w:rtl w:val="0"/>
        </w:rPr>
        <w:t xml:space="preserve"> from "industry news" to "what a US crypto-casino player Googles" (Sections 2 to 5).</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Enforce the single lane</w:t>
      </w:r>
      <w:r w:rsidDel="00000000" w:rsidR="00000000" w:rsidRPr="00000000">
        <w:rPr>
          <w:rtl w:val="0"/>
        </w:rPr>
        <w:t xml:space="preserve"> with hard filters: crypto/Bitcoin, US, player-facing only (Section 6).</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Fix the article output itself</w:t>
      </w:r>
      <w:r w:rsidDel="00000000" w:rsidR="00000000" w:rsidRPr="00000000">
        <w:rPr>
          <w:rtl w:val="0"/>
        </w:rPr>
        <w:t xml:space="preserve"> (Section 8): branch the template by content type, write in a real first-hand expert voice, ban em-dashes, hit a real word-count floor.</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b w:val="1"/>
          <w:bCs w:val="1"/>
          <w:rtl w:val="0"/>
        </w:rPr>
        <w:t xml:space="preserve">Make topic discovery intelligent</w:t>
      </w:r>
      <w:r w:rsidDel="00000000" w:rsidR="00000000" w:rsidRPr="00000000">
        <w:rPr>
          <w:rtl w:val="0"/>
        </w:rPr>
        <w:t xml:space="preserve"> about the casinos US players actually talk about, prioritising the ones we can monetise (Section 9).</w:t>
      </w:r>
    </w:p>
    <w:p w:rsidR="00000000" w:rsidDel="00000000" w:rsidP="00000000" w:rsidRDefault="00000000" w:rsidRPr="00000000" w14:paraId="0000000D">
      <w:pPr>
        <w:spacing w:after="240" w:before="240" w:lineRule="auto"/>
        <w:rPr/>
      </w:pPr>
      <w:r w:rsidDel="00000000" w:rsidR="00000000" w:rsidRPr="00000000">
        <w:rPr>
          <w:rtl w:val="0"/>
        </w:rPr>
        <w:t xml:space="preserve">Model recommendation is in Section 10 (short version: Claude Sonnet 5 for drafting; the model is not the current bottleneck, the prompts are).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ecx82dnonlf7" w:id="2"/>
      <w:bookmarkEnd w:id="2"/>
      <w:r w:rsidDel="00000000" w:rsidR="00000000" w:rsidRPr="00000000">
        <w:rPr>
          <w:b w:val="1"/>
          <w:bCs w:val="1"/>
          <w:sz w:val="34"/>
          <w:szCs w:val="34"/>
          <w:rtl w:val="0"/>
        </w:rPr>
        <w:t xml:space="preserve">1. What CasinoGurus is (the identity the agent must be given)</w:t>
      </w:r>
    </w:p>
    <w:p w:rsidR="00000000" w:rsidDel="00000000" w:rsidP="00000000" w:rsidRDefault="00000000" w:rsidRPr="00000000" w14:paraId="00000010">
      <w:pPr>
        <w:spacing w:after="240" w:before="240" w:lineRule="auto"/>
        <w:rPr/>
      </w:pPr>
      <w:r w:rsidDel="00000000" w:rsidR="00000000" w:rsidRPr="00000000">
        <w:rPr>
          <w:rtl w:val="0"/>
        </w:rPr>
        <w:t xml:space="preserve">Use this as the brand/voice context. Right now the agent has none.</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Site:</w:t>
      </w:r>
      <w:r w:rsidDel="00000000" w:rsidR="00000000" w:rsidRPr="00000000">
        <w:rPr>
          <w:rtl w:val="0"/>
        </w:rPr>
        <w:t xml:space="preserve"> casinogurus.org, a WordPress affiliate casino-review site. (Note the </w:t>
      </w:r>
      <w:r w:rsidDel="00000000" w:rsidR="00000000" w:rsidRPr="00000000">
        <w:rPr>
          <w:rFonts w:ascii="Roboto Mono" w:cs="Roboto Mono" w:eastAsia="Roboto Mono" w:hAnsi="Roboto Mono"/>
          <w:color w:val="188038"/>
          <w:rtl w:val="0"/>
        </w:rPr>
        <w:t xml:space="preserve">.org</w:t>
      </w:r>
      <w:r w:rsidDel="00000000" w:rsidR="00000000" w:rsidRPr="00000000">
        <w:rPr>
          <w:rtl w:val="0"/>
        </w:rPr>
        <w:t xml:space="preserve">. Do </w:t>
      </w:r>
      <w:r w:rsidDel="00000000" w:rsidR="00000000" w:rsidRPr="00000000">
        <w:rPr>
          <w:b w:val="1"/>
          <w:bCs w:val="1"/>
          <w:rtl w:val="0"/>
        </w:rPr>
        <w:t xml:space="preserve">not</w:t>
      </w:r>
      <w:r w:rsidDel="00000000" w:rsidR="00000000" w:rsidRPr="00000000">
        <w:rPr>
          <w:rtl w:val="0"/>
        </w:rPr>
        <w:t xml:space="preserve"> confuse with casinoguru.com, which is a different, much larger company. See Section 3.)</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Business model:</w:t>
      </w:r>
      <w:r w:rsidDel="00000000" w:rsidR="00000000" w:rsidRPr="00000000">
        <w:rPr>
          <w:rtl w:val="0"/>
        </w:rPr>
        <w:t xml:space="preserve"> earns affiliate commission when a reader signs up at a casino via </w:t>
      </w:r>
      <w:r w:rsidDel="00000000" w:rsidR="00000000" w:rsidRPr="00000000">
        <w:rPr>
          <w:rFonts w:ascii="Roboto Mono" w:cs="Roboto Mono" w:eastAsia="Roboto Mono" w:hAnsi="Roboto Mono"/>
          <w:color w:val="188038"/>
          <w:rtl w:val="0"/>
        </w:rPr>
        <w:t xml:space="preserve">/go/</w:t>
      </w:r>
      <w:r w:rsidDel="00000000" w:rsidR="00000000" w:rsidRPr="00000000">
        <w:rPr>
          <w:rtl w:val="0"/>
        </w:rPr>
        <w:t xml:space="preserve"> redirect links.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Current situation:</w:t>
      </w:r>
      <w:r w:rsidDel="00000000" w:rsidR="00000000" w:rsidRPr="00000000">
        <w:rPr>
          <w:rtl w:val="0"/>
        </w:rPr>
        <w:t xml:space="preserve"> recovering from a Google penalty (Dec 2025 core update targeting low-trust YMYL/gambling content). The recovery strategy is to </w:t>
      </w:r>
      <w:r w:rsidDel="00000000" w:rsidR="00000000" w:rsidRPr="00000000">
        <w:rPr>
          <w:b w:val="1"/>
          <w:bCs w:val="1"/>
          <w:rtl w:val="0"/>
        </w:rPr>
        <w:t xml:space="preserve">focus on one lane and build trust</w:t>
      </w:r>
      <w:r w:rsidDel="00000000" w:rsidR="00000000" w:rsidRPr="00000000">
        <w:rPr>
          <w:rtl w:val="0"/>
        </w:rPr>
        <w:t xml:space="preserve">, not to publish more scattered content.</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THE ONE LANE:</w:t>
      </w:r>
      <w:r w:rsidDel="00000000" w:rsidR="00000000" w:rsidRPr="00000000">
        <w:rPr>
          <w:rtl w:val="0"/>
        </w:rPr>
        <w:t xml:space="preserve"> </w:t>
      </w:r>
      <w:r w:rsidDel="00000000" w:rsidR="00000000" w:rsidRPr="00000000">
        <w:rPr>
          <w:i w:val="1"/>
          <w:iCs w:val="1"/>
          <w:rtl w:val="0"/>
        </w:rPr>
        <w:t xml:space="preserve">the trusted place for crypto / Bitcoin casino reviews for a US audience.</w:t>
      </w:r>
      <w:r w:rsidDel="00000000" w:rsidR="00000000" w:rsidRPr="00000000">
        <w:rPr>
          <w:rtl w:val="0"/>
        </w:rPr>
        <w:t xml:space="preserve"> Every topic must serve this.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US-based players choosing where to gamble with crypto. The US is the only audience with real commercial value for this site.</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bCs w:val="1"/>
          <w:rtl w:val="0"/>
        </w:rPr>
        <w:t xml:space="preserve">Voice:</w:t>
      </w:r>
      <w:r w:rsidDel="00000000" w:rsidR="00000000" w:rsidRPr="00000000">
        <w:rPr>
          <w:rtl w:val="0"/>
        </w:rPr>
        <w:t xml:space="preserve"> expert, clear, plain-language, safety-first, non-hype. Never sensationalist. Always includes responsible-gambling framing.</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What CasinoGurus is NOT</w:t>
      </w:r>
      <w:r w:rsidDel="00000000" w:rsidR="00000000" w:rsidRPr="00000000">
        <w:rPr>
          <w:rtl w:val="0"/>
        </w:rPr>
        <w:t xml:space="preserve"> (and the agent must treat these as out of scope):</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Not a general iGaming site covering poker, sports betting, slots-in-general, etc.</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Not a trade/industry news publication (no "market", "operators", "regulatory regime" topics).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Not a B2B / operator-facing site.</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Not focused on any country other than the US.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hzz2wgg3hzg" w:id="3"/>
      <w:bookmarkEnd w:id="3"/>
      <w:r w:rsidDel="00000000" w:rsidR="00000000" w:rsidRPr="00000000">
        <w:rPr>
          <w:b w:val="1"/>
          <w:bCs w:val="1"/>
          <w:sz w:val="34"/>
          <w:szCs w:val="34"/>
          <w:rtl w:val="0"/>
        </w:rPr>
        <w:t xml:space="preserve">2. The single test for every topic</w:t>
      </w:r>
    </w:p>
    <w:p w:rsidR="00000000" w:rsidDel="00000000" w:rsidP="00000000" w:rsidRDefault="00000000" w:rsidRPr="00000000" w14:paraId="0000001E">
      <w:pPr>
        <w:spacing w:after="240" w:before="240" w:lineRule="auto"/>
        <w:rPr/>
      </w:pPr>
      <w:r w:rsidDel="00000000" w:rsidR="00000000" w:rsidRPr="00000000">
        <w:rPr>
          <w:rtl w:val="0"/>
        </w:rPr>
        <w:t xml:space="preserve">Before a topic is accepted, it must pass this question:</w:t>
      </w:r>
    </w:p>
    <w:p w:rsidR="00000000" w:rsidDel="00000000" w:rsidP="00000000" w:rsidRDefault="00000000" w:rsidRPr="00000000" w14:paraId="0000001F">
      <w:pPr>
        <w:spacing w:after="240" w:before="240" w:lineRule="auto"/>
        <w:ind w:left="600" w:right="600" w:firstLine="0"/>
        <w:rPr>
          <w:b w:val="1"/>
          <w:bCs w:val="1"/>
        </w:rPr>
      </w:pPr>
      <w:r w:rsidDel="00000000" w:rsidR="00000000" w:rsidRPr="00000000">
        <w:rPr>
          <w:b w:val="1"/>
          <w:bCs w:val="1"/>
          <w:rtl w:val="0"/>
        </w:rPr>
        <w:t xml:space="preserve">"Would a US player who is deciding where to gamble with crypto actually type this into Google?"</w:t>
      </w:r>
    </w:p>
    <w:p w:rsidR="00000000" w:rsidDel="00000000" w:rsidP="00000000" w:rsidRDefault="00000000" w:rsidRPr="00000000" w14:paraId="00000020">
      <w:pPr>
        <w:numPr>
          <w:ilvl w:val="0"/>
          <w:numId w:val="17"/>
        </w:numPr>
        <w:spacing w:after="0" w:afterAutospacing="0" w:before="240" w:lineRule="auto"/>
        <w:ind w:left="720" w:hanging="360"/>
      </w:pPr>
      <w:r w:rsidDel="00000000" w:rsidR="00000000" w:rsidRPr="00000000">
        <w:rPr>
          <w:rtl w:val="0"/>
        </w:rPr>
        <w:t xml:space="preserve">If yes, it is a candidate topic.</w:t>
      </w:r>
    </w:p>
    <w:p w:rsidR="00000000" w:rsidDel="00000000" w:rsidP="00000000" w:rsidRDefault="00000000" w:rsidRPr="00000000" w14:paraId="00000021">
      <w:pPr>
        <w:numPr>
          <w:ilvl w:val="0"/>
          <w:numId w:val="17"/>
        </w:numPr>
        <w:spacing w:after="240" w:before="0" w:beforeAutospacing="0" w:lineRule="auto"/>
        <w:ind w:left="720" w:hanging="360"/>
      </w:pPr>
      <w:r w:rsidDel="00000000" w:rsidR="00000000" w:rsidRPr="00000000">
        <w:rPr>
          <w:rtl w:val="0"/>
        </w:rPr>
        <w:t xml:space="preserve">If it is something an </w:t>
      </w:r>
      <w:r w:rsidDel="00000000" w:rsidR="00000000" w:rsidRPr="00000000">
        <w:rPr>
          <w:b w:val="1"/>
          <w:bCs w:val="1"/>
          <w:rtl w:val="0"/>
        </w:rPr>
        <w:t xml:space="preserve">operator, regulator, investor, or industry analyst</w:t>
      </w:r>
      <w:r w:rsidDel="00000000" w:rsidR="00000000" w:rsidRPr="00000000">
        <w:rPr>
          <w:rtl w:val="0"/>
        </w:rPr>
        <w:t xml:space="preserve"> would read, </w:t>
      </w:r>
      <w:r w:rsidDel="00000000" w:rsidR="00000000" w:rsidRPr="00000000">
        <w:rPr>
          <w:b w:val="1"/>
          <w:bCs w:val="1"/>
          <w:rtl w:val="0"/>
        </w:rPr>
        <w:t xml:space="preserve">reject it.</w:t>
      </w:r>
    </w:p>
    <w:p w:rsidR="00000000" w:rsidDel="00000000" w:rsidP="00000000" w:rsidRDefault="00000000" w:rsidRPr="00000000" w14:paraId="00000022">
      <w:pPr>
        <w:spacing w:after="240" w:before="240" w:lineRule="auto"/>
        <w:rPr/>
      </w:pPr>
      <w:r w:rsidDel="00000000" w:rsidR="00000000" w:rsidRPr="00000000">
        <w:rPr>
          <w:rtl w:val="0"/>
        </w:rPr>
        <w:t xml:space="preserve">This one test would have rejected all five topics the agent produced in its last run.</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905mtikjpewf" w:id="4"/>
      <w:bookmarkEnd w:id="4"/>
      <w:r w:rsidDel="00000000" w:rsidR="00000000" w:rsidRPr="00000000">
        <w:rPr>
          <w:b w:val="1"/>
          <w:bCs w:val="1"/>
          <w:sz w:val="34"/>
          <w:szCs w:val="34"/>
          <w:rtl w:val="0"/>
        </w:rPr>
        <w:t xml:space="preserve">3. Competitors &amp; references the agent should use</w:t>
      </w:r>
    </w:p>
    <w:p w:rsidR="00000000" w:rsidDel="00000000" w:rsidP="00000000" w:rsidRDefault="00000000" w:rsidRPr="00000000" w14:paraId="00000025">
      <w:pPr>
        <w:spacing w:after="240" w:before="240" w:lineRule="auto"/>
        <w:rPr/>
      </w:pPr>
      <w:r w:rsidDel="00000000" w:rsidR="00000000" w:rsidRPr="00000000">
        <w:rPr>
          <w:rtl w:val="0"/>
        </w:rPr>
        <w:t xml:space="preserve">Two different jobs here, so two tiers.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k3l3q56w7zio" w:id="5"/>
      <w:bookmarkEnd w:id="5"/>
      <w:r w:rsidDel="00000000" w:rsidR="00000000" w:rsidRPr="00000000">
        <w:rPr>
          <w:b w:val="1"/>
          <w:bCs w:val="1"/>
          <w:color w:val="000000"/>
          <w:sz w:val="26"/>
          <w:szCs w:val="26"/>
          <w:rtl w:val="0"/>
        </w:rPr>
        <w:t xml:space="preserve">Tier 1: Trust &amp; structure models (learn HOW to present expertise)</w:t>
      </w:r>
    </w:p>
    <w:p w:rsidR="00000000" w:rsidDel="00000000" w:rsidP="00000000" w:rsidRDefault="00000000" w:rsidRPr="00000000" w14:paraId="00000027">
      <w:pPr>
        <w:spacing w:after="240" w:before="240" w:lineRule="auto"/>
        <w:rPr/>
      </w:pPr>
      <w:r w:rsidDel="00000000" w:rsidR="00000000" w:rsidRPr="00000000">
        <w:rPr>
          <w:rtl w:val="0"/>
        </w:rPr>
        <w:t xml:space="preserve">These are the big, trusted brands. The agent should study their </w:t>
      </w:r>
      <w:r w:rsidDel="00000000" w:rsidR="00000000" w:rsidRPr="00000000">
        <w:rPr>
          <w:b w:val="1"/>
          <w:bCs w:val="1"/>
          <w:rtl w:val="0"/>
        </w:rPr>
        <w:t xml:space="preserve">author pages, methodology/"how we rate" pages, and site structure</w:t>
      </w:r>
      <w:r w:rsidDel="00000000" w:rsidR="00000000" w:rsidRPr="00000000">
        <w:rPr>
          <w:rtl w:val="0"/>
        </w:rPr>
        <w:t xml:space="preserve">, not their news sections.</w:t>
      </w:r>
    </w:p>
    <w:p w:rsidR="00000000" w:rsidDel="00000000" w:rsidP="00000000" w:rsidRDefault="00000000" w:rsidRPr="00000000" w14:paraId="00000028">
      <w:pPr>
        <w:numPr>
          <w:ilvl w:val="0"/>
          <w:numId w:val="12"/>
        </w:numPr>
        <w:spacing w:after="0" w:afterAutospacing="0" w:before="240" w:lineRule="auto"/>
        <w:ind w:left="720" w:hanging="360"/>
      </w:pPr>
      <w:r w:rsidDel="00000000" w:rsidR="00000000" w:rsidRPr="00000000">
        <w:rPr>
          <w:b w:val="1"/>
          <w:bCs w:val="1"/>
          <w:rtl w:val="0"/>
        </w:rPr>
        <w:t xml:space="preserve">AskGamblers</w:t>
      </w:r>
      <w:r w:rsidDel="00000000" w:rsidR="00000000" w:rsidRPr="00000000">
        <w:rPr>
          <w:rtl w:val="0"/>
        </w:rPr>
        <w:t xml:space="preserve">, built on trust and a casino-complaint service.</w:t>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b w:val="1"/>
          <w:bCs w:val="1"/>
          <w:rtl w:val="0"/>
        </w:rPr>
        <w:t xml:space="preserve">Casino.org</w:t>
      </w:r>
      <w:r w:rsidDel="00000000" w:rsidR="00000000" w:rsidRPr="00000000">
        <w:rPr>
          <w:rtl w:val="0"/>
        </w:rPr>
        <w:t xml:space="preserve">, long-standing credibility, strong author and methodology pages.</w:t>
      </w:r>
    </w:p>
    <w:p w:rsidR="00000000" w:rsidDel="00000000" w:rsidP="00000000" w:rsidRDefault="00000000" w:rsidRPr="00000000" w14:paraId="0000002A">
      <w:pPr>
        <w:numPr>
          <w:ilvl w:val="0"/>
          <w:numId w:val="12"/>
        </w:numPr>
        <w:spacing w:after="240" w:before="0" w:beforeAutospacing="0" w:lineRule="auto"/>
        <w:ind w:left="720" w:hanging="360"/>
      </w:pPr>
      <w:r w:rsidDel="00000000" w:rsidR="00000000" w:rsidRPr="00000000">
        <w:rPr>
          <w:b w:val="1"/>
          <w:bCs w:val="1"/>
          <w:rtl w:val="0"/>
        </w:rPr>
        <w:t xml:space="preserve">CasinoGuru.com</w:t>
      </w:r>
      <w:r w:rsidDel="00000000" w:rsidR="00000000" w:rsidRPr="00000000">
        <w:rPr>
          <w:rtl w:val="0"/>
        </w:rPr>
        <w:t xml:space="preserve">, the near-namesake. Useful to study, </w:t>
      </w:r>
      <w:r w:rsidDel="00000000" w:rsidR="00000000" w:rsidRPr="00000000">
        <w:rPr>
          <w:b w:val="1"/>
          <w:bCs w:val="1"/>
          <w:rtl w:val="0"/>
        </w:rPr>
        <w:t xml:space="preserve">but a known source of brand confusion</w:t>
      </w:r>
      <w:r w:rsidDel="00000000" w:rsidR="00000000" w:rsidRPr="00000000">
        <w:rPr>
          <w:rtl w:val="0"/>
        </w:rPr>
        <w:t xml:space="preserve"> with casinogurus.org. The agent should be aware of this and never assume its content equals our content (this is currently a bug, see Section 6h).</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p1bcdnaw0xl" w:id="6"/>
      <w:bookmarkEnd w:id="6"/>
      <w:r w:rsidDel="00000000" w:rsidR="00000000" w:rsidRPr="00000000">
        <w:rPr>
          <w:b w:val="1"/>
          <w:bCs w:val="1"/>
          <w:color w:val="000000"/>
          <w:sz w:val="26"/>
          <w:szCs w:val="26"/>
          <w:rtl w:val="0"/>
        </w:rPr>
        <w:t xml:space="preserve">Tier 2: Crypto / US player-intent models (learn WHAT topics to pick, and mine for hot casinos)</w:t>
      </w:r>
    </w:p>
    <w:p w:rsidR="00000000" w:rsidDel="00000000" w:rsidP="00000000" w:rsidRDefault="00000000" w:rsidRPr="00000000" w14:paraId="0000002C">
      <w:pPr>
        <w:spacing w:after="240" w:before="240" w:lineRule="auto"/>
        <w:rPr/>
      </w:pPr>
      <w:r w:rsidDel="00000000" w:rsidR="00000000" w:rsidRPr="00000000">
        <w:rPr>
          <w:rtl w:val="0"/>
        </w:rPr>
        <w:t xml:space="preserve">These are live, current examples of the exact player-facing crypto-casino content that ranks right now. The agent should mine these for </w:t>
      </w:r>
      <w:r w:rsidDel="00000000" w:rsidR="00000000" w:rsidRPr="00000000">
        <w:rPr>
          <w:b w:val="1"/>
          <w:bCs w:val="1"/>
          <w:rtl w:val="0"/>
        </w:rPr>
        <w:t xml:space="preserve">topic angles, the questions players ask, and which casino names keep recurring</w:t>
      </w:r>
      <w:r w:rsidDel="00000000" w:rsidR="00000000" w:rsidRPr="00000000">
        <w:rPr>
          <w:rtl w:val="0"/>
        </w:rPr>
        <w:t xml:space="preserve"> (see Section 9). Never copy prose.</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rtl w:val="0"/>
        </w:rPr>
        <w:t xml:space="preserve">tokenist.com/crypto-casinos</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cardplayer.com/online-casinos/best-bitcoin-casinos</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tl w:val="0"/>
        </w:rPr>
        <w:t xml:space="preserve">esportsinsider.com/crypto/bitcoin-casinos</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cryptomaniaks.com/gambling/crypto-casinos/best-casinos</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gamingamerica.com/online-casinos/crypto</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tl w:val="0"/>
        </w:rPr>
        <w:t xml:space="preserve">webopedia.com/crypto-gambling/casinos</w:t>
      </w:r>
    </w:p>
    <w:p w:rsidR="00000000" w:rsidDel="00000000" w:rsidP="00000000" w:rsidRDefault="00000000" w:rsidRPr="00000000" w14:paraId="00000033">
      <w:pPr>
        <w:numPr>
          <w:ilvl w:val="0"/>
          <w:numId w:val="8"/>
        </w:numPr>
        <w:spacing w:after="240" w:before="0" w:beforeAutospacing="0" w:lineRule="auto"/>
        <w:ind w:left="720" w:hanging="360"/>
      </w:pPr>
      <w:r w:rsidDel="00000000" w:rsidR="00000000" w:rsidRPr="00000000">
        <w:rPr>
          <w:rtl w:val="0"/>
        </w:rPr>
        <w:t xml:space="preserve">coinspeaker.com/bitcoin-casinos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b78ctk3lajxh" w:id="7"/>
      <w:bookmarkEnd w:id="7"/>
      <w:r w:rsidDel="00000000" w:rsidR="00000000" w:rsidRPr="00000000">
        <w:rPr>
          <w:b w:val="1"/>
          <w:bCs w:val="1"/>
          <w:color w:val="000000"/>
          <w:sz w:val="26"/>
          <w:szCs w:val="26"/>
          <w:rtl w:val="0"/>
        </w:rPr>
        <w:t xml:space="preserve">Tier 3: Where players talk (topic and casino-name mining only, never link to)</w:t>
      </w:r>
    </w:p>
    <w:p w:rsidR="00000000" w:rsidDel="00000000" w:rsidP="00000000" w:rsidRDefault="00000000" w:rsidRPr="00000000" w14:paraId="00000035">
      <w:pPr>
        <w:numPr>
          <w:ilvl w:val="0"/>
          <w:numId w:val="14"/>
        </w:numPr>
        <w:spacing w:after="240" w:before="240" w:lineRule="auto"/>
        <w:ind w:left="720" w:hanging="360"/>
      </w:pPr>
      <w:r w:rsidDel="00000000" w:rsidR="00000000" w:rsidRPr="00000000">
        <w:rPr>
          <w:rtl w:val="0"/>
        </w:rPr>
        <w:t xml:space="preserve">Reddit crypto-gambling threads and Telegram groups, good for spotting emerging player questions and new-casino chatter. Use as </w:t>
      </w:r>
      <w:r w:rsidDel="00000000" w:rsidR="00000000" w:rsidRPr="00000000">
        <w:rPr>
          <w:i w:val="1"/>
          <w:iCs w:val="1"/>
          <w:rtl w:val="0"/>
        </w:rPr>
        <w:t xml:space="preserve">research input</w:t>
      </w:r>
      <w:r w:rsidDel="00000000" w:rsidR="00000000" w:rsidRPr="00000000">
        <w:rPr>
          <w:rtl w:val="0"/>
        </w:rPr>
        <w:t xml:space="preserve">, not as sources to cite.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wgjukxn47uoy" w:id="8"/>
      <w:bookmarkEnd w:id="8"/>
      <w:r w:rsidDel="00000000" w:rsidR="00000000" w:rsidRPr="00000000">
        <w:rPr>
          <w:b w:val="1"/>
          <w:bCs w:val="1"/>
          <w:sz w:val="34"/>
          <w:szCs w:val="34"/>
          <w:rtl w:val="0"/>
        </w:rPr>
        <w:t xml:space="preserve">4. What topics the agent SHOULD choose (with examples)</w:t>
      </w:r>
    </w:p>
    <w:p w:rsidR="00000000" w:rsidDel="00000000" w:rsidP="00000000" w:rsidRDefault="00000000" w:rsidRPr="00000000" w14:paraId="00000038">
      <w:pPr>
        <w:spacing w:after="240" w:before="240" w:lineRule="auto"/>
        <w:rPr/>
      </w:pPr>
      <w:r w:rsidDel="00000000" w:rsidR="00000000" w:rsidRPr="00000000">
        <w:rPr>
          <w:rtl w:val="0"/>
        </w:rPr>
        <w:t xml:space="preserve">All topics live under </w:t>
      </w:r>
      <w:r w:rsidDel="00000000" w:rsidR="00000000" w:rsidRPr="00000000">
        <w:rPr>
          <w:b w:val="1"/>
          <w:bCs w:val="1"/>
          <w:rtl w:val="0"/>
        </w:rPr>
        <w:t xml:space="preserve">crypto/Bitcoin casinos + US players</w:t>
      </w:r>
      <w:r w:rsidDel="00000000" w:rsidR="00000000" w:rsidRPr="00000000">
        <w:rPr>
          <w:rtl w:val="0"/>
        </w:rPr>
        <w:t xml:space="preserve">. Group them by player intent:</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A. Comparison / ranking pages (commercial intent, highest affiliate value)</w:t>
      </w:r>
    </w:p>
    <w:p w:rsidR="00000000" w:rsidDel="00000000" w:rsidP="00000000" w:rsidRDefault="00000000" w:rsidRPr="00000000" w14:paraId="0000003A">
      <w:pPr>
        <w:numPr>
          <w:ilvl w:val="0"/>
          <w:numId w:val="18"/>
        </w:numPr>
        <w:spacing w:after="0" w:afterAutospacing="0" w:before="240" w:lineRule="auto"/>
        <w:ind w:left="720" w:hanging="360"/>
      </w:pPr>
      <w:r w:rsidDel="00000000" w:rsidR="00000000" w:rsidRPr="00000000">
        <w:rPr>
          <w:rtl w:val="0"/>
        </w:rPr>
        <w:t xml:space="preserve">Best Bitcoin casinos for US players</w:t>
      </w:r>
    </w:p>
    <w:p w:rsidR="00000000" w:rsidDel="00000000" w:rsidP="00000000" w:rsidRDefault="00000000" w:rsidRPr="00000000" w14:paraId="0000003B">
      <w:pPr>
        <w:numPr>
          <w:ilvl w:val="0"/>
          <w:numId w:val="18"/>
        </w:numPr>
        <w:spacing w:after="0" w:afterAutospacing="0" w:before="0" w:beforeAutospacing="0" w:lineRule="auto"/>
        <w:ind w:left="720" w:hanging="360"/>
      </w:pPr>
      <w:r w:rsidDel="00000000" w:rsidR="00000000" w:rsidRPr="00000000">
        <w:rPr>
          <w:rtl w:val="0"/>
        </w:rPr>
        <w:t xml:space="preserve">Fastest-payout crypto casinos (with real, tested withdrawal times)</w:t>
      </w:r>
    </w:p>
    <w:p w:rsidR="00000000" w:rsidDel="00000000" w:rsidP="00000000" w:rsidRDefault="00000000" w:rsidRPr="00000000" w14:paraId="0000003C">
      <w:pPr>
        <w:numPr>
          <w:ilvl w:val="0"/>
          <w:numId w:val="18"/>
        </w:numPr>
        <w:spacing w:after="0" w:afterAutospacing="0" w:before="0" w:beforeAutospacing="0" w:lineRule="auto"/>
        <w:ind w:left="720" w:hanging="360"/>
      </w:pPr>
      <w:r w:rsidDel="00000000" w:rsidR="00000000" w:rsidRPr="00000000">
        <w:rPr>
          <w:rtl w:val="0"/>
        </w:rPr>
        <w:t xml:space="preserve">Best no-KYC crypto casinos</w:t>
      </w:r>
    </w:p>
    <w:p w:rsidR="00000000" w:rsidDel="00000000" w:rsidP="00000000" w:rsidRDefault="00000000" w:rsidRPr="00000000" w14:paraId="0000003D">
      <w:pPr>
        <w:numPr>
          <w:ilvl w:val="0"/>
          <w:numId w:val="18"/>
        </w:numPr>
        <w:spacing w:after="0" w:afterAutospacing="0" w:before="0" w:beforeAutospacing="0" w:lineRule="auto"/>
        <w:ind w:left="720" w:hanging="360"/>
      </w:pPr>
      <w:r w:rsidDel="00000000" w:rsidR="00000000" w:rsidRPr="00000000">
        <w:rPr>
          <w:rtl w:val="0"/>
        </w:rPr>
        <w:t xml:space="preserve">Best USDT / Ethereum / Litecoin casinos (coin-specific)</w:t>
      </w:r>
    </w:p>
    <w:p w:rsidR="00000000" w:rsidDel="00000000" w:rsidP="00000000" w:rsidRDefault="00000000" w:rsidRPr="00000000" w14:paraId="0000003E">
      <w:pPr>
        <w:numPr>
          <w:ilvl w:val="0"/>
          <w:numId w:val="18"/>
        </w:numPr>
        <w:spacing w:after="240" w:before="0" w:beforeAutospacing="0" w:lineRule="auto"/>
        <w:ind w:left="720" w:hanging="360"/>
      </w:pPr>
      <w:r w:rsidDel="00000000" w:rsidR="00000000" w:rsidRPr="00000000">
        <w:rPr>
          <w:rtl w:val="0"/>
        </w:rPr>
        <w:t xml:space="preserve">Best crypto casino welcome bonuses and how the terms really work</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B. Individual casino reviews (commercial intent, the core product)</w:t>
      </w:r>
    </w:p>
    <w:p w:rsidR="00000000" w:rsidDel="00000000" w:rsidP="00000000" w:rsidRDefault="00000000" w:rsidRPr="00000000" w14:paraId="00000040">
      <w:pPr>
        <w:numPr>
          <w:ilvl w:val="0"/>
          <w:numId w:val="20"/>
        </w:numPr>
        <w:spacing w:after="0" w:afterAutospacing="0" w:before="240" w:lineRule="auto"/>
        <w:ind w:left="720" w:hanging="360"/>
      </w:pPr>
      <w:r w:rsidDel="00000000" w:rsidR="00000000" w:rsidRPr="00000000">
        <w:rPr>
          <w:rtl w:val="0"/>
        </w:rPr>
        <w:t xml:space="preserve">"[Casino] review, hands-on tested" (BitStarz, etc.)</w:t>
      </w:r>
    </w:p>
    <w:p w:rsidR="00000000" w:rsidDel="00000000" w:rsidP="00000000" w:rsidRDefault="00000000" w:rsidRPr="00000000" w14:paraId="00000041">
      <w:pPr>
        <w:numPr>
          <w:ilvl w:val="0"/>
          <w:numId w:val="20"/>
        </w:numPr>
        <w:spacing w:after="0" w:afterAutospacing="0" w:before="0" w:beforeAutospacing="0" w:lineRule="auto"/>
        <w:ind w:left="720" w:hanging="360"/>
      </w:pPr>
      <w:r w:rsidDel="00000000" w:rsidR="00000000" w:rsidRPr="00000000">
        <w:rPr>
          <w:rtl w:val="0"/>
        </w:rPr>
        <w:t xml:space="preserve">"Is [casino] legit and safe?"</w:t>
      </w:r>
    </w:p>
    <w:p w:rsidR="00000000" w:rsidDel="00000000" w:rsidP="00000000" w:rsidRDefault="00000000" w:rsidRPr="00000000" w14:paraId="00000042">
      <w:pPr>
        <w:numPr>
          <w:ilvl w:val="0"/>
          <w:numId w:val="20"/>
        </w:numPr>
        <w:spacing w:after="240" w:before="0" w:beforeAutospacing="0" w:lineRule="auto"/>
        <w:ind w:left="720" w:hanging="360"/>
      </w:pPr>
      <w:r w:rsidDel="00000000" w:rsidR="00000000" w:rsidRPr="00000000">
        <w:rPr>
          <w:rtl w:val="0"/>
        </w:rPr>
        <w:t xml:space="preserve">"[Casino] withdrawal time, what we actually experienced"</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C. How-to guides (informational, leading to commercial)</w:t>
      </w:r>
    </w:p>
    <w:p w:rsidR="00000000" w:rsidDel="00000000" w:rsidP="00000000" w:rsidRDefault="00000000" w:rsidRPr="00000000" w14:paraId="00000044">
      <w:pPr>
        <w:numPr>
          <w:ilvl w:val="0"/>
          <w:numId w:val="16"/>
        </w:numPr>
        <w:spacing w:after="0" w:afterAutospacing="0" w:before="240" w:lineRule="auto"/>
        <w:ind w:left="720" w:hanging="360"/>
      </w:pPr>
      <w:r w:rsidDel="00000000" w:rsidR="00000000" w:rsidRPr="00000000">
        <w:rPr>
          <w:rtl w:val="0"/>
        </w:rPr>
        <w:t xml:space="preserve">How to deposit / withdraw Bitcoin at a casino (step-by-step)</w:t>
      </w:r>
    </w:p>
    <w:p w:rsidR="00000000" w:rsidDel="00000000" w:rsidP="00000000" w:rsidRDefault="00000000" w:rsidRPr="00000000" w14:paraId="00000045">
      <w:pPr>
        <w:numPr>
          <w:ilvl w:val="0"/>
          <w:numId w:val="16"/>
        </w:numPr>
        <w:spacing w:after="0" w:afterAutospacing="0" w:before="0" w:beforeAutospacing="0" w:lineRule="auto"/>
        <w:ind w:left="720" w:hanging="360"/>
      </w:pPr>
      <w:r w:rsidDel="00000000" w:rsidR="00000000" w:rsidRPr="00000000">
        <w:rPr>
          <w:rtl w:val="0"/>
        </w:rPr>
        <w:t xml:space="preserve">How to buy crypto to gamble with</w:t>
      </w:r>
    </w:p>
    <w:p w:rsidR="00000000" w:rsidDel="00000000" w:rsidP="00000000" w:rsidRDefault="00000000" w:rsidRPr="00000000" w14:paraId="00000046">
      <w:pPr>
        <w:numPr>
          <w:ilvl w:val="0"/>
          <w:numId w:val="16"/>
        </w:numPr>
        <w:spacing w:after="0" w:afterAutospacing="0" w:before="0" w:beforeAutospacing="0" w:lineRule="auto"/>
        <w:ind w:left="720" w:hanging="360"/>
      </w:pPr>
      <w:r w:rsidDel="00000000" w:rsidR="00000000" w:rsidRPr="00000000">
        <w:rPr>
          <w:rtl w:val="0"/>
        </w:rPr>
        <w:t xml:space="preserve">How "provably fair" games work</w:t>
      </w:r>
    </w:p>
    <w:p w:rsidR="00000000" w:rsidDel="00000000" w:rsidP="00000000" w:rsidRDefault="00000000" w:rsidRPr="00000000" w14:paraId="00000047">
      <w:pPr>
        <w:numPr>
          <w:ilvl w:val="0"/>
          <w:numId w:val="16"/>
        </w:numPr>
        <w:spacing w:after="240" w:before="0" w:beforeAutospacing="0" w:lineRule="auto"/>
        <w:ind w:left="720" w:hanging="360"/>
      </w:pPr>
      <w:r w:rsidDel="00000000" w:rsidR="00000000" w:rsidRPr="00000000">
        <w:rPr>
          <w:rtl w:val="0"/>
        </w:rPr>
        <w:t xml:space="preserve">How to read and beat wagering requirements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D. Safety &amp; trust (informational, builds E-E-A-T, the whole recovery strategy)</w:t>
      </w:r>
    </w:p>
    <w:p w:rsidR="00000000" w:rsidDel="00000000" w:rsidP="00000000" w:rsidRDefault="00000000" w:rsidRPr="00000000" w14:paraId="00000049">
      <w:pPr>
        <w:numPr>
          <w:ilvl w:val="0"/>
          <w:numId w:val="15"/>
        </w:numPr>
        <w:spacing w:after="0" w:afterAutospacing="0" w:before="240" w:lineRule="auto"/>
        <w:ind w:left="720" w:hanging="360"/>
      </w:pPr>
      <w:r w:rsidDel="00000000" w:rsidR="00000000" w:rsidRPr="00000000">
        <w:rPr>
          <w:rtl w:val="0"/>
        </w:rPr>
        <w:t xml:space="preserve">How to spot a rigged or unsafe crypto casino (red flags)</w:t>
      </w:r>
    </w:p>
    <w:p w:rsidR="00000000" w:rsidDel="00000000" w:rsidP="00000000" w:rsidRDefault="00000000" w:rsidRPr="00000000" w14:paraId="0000004A">
      <w:pPr>
        <w:numPr>
          <w:ilvl w:val="0"/>
          <w:numId w:val="15"/>
        </w:numPr>
        <w:spacing w:after="0" w:afterAutospacing="0" w:before="0" w:beforeAutospacing="0" w:lineRule="auto"/>
        <w:ind w:left="720" w:hanging="360"/>
      </w:pPr>
      <w:r w:rsidDel="00000000" w:rsidR="00000000" w:rsidRPr="00000000">
        <w:rPr>
          <w:rtl w:val="0"/>
        </w:rPr>
        <w:t xml:space="preserve">Is crypto gambling legal in [specific US state]?</w:t>
      </w:r>
    </w:p>
    <w:p w:rsidR="00000000" w:rsidDel="00000000" w:rsidP="00000000" w:rsidRDefault="00000000" w:rsidRPr="00000000" w14:paraId="0000004B">
      <w:pPr>
        <w:numPr>
          <w:ilvl w:val="0"/>
          <w:numId w:val="15"/>
        </w:numPr>
        <w:spacing w:after="240" w:before="0" w:beforeAutospacing="0" w:lineRule="auto"/>
        <w:ind w:left="720" w:hanging="360"/>
      </w:pPr>
      <w:r w:rsidDel="00000000" w:rsidR="00000000" w:rsidRPr="00000000">
        <w:rPr>
          <w:rtl w:val="0"/>
        </w:rPr>
        <w:t xml:space="preserve">Crypto casino KYC explained: when and why you get asked for ID</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E. US legality by state (the audit's recommended sub-lane)</w:t>
      </w:r>
    </w:p>
    <w:p w:rsidR="00000000" w:rsidDel="00000000" w:rsidP="00000000" w:rsidRDefault="00000000" w:rsidRPr="00000000" w14:paraId="0000004D">
      <w:pPr>
        <w:numPr>
          <w:ilvl w:val="0"/>
          <w:numId w:val="4"/>
        </w:numPr>
        <w:spacing w:after="240" w:before="240" w:lineRule="auto"/>
        <w:ind w:left="720" w:hanging="360"/>
      </w:pPr>
      <w:r w:rsidDel="00000000" w:rsidR="00000000" w:rsidRPr="00000000">
        <w:rPr>
          <w:rtl w:val="0"/>
        </w:rPr>
        <w:t xml:space="preserve">State-by-state crypto casino legality guides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11k47qt02tp0" w:id="9"/>
      <w:bookmarkEnd w:id="9"/>
      <w:r w:rsidDel="00000000" w:rsidR="00000000" w:rsidRPr="00000000">
        <w:rPr>
          <w:b w:val="1"/>
          <w:bCs w:val="1"/>
          <w:sz w:val="34"/>
          <w:szCs w:val="34"/>
          <w:rtl w:val="0"/>
        </w:rPr>
        <w:t xml:space="preserve">5. What topics the agent should NOT choose</w:t>
      </w:r>
    </w:p>
    <w:p w:rsidR="00000000" w:rsidDel="00000000" w:rsidP="00000000" w:rsidRDefault="00000000" w:rsidRPr="00000000" w14:paraId="00000050">
      <w:pPr>
        <w:spacing w:after="240" w:before="240" w:lineRule="auto"/>
        <w:rPr/>
      </w:pPr>
      <w:r w:rsidDel="00000000" w:rsidR="00000000" w:rsidRPr="00000000">
        <w:rPr>
          <w:rtl w:val="0"/>
        </w:rPr>
        <w:t xml:space="preserve">These are the actual five topics the agent produced last run, with the reason each fails the Section 2 test:</w:t>
      </w:r>
    </w:p>
    <w:tbl>
      <w:tblPr>
        <w:tblStyle w:val="Table1"/>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5"/>
        <w:gridCol w:w="5225"/>
        <w:tblGridChange w:id="0">
          <w:tblGrid>
            <w:gridCol w:w="4025"/>
            <w:gridCol w:w="52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Topic produced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Why it fails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The Rise of Prediction Markets in iGaming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Industry/product-trend topic; no player is searching this to pick a casino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Brazil's iGaming Market for International Operators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B2B/operator audience </w:t>
            </w:r>
            <w:r w:rsidDel="00000000" w:rsidR="00000000" w:rsidRPr="00000000">
              <w:rPr>
                <w:b w:val="1"/>
                <w:bCs w:val="1"/>
                <w:rtl w:val="0"/>
              </w:rPr>
              <w:t xml:space="preserve">and</w:t>
            </w:r>
            <w:r w:rsidDel="00000000" w:rsidR="00000000" w:rsidRPr="00000000">
              <w:rPr>
                <w:rtl w:val="0"/>
              </w:rPr>
              <w:t xml:space="preserve"> wrong country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UK Financial Risk Assessments on High-Stakes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Regulatory news </w:t>
            </w:r>
            <w:r w:rsidDel="00000000" w:rsidR="00000000" w:rsidRPr="00000000">
              <w:rPr>
                <w:b w:val="1"/>
                <w:bCs w:val="1"/>
                <w:rtl w:val="0"/>
              </w:rPr>
              <w:t xml:space="preserve">and</w:t>
            </w:r>
            <w:r w:rsidDel="00000000" w:rsidR="00000000" w:rsidRPr="00000000">
              <w:rPr>
                <w:rtl w:val="0"/>
              </w:rPr>
              <w:t xml:space="preserve"> wrong country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Crypto Casino Regulation: Compliance &amp; Best Practices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Operator/compliance angle, not a player question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Ireland's New Remote Betting Licensing Regime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Regulatory news </w:t>
            </w:r>
            <w:r w:rsidDel="00000000" w:rsidR="00000000" w:rsidRPr="00000000">
              <w:rPr>
                <w:b w:val="1"/>
                <w:bCs w:val="1"/>
                <w:rtl w:val="0"/>
              </w:rPr>
              <w:t xml:space="preserve">and</w:t>
            </w:r>
            <w:r w:rsidDel="00000000" w:rsidR="00000000" w:rsidRPr="00000000">
              <w:rPr>
                <w:rtl w:val="0"/>
              </w:rPr>
              <w:t xml:space="preserve"> wrong country</w:t>
            </w:r>
          </w:p>
        </w:tc>
      </w:tr>
    </w:tbl>
    <w:p w:rsidR="00000000" w:rsidDel="00000000" w:rsidP="00000000" w:rsidRDefault="00000000" w:rsidRPr="00000000" w14:paraId="0000005D">
      <w:pPr>
        <w:spacing w:after="240" w:before="240" w:lineRule="auto"/>
        <w:rPr/>
      </w:pPr>
      <w:r w:rsidDel="00000000" w:rsidR="00000000" w:rsidRPr="00000000">
        <w:rPr>
          <w:b w:val="1"/>
          <w:bCs w:val="1"/>
          <w:rtl w:val="0"/>
        </w:rPr>
        <w:t xml:space="preserve">Reject-on-sight keywords in a proposed topic:</w:t>
      </w:r>
      <w:r w:rsidDel="00000000" w:rsidR="00000000" w:rsidRPr="00000000">
        <w:rPr>
          <w:rtl w:val="0"/>
        </w:rPr>
        <w:t xml:space="preserve"> </w:t>
      </w:r>
      <w:r w:rsidDel="00000000" w:rsidR="00000000" w:rsidRPr="00000000">
        <w:rPr>
          <w:i w:val="1"/>
          <w:iCs w:val="1"/>
          <w:rtl w:val="0"/>
        </w:rPr>
        <w:t xml:space="preserve">operators, market entry, licensing regime, regulatory regime, compliance framework, prediction markets, B2B</w:t>
      </w:r>
      <w:r w:rsidDel="00000000" w:rsidR="00000000" w:rsidRPr="00000000">
        <w:rPr>
          <w:rtl w:val="0"/>
        </w:rPr>
        <w:t xml:space="preserve">, or </w:t>
      </w:r>
      <w:r w:rsidDel="00000000" w:rsidR="00000000" w:rsidRPr="00000000">
        <w:rPr>
          <w:b w:val="1"/>
          <w:bCs w:val="1"/>
          <w:rtl w:val="0"/>
        </w:rPr>
        <w:t xml:space="preserve">any non-US country name</w:t>
      </w:r>
      <w:r w:rsidDel="00000000" w:rsidR="00000000" w:rsidRPr="00000000">
        <w:rPr>
          <w:rtl w:val="0"/>
        </w:rPr>
        <w:t xml:space="preserve"> as the focus.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jngyxcgkcvsc" w:id="10"/>
      <w:bookmarkEnd w:id="10"/>
      <w:r w:rsidDel="00000000" w:rsidR="00000000" w:rsidRPr="00000000">
        <w:rPr>
          <w:b w:val="1"/>
          <w:bCs w:val="1"/>
          <w:sz w:val="34"/>
          <w:szCs w:val="34"/>
          <w:rtl w:val="0"/>
        </w:rPr>
        <w:t xml:space="preserve">6. Concrete changes to the topic-selection logic (developer action list)</w:t>
      </w:r>
    </w:p>
    <w:p w:rsidR="00000000" w:rsidDel="00000000" w:rsidP="00000000" w:rsidRDefault="00000000" w:rsidRPr="00000000" w14:paraId="00000060">
      <w:pPr>
        <w:spacing w:after="240" w:before="240" w:lineRule="auto"/>
        <w:rPr/>
      </w:pPr>
      <w:r w:rsidDel="00000000" w:rsidR="00000000" w:rsidRPr="00000000">
        <w:rPr>
          <w:rtl w:val="0"/>
        </w:rPr>
        <w:t xml:space="preserve">These map directly to what is in the current build (</w:t>
      </w:r>
      <w:r w:rsidDel="00000000" w:rsidR="00000000" w:rsidRPr="00000000">
        <w:rPr>
          <w:rFonts w:ascii="Roboto Mono" w:cs="Roboto Mono" w:eastAsia="Roboto Mono" w:hAnsi="Roboto Mono"/>
          <w:color w:val="188038"/>
          <w:rtl w:val="0"/>
        </w:rPr>
        <w:t xml:space="preserve">config/agents.yaml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config/tasks.yaml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a. Populate the brand 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voice_store</w:t>
      </w:r>
      <w:r w:rsidDel="00000000" w:rsidR="00000000" w:rsidRPr="00000000">
        <w:rPr>
          <w:rtl w:val="0"/>
        </w:rPr>
        <w:t xml:space="preserve"> is currently the literal string </w:t>
      </w:r>
      <w:r w:rsidDel="00000000" w:rsidR="00000000" w:rsidRPr="00000000">
        <w:rPr>
          <w:rFonts w:ascii="Roboto Mono" w:cs="Roboto Mono" w:eastAsia="Roboto Mono" w:hAnsi="Roboto Mono"/>
          <w:color w:val="188038"/>
          <w:rtl w:val="0"/>
        </w:rPr>
        <w:t xml:space="preserve">'sample_value'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knowledge/</w:t>
      </w:r>
      <w:r w:rsidDel="00000000" w:rsidR="00000000" w:rsidRPr="00000000">
        <w:rPr>
          <w:rtl w:val="0"/>
        </w:rPr>
        <w:t xml:space="preserve"> file is the default "John Doe" template. Replace both with the real brief from Section 1 so the agent knows who it is writing for.</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b. Rewrite the topic agent's job 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agents.yaml</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casino_content_topic_discovery_specialist</w:t>
      </w:r>
      <w:r w:rsidDel="00000000" w:rsidR="00000000" w:rsidRPr="00000000">
        <w:rPr>
          <w:rtl w:val="0"/>
        </w:rPr>
        <w:t xml:space="preserve">). Change it from "monitors the gambling industry daily: regulatory changes, operator launches, regional market developments" to "models what a US crypto-casino player searches for when choosing where and how to play."</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c. Replace the news-style search queries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tasks.yaml</w:t>
      </w:r>
      <w:r w:rsidDel="00000000" w:rsidR="00000000" w:rsidRPr="00000000">
        <w:rPr>
          <w:rtl w:val="0"/>
        </w:rPr>
        <w:t xml:space="preserve">, Step 2). Swap queries like </w:t>
      </w:r>
      <w:r w:rsidDel="00000000" w:rsidR="00000000" w:rsidRPr="00000000">
        <w:rPr>
          <w:i w:val="1"/>
          <w:iCs w:val="1"/>
          <w:rtl w:val="0"/>
        </w:rPr>
        <w:t xml:space="preserve">"online casino news [month] [year]"</w:t>
      </w:r>
      <w:r w:rsidDel="00000000" w:rsidR="00000000" w:rsidRPr="00000000">
        <w:rPr>
          <w:rtl w:val="0"/>
        </w:rPr>
        <w:t xml:space="preserve"> and </w:t>
      </w:r>
      <w:r w:rsidDel="00000000" w:rsidR="00000000" w:rsidRPr="00000000">
        <w:rPr>
          <w:i w:val="1"/>
          <w:iCs w:val="1"/>
          <w:rtl w:val="0"/>
        </w:rPr>
        <w:t xml:space="preserve">"online gambling regulations [year]"</w:t>
      </w:r>
      <w:r w:rsidDel="00000000" w:rsidR="00000000" w:rsidRPr="00000000">
        <w:rPr>
          <w:rtl w:val="0"/>
        </w:rPr>
        <w:t xml:space="preserve"> for player-intent seeds: </w:t>
      </w:r>
      <w:r w:rsidDel="00000000" w:rsidR="00000000" w:rsidRPr="00000000">
        <w:rPr>
          <w:i w:val="1"/>
          <w:iCs w:val="1"/>
          <w:rtl w:val="0"/>
        </w:rPr>
        <w:t xml:space="preserve">"best bitcoin casino usa", "fastest payout crypto casino", "no kyc crypto casino", "is [casino] legit"</w:t>
      </w:r>
      <w:r w:rsidDel="00000000" w:rsidR="00000000" w:rsidRPr="00000000">
        <w:rPr>
          <w:rtl w:val="0"/>
        </w:rPr>
        <w:t xml:space="preserve">, plus mining Google "People Also Ask" and Reddit for real player questions.</w:t>
      </w:r>
    </w:p>
    <w:p w:rsidR="00000000" w:rsidDel="00000000" w:rsidP="00000000" w:rsidRDefault="00000000" w:rsidRPr="00000000" w14:paraId="00000064">
      <w:pPr>
        <w:spacing w:after="240" w:before="240" w:lineRule="auto"/>
        <w:rPr>
          <w:i w:val="1"/>
          <w:iCs w:val="1"/>
        </w:rPr>
      </w:pPr>
      <w:r w:rsidDel="00000000" w:rsidR="00000000" w:rsidRPr="00000000">
        <w:rPr>
          <w:b w:val="1"/>
          <w:bCs w:val="1"/>
          <w:rtl w:val="0"/>
        </w:rPr>
        <w:t xml:space="preserve">d. Remove the pillar-mix rule; enforce the single lane instead.</w:t>
      </w:r>
      <w:r w:rsidDel="00000000" w:rsidR="00000000" w:rsidRPr="00000000">
        <w:rPr>
          <w:rtl w:val="0"/>
        </w:rPr>
        <w:t xml:space="preserve"> Delete the "MANDATORY TOPIC MIX RULE" that forces 3+ pillars per batch. Replace with: </w:t>
      </w:r>
      <w:r w:rsidDel="00000000" w:rsidR="00000000" w:rsidRPr="00000000">
        <w:rPr>
          <w:i w:val="1"/>
          <w:iCs w:val="1"/>
          <w:rtl w:val="0"/>
        </w:rPr>
        <w:t xml:space="preserve">all 5 topics must sit under crypto/Bitcoin casinos for US players.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e. Add a hard US-only geo filter.</w:t>
      </w:r>
      <w:r w:rsidDel="00000000" w:rsidR="00000000" w:rsidRPr="00000000">
        <w:rPr>
          <w:rtl w:val="0"/>
        </w:rPr>
        <w:t xml:space="preserve"> Reject any topic whose focus is a non-US country. Redefine the "regional" pillar as </w:t>
      </w:r>
      <w:r w:rsidDel="00000000" w:rsidR="00000000" w:rsidRPr="00000000">
        <w:rPr>
          <w:b w:val="1"/>
          <w:bCs w:val="1"/>
          <w:rtl w:val="0"/>
        </w:rPr>
        <w:t xml:space="preserve">US states only.</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f. Add a player-facing audience filter.</w:t>
      </w:r>
      <w:r w:rsidDel="00000000" w:rsidR="00000000" w:rsidRPr="00000000">
        <w:rPr>
          <w:rtl w:val="0"/>
        </w:rPr>
        <w:t xml:space="preserve"> Reject operator/regulator/investor/B2B topics using the blocklist in Section 5.</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g. Reweight the topic scoring.</w:t>
      </w:r>
      <w:r w:rsidDel="00000000" w:rsidR="00000000" w:rsidRPr="00000000">
        <w:rPr>
          <w:rtl w:val="0"/>
        </w:rPr>
        <w:t xml:space="preserve"> Down-weight "freshness/trending"; up-weight "commercial/affiliate intent" and "evergreen player search demand." The site needs durable ranking content, not news that decays in a week.</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h. Fix the domain bug.</w:t>
      </w:r>
      <w:r w:rsidDel="00000000" w:rsidR="00000000" w:rsidRPr="00000000">
        <w:rPr>
          <w:rtl w:val="0"/>
        </w:rPr>
        <w:t xml:space="preserve"> Step 1 tells the agent to check </w:t>
      </w:r>
      <w:r w:rsidDel="00000000" w:rsidR="00000000" w:rsidRPr="00000000">
        <w:rPr>
          <w:rFonts w:ascii="Roboto Mono" w:cs="Roboto Mono" w:eastAsia="Roboto Mono" w:hAnsi="Roboto Mono"/>
          <w:color w:val="188038"/>
          <w:rtl w:val="0"/>
        </w:rPr>
        <w:t xml:space="preserve">casinogurus.com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site:casinogurus.com</w:t>
      </w:r>
      <w:r w:rsidDel="00000000" w:rsidR="00000000" w:rsidRPr="00000000">
        <w:rPr>
          <w:rtl w:val="0"/>
        </w:rPr>
        <w:t xml:space="preserve">. Change every reference to </w:t>
      </w:r>
      <w:r w:rsidDel="00000000" w:rsidR="00000000" w:rsidRPr="00000000">
        <w:rPr>
          <w:rFonts w:ascii="Roboto Mono" w:cs="Roboto Mono" w:eastAsia="Roboto Mono" w:hAnsi="Roboto Mono"/>
          <w:b w:val="1"/>
          <w:bCs w:val="1"/>
          <w:color w:val="188038"/>
          <w:rtl w:val="0"/>
        </w:rPr>
        <w:t xml:space="preserve">casinogurus.org</w:t>
      </w:r>
      <w:r w:rsidDel="00000000" w:rsidR="00000000" w:rsidRPr="00000000">
        <w:rPr>
          <w:rtl w:val="0"/>
        </w:rPr>
        <w:t xml:space="preserve"> (the client's real site) so the "avoid duplicates" check reads our own content, not the competitor's.</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i. Trim the competitor reference 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tasks.yaml</w:t>
      </w:r>
      <w:r w:rsidDel="00000000" w:rsidR="00000000" w:rsidRPr="00000000">
        <w:rPr>
          <w:rtl w:val="0"/>
        </w:rPr>
        <w:t xml:space="preserve">, Step 2) to the crypto/US-relevant sources in Section 3, and add a note about the CasinoGuru.com namesake so the agent never treats their pages as ours.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nlosafkz1v7l" w:id="11"/>
      <w:bookmarkEnd w:id="11"/>
      <w:r w:rsidDel="00000000" w:rsidR="00000000" w:rsidRPr="00000000">
        <w:rPr>
          <w:b w:val="1"/>
          <w:bCs w:val="1"/>
          <w:sz w:val="34"/>
          <w:szCs w:val="34"/>
          <w:rtl w:val="0"/>
        </w:rPr>
        <w:t xml:space="preserve">7. Sample blog URLs for reference (live, current)</w:t>
      </w:r>
    </w:p>
    <w:p w:rsidR="00000000" w:rsidDel="00000000" w:rsidP="00000000" w:rsidRDefault="00000000" w:rsidRPr="00000000" w14:paraId="0000006C">
      <w:pPr>
        <w:spacing w:after="240" w:before="240" w:lineRule="auto"/>
        <w:rPr/>
      </w:pPr>
      <w:r w:rsidDel="00000000" w:rsidR="00000000" w:rsidRPr="00000000">
        <w:rPr>
          <w:rtl w:val="0"/>
        </w:rPr>
        <w:t xml:space="preserve">Real examples of the player-intent crypto-casino content the agent should aim to match. Study them for </w:t>
      </w:r>
      <w:r w:rsidDel="00000000" w:rsidR="00000000" w:rsidRPr="00000000">
        <w:rPr>
          <w:b w:val="1"/>
          <w:bCs w:val="1"/>
          <w:rtl w:val="0"/>
        </w:rPr>
        <w:t xml:space="preserve">topic choice, structure, and the questions they answer</w:t>
      </w:r>
      <w:r w:rsidDel="00000000" w:rsidR="00000000" w:rsidRPr="00000000">
        <w:rPr>
          <w:rtl w:val="0"/>
        </w:rPr>
        <w:t xml:space="preserve">. Never copy their text.</w:t>
      </w:r>
    </w:p>
    <w:p w:rsidR="00000000" w:rsidDel="00000000" w:rsidP="00000000" w:rsidRDefault="00000000" w:rsidRPr="00000000" w14:paraId="0000006D">
      <w:pPr>
        <w:numPr>
          <w:ilvl w:val="0"/>
          <w:numId w:val="10"/>
        </w:numPr>
        <w:spacing w:after="0" w:afterAutospacing="0" w:before="240" w:lineRule="auto"/>
        <w:ind w:left="720" w:hanging="360"/>
      </w:pPr>
      <w:r w:rsidDel="00000000" w:rsidR="00000000" w:rsidRPr="00000000">
        <w:rPr>
          <w:rtl w:val="0"/>
        </w:rPr>
        <w:t xml:space="preserve">https://tokenist.com/crypto-casinos/ , ranking page with real tested deposit/withdrawal times and per-coin detail; strong "we actually tested this" signal.</w:t>
      </w:r>
    </w:p>
    <w:p w:rsidR="00000000" w:rsidDel="00000000" w:rsidP="00000000" w:rsidRDefault="00000000" w:rsidRPr="00000000" w14:paraId="0000006E">
      <w:pPr>
        <w:numPr>
          <w:ilvl w:val="0"/>
          <w:numId w:val="10"/>
        </w:numPr>
        <w:spacing w:after="0" w:afterAutospacing="0" w:before="0" w:beforeAutospacing="0" w:lineRule="auto"/>
        <w:ind w:left="720" w:hanging="360"/>
      </w:pPr>
      <w:r w:rsidDel="00000000" w:rsidR="00000000" w:rsidRPr="00000000">
        <w:rPr>
          <w:rtl w:val="0"/>
        </w:rPr>
        <w:t xml:space="preserve">https://www.cardplayer.com/online-casinos/best-bitcoin-casinos , clear how-to deposit/withdraw flow plus a stated testing methodology.</w:t>
      </w:r>
    </w:p>
    <w:p w:rsidR="00000000" w:rsidDel="00000000" w:rsidP="00000000" w:rsidRDefault="00000000" w:rsidRPr="00000000" w14:paraId="0000006F">
      <w:pPr>
        <w:numPr>
          <w:ilvl w:val="0"/>
          <w:numId w:val="10"/>
        </w:numPr>
        <w:spacing w:after="0" w:afterAutospacing="0" w:before="0" w:beforeAutospacing="0" w:lineRule="auto"/>
        <w:ind w:left="720" w:hanging="360"/>
      </w:pPr>
      <w:r w:rsidDel="00000000" w:rsidR="00000000" w:rsidRPr="00000000">
        <w:rPr>
          <w:rtl w:val="0"/>
        </w:rPr>
        <w:t xml:space="preserve">https://esportsinsider.com/crypto/bitcoin-casinos , US-framed crypto casino guide with visible affiliate disclosure and responsible-gambling section (good E-E-A-T model).</w:t>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rtl w:val="0"/>
        </w:rPr>
        <w:t xml:space="preserve">https://gamingamerica.com/online-casinos/crypto , US-specific, named author with a bio, state-law references (exactly the trust pattern the audit wants).</w:t>
      </w:r>
    </w:p>
    <w:p w:rsidR="00000000" w:rsidDel="00000000" w:rsidP="00000000" w:rsidRDefault="00000000" w:rsidRPr="00000000" w14:paraId="00000071">
      <w:pPr>
        <w:numPr>
          <w:ilvl w:val="0"/>
          <w:numId w:val="10"/>
        </w:numPr>
        <w:spacing w:after="0" w:afterAutospacing="0" w:before="0" w:beforeAutospacing="0" w:lineRule="auto"/>
        <w:ind w:left="720" w:hanging="360"/>
      </w:pPr>
      <w:r w:rsidDel="00000000" w:rsidR="00000000" w:rsidRPr="00000000">
        <w:rPr>
          <w:rtl w:val="0"/>
        </w:rPr>
        <w:t xml:space="preserve">https://cryptomaniaks.com/gambling/crypto-casinos/best-casinos , "how to tell if a casino is legit / red flags" angle and player-need segmentation.</w:t>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rtl w:val="0"/>
        </w:rPr>
        <w:t xml:space="preserve">https://www.coinspeaker.com/bitcoin-casinos/ , US-state legality framing and license-type explainer.</w:t>
      </w:r>
    </w:p>
    <w:p w:rsidR="00000000" w:rsidDel="00000000" w:rsidP="00000000" w:rsidRDefault="00000000" w:rsidRPr="00000000" w14:paraId="00000073">
      <w:pPr>
        <w:numPr>
          <w:ilvl w:val="0"/>
          <w:numId w:val="10"/>
        </w:numPr>
        <w:spacing w:after="240" w:before="0" w:beforeAutospacing="0" w:lineRule="auto"/>
        <w:ind w:left="720" w:hanging="360"/>
      </w:pPr>
      <w:r w:rsidDel="00000000" w:rsidR="00000000" w:rsidRPr="00000000">
        <w:rPr>
          <w:rtl w:val="0"/>
        </w:rPr>
        <w:t xml:space="preserve">https://www.webopedia.com/crypto-gambling/casinos/ , hub structure: coin-specific picks, no-KYC, provably-fair, licensing sub-guides (a good content-map template for our lane).</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o1ovldbfuuu2" w:id="12"/>
      <w:bookmarkEnd w:id="12"/>
      <w:r w:rsidDel="00000000" w:rsidR="00000000" w:rsidRPr="00000000">
        <w:rPr>
          <w:b w:val="1"/>
          <w:bCs w:val="1"/>
          <w:sz w:val="34"/>
          <w:szCs w:val="34"/>
          <w:rtl w:val="0"/>
        </w:rPr>
        <w:t xml:space="preserve">8. Article output &amp; structure requirements (fixes to the drafting step)</w:t>
      </w:r>
    </w:p>
    <w:p w:rsidR="00000000" w:rsidDel="00000000" w:rsidP="00000000" w:rsidRDefault="00000000" w:rsidRPr="00000000" w14:paraId="00000076">
      <w:pPr>
        <w:spacing w:after="240" w:before="240" w:lineRule="auto"/>
        <w:rPr/>
      </w:pPr>
      <w:r w:rsidDel="00000000" w:rsidR="00000000" w:rsidRPr="00000000">
        <w:rPr>
          <w:rtl w:val="0"/>
        </w:rPr>
        <w:t xml:space="preserve">The current drafts have a good SEO skeleton but read like AI-written compliance documents. The instructions below fix the output itself. They map to the drafting task (</w:t>
      </w:r>
      <w:r w:rsidDel="00000000" w:rsidR="00000000" w:rsidRPr="00000000">
        <w:rPr>
          <w:rFonts w:ascii="Roboto Mono" w:cs="Roboto Mono" w:eastAsia="Roboto Mono" w:hAnsi="Roboto Mono"/>
          <w:color w:val="188038"/>
          <w:rtl w:val="0"/>
        </w:rPr>
        <w:t xml:space="preserve">tasks.yaml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draft_casino_article</w:t>
      </w:r>
      <w:r w:rsidDel="00000000" w:rsidR="00000000" w:rsidRPr="00000000">
        <w:rPr>
          <w:rtl w:val="0"/>
        </w:rPr>
        <w:t xml:space="preserve">) and its agent (</w:t>
      </w:r>
      <w:r w:rsidDel="00000000" w:rsidR="00000000" w:rsidRPr="00000000">
        <w:rPr>
          <w:rFonts w:ascii="Roboto Mono" w:cs="Roboto Mono" w:eastAsia="Roboto Mono" w:hAnsi="Roboto Mono"/>
          <w:color w:val="188038"/>
          <w:rtl w:val="0"/>
        </w:rPr>
        <w:t xml:space="preserve">casinogurus_grounded_article_drafter</w:t>
      </w:r>
      <w:r w:rsidDel="00000000" w:rsidR="00000000" w:rsidRPr="00000000">
        <w:rPr>
          <w:rtl w:val="0"/>
        </w:rPr>
        <w:t xml:space="preserve">).</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66md3i6dpovx" w:id="13"/>
      <w:bookmarkEnd w:id="13"/>
      <w:r w:rsidDel="00000000" w:rsidR="00000000" w:rsidRPr="00000000">
        <w:rPr>
          <w:b w:val="1"/>
          <w:bCs w:val="1"/>
          <w:color w:val="000000"/>
          <w:sz w:val="26"/>
          <w:szCs w:val="26"/>
          <w:rtl w:val="0"/>
        </w:rPr>
        <w:t xml:space="preserve">8.1 Keep the SEO skeleton (this part is already right)</w:t>
      </w:r>
    </w:p>
    <w:p w:rsidR="00000000" w:rsidDel="00000000" w:rsidP="00000000" w:rsidRDefault="00000000" w:rsidRPr="00000000" w14:paraId="00000078">
      <w:pPr>
        <w:spacing w:after="240" w:before="240" w:lineRule="auto"/>
        <w:rPr/>
      </w:pPr>
      <w:r w:rsidDel="00000000" w:rsidR="00000000" w:rsidRPr="00000000">
        <w:rPr>
          <w:rtl w:val="0"/>
        </w:rPr>
        <w:t xml:space="preserve">Retain and keep enforcing: a clean H2/H3 heading hierarchy; a 6-question FAQ block; a Conclusion as the last section; SEO title, meta description, slug, tags, excerpt; the affiliate disclosure and 18+/21+ age line; the responsible-gambling note; and the schema recommendation (Review, FAQPage, Organization, BreadcrumbList). None of this needs to change. The problem is the content inside the headings, not the headings.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dysbxlhprcao" w:id="14"/>
      <w:bookmarkEnd w:id="14"/>
      <w:r w:rsidDel="00000000" w:rsidR="00000000" w:rsidRPr="00000000">
        <w:rPr>
          <w:b w:val="1"/>
          <w:bCs w:val="1"/>
          <w:color w:val="000000"/>
          <w:sz w:val="26"/>
          <w:szCs w:val="26"/>
          <w:rtl w:val="0"/>
        </w:rPr>
        <w:t xml:space="preserve">8.2 Branch the template by content type (stop forcing one skeleton on everything)</w:t>
      </w:r>
    </w:p>
    <w:p w:rsidR="00000000" w:rsidDel="00000000" w:rsidP="00000000" w:rsidRDefault="00000000" w:rsidRPr="00000000" w14:paraId="0000007A">
      <w:pPr>
        <w:spacing w:after="240" w:before="240" w:lineRule="auto"/>
        <w:rPr/>
      </w:pPr>
      <w:r w:rsidDel="00000000" w:rsidR="00000000" w:rsidRPr="00000000">
        <w:rPr>
          <w:rtl w:val="0"/>
        </w:rPr>
        <w:t xml:space="preserve">The current draft task forces every article through a single bonus-page skeleton (Introduction, Types, Best Offers, How to Claim, Terms Explained, FAQ, Conclusion). That fits a bonus article and gets bent awkwardly onto reviews, comparisons, and legality guides. Replace the single skeleton with one that branches on the topic's content type:</w:t>
      </w:r>
    </w:p>
    <w:p w:rsidR="00000000" w:rsidDel="00000000" w:rsidP="00000000" w:rsidRDefault="00000000" w:rsidRPr="00000000" w14:paraId="0000007B">
      <w:pPr>
        <w:numPr>
          <w:ilvl w:val="0"/>
          <w:numId w:val="13"/>
        </w:numPr>
        <w:spacing w:after="0" w:afterAutospacing="0" w:before="240" w:lineRule="auto"/>
        <w:ind w:left="720" w:hanging="360"/>
      </w:pPr>
      <w:r w:rsidDel="00000000" w:rsidR="00000000" w:rsidRPr="00000000">
        <w:rPr>
          <w:b w:val="1"/>
          <w:bCs w:val="1"/>
          <w:rtl w:val="0"/>
        </w:rPr>
        <w:t xml:space="preserve">Review:</w:t>
      </w:r>
      <w:r w:rsidDel="00000000" w:rsidR="00000000" w:rsidRPr="00000000">
        <w:rPr>
          <w:rtl w:val="0"/>
        </w:rPr>
        <w:t xml:space="preserve"> verdict up top, "how we tested," deposit experience, withdrawal experience (with real times), games/software, bonuses and wagering, pros and cons, who it suits, FAQ, conclusion.</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b w:val="1"/>
          <w:bCs w:val="1"/>
          <w:rtl w:val="0"/>
        </w:rPr>
        <w:t xml:space="preserve">Comparison / ranking:</w:t>
      </w:r>
      <w:r w:rsidDel="00000000" w:rsidR="00000000" w:rsidRPr="00000000">
        <w:rPr>
          <w:rtl w:val="0"/>
        </w:rPr>
        <w:t xml:space="preserve"> how we ranked, the shortlist with a one-line why for each, deeper look at the top picks, comparison table, how to choose, FAQ, conclusion.</w:t>
      </w:r>
    </w:p>
    <w:p w:rsidR="00000000" w:rsidDel="00000000" w:rsidP="00000000" w:rsidRDefault="00000000" w:rsidRPr="00000000" w14:paraId="0000007D">
      <w:pPr>
        <w:numPr>
          <w:ilvl w:val="0"/>
          <w:numId w:val="13"/>
        </w:numPr>
        <w:spacing w:after="0" w:afterAutospacing="0" w:before="0" w:beforeAutospacing="0" w:lineRule="auto"/>
        <w:ind w:left="720" w:hanging="360"/>
      </w:pPr>
      <w:r w:rsidDel="00000000" w:rsidR="00000000" w:rsidRPr="00000000">
        <w:rPr>
          <w:b w:val="1"/>
          <w:bCs w:val="1"/>
          <w:rtl w:val="0"/>
        </w:rPr>
        <w:t xml:space="preserve">How-to guide:</w:t>
      </w:r>
      <w:r w:rsidDel="00000000" w:rsidR="00000000" w:rsidRPr="00000000">
        <w:rPr>
          <w:rtl w:val="0"/>
        </w:rPr>
        <w:t xml:space="preserve"> what you need first, numbered step-by-step, common mistakes and how to avoid them, FAQ, conclusion.</w:t>
      </w:r>
    </w:p>
    <w:p w:rsidR="00000000" w:rsidDel="00000000" w:rsidP="00000000" w:rsidRDefault="00000000" w:rsidRPr="00000000" w14:paraId="0000007E">
      <w:pPr>
        <w:numPr>
          <w:ilvl w:val="0"/>
          <w:numId w:val="13"/>
        </w:numPr>
        <w:spacing w:after="240" w:before="0" w:beforeAutospacing="0" w:lineRule="auto"/>
        <w:ind w:left="720" w:hanging="360"/>
      </w:pPr>
      <w:r w:rsidDel="00000000" w:rsidR="00000000" w:rsidRPr="00000000">
        <w:rPr>
          <w:b w:val="1"/>
          <w:bCs w:val="1"/>
          <w:rtl w:val="0"/>
        </w:rPr>
        <w:t xml:space="preserve">Legality (US state):</w:t>
      </w:r>
      <w:r w:rsidDel="00000000" w:rsidR="00000000" w:rsidRPr="00000000">
        <w:rPr>
          <w:rtl w:val="0"/>
        </w:rPr>
        <w:t xml:space="preserve"> short direct answer first, current state status, what it means for players, how to stay safe, FAQ, conclusion.</w:t>
      </w:r>
    </w:p>
    <w:p w:rsidR="00000000" w:rsidDel="00000000" w:rsidP="00000000" w:rsidRDefault="00000000" w:rsidRPr="00000000" w14:paraId="0000007F">
      <w:pPr>
        <w:spacing w:after="240" w:before="240" w:lineRule="auto"/>
        <w:rPr/>
      </w:pPr>
      <w:r w:rsidDel="00000000" w:rsidR="00000000" w:rsidRPr="00000000">
        <w:rPr>
          <w:rtl w:val="0"/>
        </w:rPr>
        <w:t xml:space="preserve">Every content type keeps the FAQ and Conclusion, the disclosures, and the responsible-gambling note. Only the middle changes.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nkdpu497nj6c" w:id="15"/>
      <w:bookmarkEnd w:id="15"/>
      <w:r w:rsidDel="00000000" w:rsidR="00000000" w:rsidRPr="00000000">
        <w:rPr>
          <w:b w:val="1"/>
          <w:bCs w:val="1"/>
          <w:color w:val="000000"/>
          <w:sz w:val="26"/>
          <w:szCs w:val="26"/>
          <w:rtl w:val="0"/>
        </w:rPr>
        <w:t xml:space="preserve">8.3 Write like a real US crypto-gambling expert, not an encyclopedia</w:t>
      </w:r>
    </w:p>
    <w:p w:rsidR="00000000" w:rsidDel="00000000" w:rsidP="00000000" w:rsidRDefault="00000000" w:rsidRPr="00000000" w14:paraId="00000081">
      <w:pPr>
        <w:spacing w:after="240" w:before="240" w:lineRule="auto"/>
        <w:rPr/>
      </w:pPr>
      <w:r w:rsidDel="00000000" w:rsidR="00000000" w:rsidRPr="00000000">
        <w:rPr>
          <w:rtl w:val="0"/>
        </w:rPr>
        <w:t xml:space="preserve">Two specific fixes carry most of the "sounds human" weight:</w:t>
      </w:r>
    </w:p>
    <w:p w:rsidR="00000000" w:rsidDel="00000000" w:rsidP="00000000" w:rsidRDefault="00000000" w:rsidRPr="00000000" w14:paraId="00000082">
      <w:pPr>
        <w:numPr>
          <w:ilvl w:val="0"/>
          <w:numId w:val="11"/>
        </w:numPr>
        <w:spacing w:after="0" w:afterAutospacing="0" w:before="240" w:lineRule="auto"/>
        <w:ind w:left="720" w:hanging="360"/>
      </w:pPr>
      <w:r w:rsidDel="00000000" w:rsidR="00000000" w:rsidRPr="00000000">
        <w:rPr>
          <w:b w:val="1"/>
          <w:bCs w:val="1"/>
          <w:rtl w:val="0"/>
        </w:rPr>
        <w:t xml:space="preserve">Remove the "every paragraph must be exactly 1 to 2 sentences" rule.</w:t>
      </w:r>
      <w:r w:rsidDel="00000000" w:rsidR="00000000" w:rsidRPr="00000000">
        <w:rPr>
          <w:rtl w:val="0"/>
        </w:rPr>
        <w:t xml:space="preserve"> That single instruction is the main cause of the robotic, choppy cadence. Replace it with: </w:t>
      </w:r>
      <w:r w:rsidDel="00000000" w:rsidR="00000000" w:rsidRPr="00000000">
        <w:rPr>
          <w:i w:val="1"/>
          <w:iCs w:val="1"/>
          <w:rtl w:val="0"/>
        </w:rPr>
        <w:t xml:space="preserve">"Vary paragraph and sentence length. Mostly short and scannable, but mix in a longer explanatory sentence so the rhythm sounds human."</w:t>
      </w:r>
    </w:p>
    <w:p w:rsidR="00000000" w:rsidDel="00000000" w:rsidP="00000000" w:rsidRDefault="00000000" w:rsidRPr="00000000" w14:paraId="00000083">
      <w:pPr>
        <w:numPr>
          <w:ilvl w:val="0"/>
          <w:numId w:val="11"/>
        </w:numPr>
        <w:spacing w:after="240" w:before="0" w:beforeAutospacing="0" w:lineRule="auto"/>
        <w:ind w:left="720" w:hanging="360"/>
      </w:pPr>
      <w:r w:rsidDel="00000000" w:rsidR="00000000" w:rsidRPr="00000000">
        <w:rPr>
          <w:b w:val="1"/>
          <w:bCs w:val="1"/>
          <w:rtl w:val="0"/>
        </w:rPr>
        <w:t xml:space="preserve">Require first-hand, specific detail.</w:t>
      </w:r>
      <w:r w:rsidDel="00000000" w:rsidR="00000000" w:rsidRPr="00000000">
        <w:rPr>
          <w:rtl w:val="0"/>
        </w:rPr>
        <w:t xml:space="preserve"> Generic sentences like "KYC and AML rules apply to all licensed crypto casinos" could be written by anyone and signal no expertise. The draft should include concrete, first-person testing detail wherever a fact-store entry supports it: the actual coin and amount deposited, the observed withdrawal time in minutes, what the cashier flow felt like, a specific game played, what was annoying, what was good. This is the exact E-E-A-T signal the audit says the site is missing, and it is what separates "sounds human" from "is trusted."</w:t>
      </w:r>
    </w:p>
    <w:p w:rsidR="00000000" w:rsidDel="00000000" w:rsidP="00000000" w:rsidRDefault="00000000" w:rsidRPr="00000000" w14:paraId="00000084">
      <w:pPr>
        <w:spacing w:after="240" w:before="240" w:lineRule="auto"/>
        <w:rPr/>
      </w:pPr>
      <w:r w:rsidDel="00000000" w:rsidR="00000000" w:rsidRPr="00000000">
        <w:rPr>
          <w:rtl w:val="0"/>
        </w:rPr>
        <w:t xml:space="preserve">Also: </w:t>
      </w:r>
      <w:r w:rsidDel="00000000" w:rsidR="00000000" w:rsidRPr="00000000">
        <w:rPr>
          <w:b w:val="1"/>
          <w:bCs w:val="1"/>
          <w:rtl w:val="0"/>
        </w:rPr>
        <w:t xml:space="preserve">never leave working placeholders in the visible body.</w:t>
      </w:r>
      <w:r w:rsidDel="00000000" w:rsidR="00000000" w:rsidRPr="00000000">
        <w:rPr>
          <w:rtl w:val="0"/>
        </w:rPr>
        <w:t xml:space="preserve"> The current drafts contain a literal "[source]" string in the reader-facing text. Source markers, verification flags, and internal notes must live in the metadata fields (</w:t>
      </w:r>
      <w:r w:rsidDel="00000000" w:rsidR="00000000" w:rsidRPr="00000000">
        <w:rPr>
          <w:rFonts w:ascii="Roboto Mono" w:cs="Roboto Mono" w:eastAsia="Roboto Mono" w:hAnsi="Roboto Mono"/>
          <w:color w:val="188038"/>
          <w:rtl w:val="0"/>
        </w:rPr>
        <w:t xml:space="preserve">source_notes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verification_flags</w:t>
      </w:r>
      <w:r w:rsidDel="00000000" w:rsidR="00000000" w:rsidRPr="00000000">
        <w:rPr>
          <w:rtl w:val="0"/>
        </w:rPr>
        <w:t xml:space="preserve">), never inside </w:t>
      </w:r>
      <w:r w:rsidDel="00000000" w:rsidR="00000000" w:rsidRPr="00000000">
        <w:rPr>
          <w:rFonts w:ascii="Roboto Mono" w:cs="Roboto Mono" w:eastAsia="Roboto Mono" w:hAnsi="Roboto Mono"/>
          <w:color w:val="188038"/>
          <w:rtl w:val="0"/>
        </w:rPr>
        <w:t xml:space="preserve">body_html</w:t>
      </w:r>
      <w:r w:rsidDel="00000000" w:rsidR="00000000" w:rsidRPr="00000000">
        <w:rPr>
          <w:rtl w:val="0"/>
        </w:rPr>
        <w:t xml:space="preserv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k8h8ws35ij53" w:id="16"/>
      <w:bookmarkEnd w:id="16"/>
      <w:r w:rsidDel="00000000" w:rsidR="00000000" w:rsidRPr="00000000">
        <w:rPr>
          <w:b w:val="1"/>
          <w:bCs w:val="1"/>
          <w:color w:val="000000"/>
          <w:sz w:val="26"/>
          <w:szCs w:val="26"/>
          <w:rtl w:val="0"/>
        </w:rPr>
        <w:t xml:space="preserve">8.4 No em-dashes, anywhere (hard rule)</w:t>
      </w:r>
    </w:p>
    <w:p w:rsidR="00000000" w:rsidDel="00000000" w:rsidP="00000000" w:rsidRDefault="00000000" w:rsidRPr="00000000" w14:paraId="00000086">
      <w:pPr>
        <w:spacing w:after="240" w:before="240" w:lineRule="auto"/>
        <w:rPr/>
      </w:pPr>
      <w:r w:rsidDel="00000000" w:rsidR="00000000" w:rsidRPr="00000000">
        <w:rPr>
          <w:rtl w:val="0"/>
        </w:rPr>
        <w:t xml:space="preserve">Every current draft contains at least one em-dash, and most of them come from the mandatory boilerplate the agent is told to paste in. Two changes are needed, both required:</w:t>
      </w:r>
    </w:p>
    <w:p w:rsidR="00000000" w:rsidDel="00000000" w:rsidP="00000000" w:rsidRDefault="00000000" w:rsidRPr="00000000" w14:paraId="00000087">
      <w:pPr>
        <w:numPr>
          <w:ilvl w:val="0"/>
          <w:numId w:val="19"/>
        </w:numPr>
        <w:spacing w:after="0" w:afterAutospacing="0" w:before="240" w:lineRule="auto"/>
        <w:ind w:left="720" w:hanging="360"/>
      </w:pPr>
      <w:r w:rsidDel="00000000" w:rsidR="00000000" w:rsidRPr="00000000">
        <w:rPr>
          <w:rtl w:val="0"/>
        </w:rPr>
        <w:t xml:space="preserve">Add a hard self-scan in the drafting step: the em-dash character (the long dash) and the en-dash must not appear in any output field. Rewrite any sentence that would use one, using a period, comma, colon, or parentheses instead.</w:t>
      </w:r>
    </w:p>
    <w:p w:rsidR="00000000" w:rsidDel="00000000" w:rsidP="00000000" w:rsidRDefault="00000000" w:rsidRPr="00000000" w14:paraId="00000088">
      <w:pPr>
        <w:numPr>
          <w:ilvl w:val="0"/>
          <w:numId w:val="19"/>
        </w:numPr>
        <w:spacing w:after="240" w:before="0" w:beforeAutospacing="0" w:lineRule="auto"/>
        <w:ind w:left="720" w:hanging="360"/>
      </w:pPr>
      <w:r w:rsidDel="00000000" w:rsidR="00000000" w:rsidRPr="00000000">
        <w:rPr>
          <w:rtl w:val="0"/>
        </w:rPr>
        <w:t xml:space="preserve">Rewrite the mandatory boilerplate templates (age/jurisdiction line, responsible-gambling line) so they do not contain an em-dash in the first place. Right now the agent is being instructed to insert one on purpose, so the self-scan alone is not enough. The quality checker should treat any em-dash or en-dash as an automatic fail for that draft.</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cjw6zjwvho1d" w:id="17"/>
      <w:bookmarkEnd w:id="17"/>
      <w:r w:rsidDel="00000000" w:rsidR="00000000" w:rsidRPr="00000000">
        <w:rPr>
          <w:b w:val="1"/>
          <w:bCs w:val="1"/>
          <w:color w:val="000000"/>
          <w:sz w:val="26"/>
          <w:szCs w:val="26"/>
          <w:rtl w:val="0"/>
        </w:rPr>
        <w:t xml:space="preserve">8.5 Word count: real floor and target</w:t>
      </w:r>
    </w:p>
    <w:p w:rsidR="00000000" w:rsidDel="00000000" w:rsidP="00000000" w:rsidRDefault="00000000" w:rsidRPr="00000000" w14:paraId="0000008A">
      <w:pPr>
        <w:spacing w:after="240" w:before="240" w:lineRule="auto"/>
        <w:rPr/>
      </w:pPr>
      <w:r w:rsidDel="00000000" w:rsidR="00000000" w:rsidRPr="00000000">
        <w:rPr>
          <w:rtl w:val="0"/>
        </w:rPr>
        <w:t xml:space="preserve">The pipeline currently </w:t>
      </w:r>
      <w:r w:rsidDel="00000000" w:rsidR="00000000" w:rsidRPr="00000000">
        <w:rPr>
          <w:i w:val="1"/>
          <w:iCs w:val="1"/>
          <w:rtl w:val="0"/>
        </w:rPr>
        <w:t xml:space="preserve">says</w:t>
      </w:r>
      <w:r w:rsidDel="00000000" w:rsidR="00000000" w:rsidRPr="00000000">
        <w:rPr>
          <w:rtl w:val="0"/>
        </w:rPr>
        <w:t xml:space="preserve"> 1,200 to 1,600 words but the actual drafts came out at roughly 620 to 870, so the length rule is not being enforced. Set and actually enforce:</w:t>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b w:val="1"/>
          <w:bCs w:val="1"/>
          <w:rtl w:val="0"/>
        </w:rPr>
        <w:t xml:space="preserve">Hard floor: 1,200 words</w:t>
      </w:r>
      <w:r w:rsidDel="00000000" w:rsidR="00000000" w:rsidRPr="00000000">
        <w:rPr>
          <w:rtl w:val="0"/>
        </w:rPr>
        <w:t xml:space="preserve"> of body copy. The quality checker must reject anything below this and send it back for expansion, not pass it.</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b w:val="1"/>
          <w:bCs w:val="1"/>
          <w:rtl w:val="0"/>
        </w:rPr>
        <w:t xml:space="preserve">Target range: 1,200 to 1,800 words</w:t>
      </w:r>
      <w:r w:rsidDel="00000000" w:rsidR="00000000" w:rsidRPr="00000000">
        <w:rPr>
          <w:rtl w:val="0"/>
        </w:rPr>
        <w:t xml:space="preserve"> for review and comparison pages. How-to and single-state legality pages can sit at the lower end.</w:t>
      </w:r>
    </w:p>
    <w:p w:rsidR="00000000" w:rsidDel="00000000" w:rsidP="00000000" w:rsidRDefault="00000000" w:rsidRPr="00000000" w14:paraId="0000008D">
      <w:pPr>
        <w:numPr>
          <w:ilvl w:val="0"/>
          <w:numId w:val="1"/>
        </w:numPr>
        <w:spacing w:after="240" w:before="0" w:beforeAutospacing="0" w:lineRule="auto"/>
        <w:ind w:left="720" w:hanging="360"/>
      </w:pPr>
      <w:r w:rsidDel="00000000" w:rsidR="00000000" w:rsidRPr="00000000">
        <w:rPr>
          <w:rtl w:val="0"/>
        </w:rPr>
        <w:t xml:space="preserve">Expansion must add genuine value (more first-hand detail, a real comparison, a fuller FAQ), never filler or repetition. </w:t>
      </w:r>
      <w:r w:rsidDel="00000000" w:rsidR="00000000" w:rsidRPr="00000000">
        <w:rPr>
          <w:i w:val="1"/>
          <w:iCs w:val="1"/>
          <w:rtl w:val="0"/>
        </w:rPr>
        <w:t xml:space="preserve">(Floor and target are easy to change. Adjust the two numbers above if you want a different length.)</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1q8ogshbkrk1" w:id="18"/>
      <w:bookmarkEnd w:id="18"/>
      <w:r w:rsidDel="00000000" w:rsidR="00000000" w:rsidRPr="00000000">
        <w:rPr>
          <w:b w:val="1"/>
          <w:bCs w:val="1"/>
          <w:sz w:val="34"/>
          <w:szCs w:val="34"/>
          <w:rtl w:val="0"/>
        </w:rPr>
        <w:t xml:space="preserve">9. Making topic discovery intelligent about hot US crypto casinos</w:t>
      </w:r>
    </w:p>
    <w:p w:rsidR="00000000" w:rsidDel="00000000" w:rsidP="00000000" w:rsidRDefault="00000000" w:rsidRPr="00000000" w14:paraId="00000090">
      <w:pPr>
        <w:spacing w:after="240" w:before="240" w:lineRule="auto"/>
        <w:rPr/>
      </w:pPr>
      <w:r w:rsidDel="00000000" w:rsidR="00000000" w:rsidRPr="00000000">
        <w:rPr>
          <w:rtl w:val="0"/>
        </w:rPr>
        <w:t xml:space="preserve">The agent should choose review and comparison topics the way a person who follows the market would, not by guessing from news. Add a discovery step that does three things in order:</w:t>
      </w:r>
    </w:p>
    <w:p w:rsidR="00000000" w:rsidDel="00000000" w:rsidP="00000000" w:rsidRDefault="00000000" w:rsidRPr="00000000" w14:paraId="00000091">
      <w:pPr>
        <w:numPr>
          <w:ilvl w:val="0"/>
          <w:numId w:val="5"/>
        </w:numPr>
        <w:spacing w:after="0" w:afterAutospacing="0" w:before="240" w:lineRule="auto"/>
        <w:ind w:left="720" w:hanging="360"/>
      </w:pPr>
      <w:r w:rsidDel="00000000" w:rsidR="00000000" w:rsidRPr="00000000">
        <w:rPr>
          <w:b w:val="1"/>
          <w:bCs w:val="1"/>
          <w:rtl w:val="0"/>
        </w:rPr>
        <w:t xml:space="preserve">Pull the current top-ranking crypto-casino pages</w:t>
      </w:r>
      <w:r w:rsidDel="00000000" w:rsidR="00000000" w:rsidRPr="00000000">
        <w:rPr>
          <w:rtl w:val="0"/>
        </w:rPr>
        <w:t xml:space="preserve"> (the Tier 2 sources in Section 3) and </w:t>
      </w:r>
      <w:r w:rsidDel="00000000" w:rsidR="00000000" w:rsidRPr="00000000">
        <w:rPr>
          <w:b w:val="1"/>
          <w:bCs w:val="1"/>
          <w:rtl w:val="0"/>
        </w:rPr>
        <w:t xml:space="preserve">extract which casino names recur</w:t>
      </w:r>
      <w:r w:rsidDel="00000000" w:rsidR="00000000" w:rsidRPr="00000000">
        <w:rPr>
          <w:rtl w:val="0"/>
        </w:rPr>
        <w:t xml:space="preserve"> across them. The recurring names are what US players are currently searching and reading about.</w:t>
      </w:r>
    </w:p>
    <w:p w:rsidR="00000000" w:rsidDel="00000000" w:rsidP="00000000" w:rsidRDefault="00000000" w:rsidRPr="00000000" w14:paraId="00000092">
      <w:pPr>
        <w:numPr>
          <w:ilvl w:val="0"/>
          <w:numId w:val="5"/>
        </w:numPr>
        <w:spacing w:after="0" w:afterAutospacing="0" w:before="0" w:beforeAutospacing="0" w:lineRule="auto"/>
        <w:ind w:left="720" w:hanging="360"/>
      </w:pPr>
      <w:r w:rsidDel="00000000" w:rsidR="00000000" w:rsidRPr="00000000">
        <w:rPr>
          <w:b w:val="1"/>
          <w:bCs w:val="1"/>
          <w:rtl w:val="0"/>
        </w:rPr>
        <w:t xml:space="preserve">Cross-reference those names against the casinos CasinoGurus can actually monetise.</w:t>
      </w:r>
      <w:r w:rsidDel="00000000" w:rsidR="00000000" w:rsidRPr="00000000">
        <w:rPr>
          <w:rtl w:val="0"/>
        </w:rPr>
        <w:t xml:space="preserve"> Our affiliate partners are PlayAmo, FortuneJack, El Royale, Slots Empire, BitStarz, and Red Dog Casino. A casino that is both widely discussed and one we earn commission from is a high-value topic. BitStarz is the clearest example: heavily reviewed across the reference sites and one of our partners.</w:t>
      </w:r>
    </w:p>
    <w:p w:rsidR="00000000" w:rsidDel="00000000" w:rsidP="00000000" w:rsidRDefault="00000000" w:rsidRPr="00000000" w14:paraId="00000093">
      <w:pPr>
        <w:numPr>
          <w:ilvl w:val="0"/>
          <w:numId w:val="5"/>
        </w:numPr>
        <w:spacing w:after="240" w:before="0" w:beforeAutospacing="0" w:lineRule="auto"/>
        <w:ind w:left="720" w:hanging="360"/>
      </w:pPr>
      <w:r w:rsidDel="00000000" w:rsidR="00000000" w:rsidRPr="00000000">
        <w:rPr>
          <w:b w:val="1"/>
          <w:bCs w:val="1"/>
          <w:rtl w:val="0"/>
        </w:rPr>
        <w:t xml:space="preserve">Propose review and comparison topics from that overlap first</w:t>
      </w:r>
      <w:r w:rsidDel="00000000" w:rsidR="00000000" w:rsidRPr="00000000">
        <w:rPr>
          <w:rtl w:val="0"/>
        </w:rPr>
        <w:t xml:space="preserve">, then fill remaining slots with the how-to, safety, and US-state-legality topics from Section 4.</w:t>
      </w:r>
    </w:p>
    <w:p w:rsidR="00000000" w:rsidDel="00000000" w:rsidP="00000000" w:rsidRDefault="00000000" w:rsidRPr="00000000" w14:paraId="00000094">
      <w:pPr>
        <w:spacing w:after="240" w:before="240" w:lineRule="auto"/>
        <w:rPr/>
      </w:pPr>
      <w:r w:rsidDel="00000000" w:rsidR="00000000" w:rsidRPr="00000000">
        <w:rPr>
          <w:rtl w:val="0"/>
        </w:rPr>
        <w:t xml:space="preserve">Two cautions to bake in:</w:t>
      </w:r>
    </w:p>
    <w:p w:rsidR="00000000" w:rsidDel="00000000" w:rsidP="00000000" w:rsidRDefault="00000000" w:rsidRPr="00000000" w14:paraId="00000095">
      <w:pPr>
        <w:numPr>
          <w:ilvl w:val="0"/>
          <w:numId w:val="9"/>
        </w:numPr>
        <w:spacing w:after="0" w:afterAutospacing="0" w:before="240" w:lineRule="auto"/>
        <w:ind w:left="720" w:hanging="360"/>
      </w:pPr>
      <w:r w:rsidDel="00000000" w:rsidR="00000000" w:rsidRPr="00000000">
        <w:rPr>
          <w:rtl w:val="0"/>
        </w:rPr>
        <w:t xml:space="preserve">The reference lists are themselves affiliate-ranked, so they are not neutral. Use them to spot which casinos are </w:t>
      </w:r>
      <w:r w:rsidDel="00000000" w:rsidR="00000000" w:rsidRPr="00000000">
        <w:rPr>
          <w:i w:val="1"/>
          <w:iCs w:val="1"/>
          <w:rtl w:val="0"/>
        </w:rPr>
        <w:t xml:space="preserve">talked about</w:t>
      </w:r>
      <w:r w:rsidDel="00000000" w:rsidR="00000000" w:rsidRPr="00000000">
        <w:rPr>
          <w:rtl w:val="0"/>
        </w:rPr>
        <w:t xml:space="preserve">, not as proof a casino is good. Any quality claim still needs a fact-store entry.</w:t>
      </w:r>
    </w:p>
    <w:p w:rsidR="00000000" w:rsidDel="00000000" w:rsidP="00000000" w:rsidRDefault="00000000" w:rsidRPr="00000000" w14:paraId="00000096">
      <w:pPr>
        <w:numPr>
          <w:ilvl w:val="0"/>
          <w:numId w:val="9"/>
        </w:numPr>
        <w:spacing w:after="240" w:before="0" w:beforeAutospacing="0" w:lineRule="auto"/>
        <w:ind w:left="720" w:hanging="360"/>
      </w:pPr>
      <w:r w:rsidDel="00000000" w:rsidR="00000000" w:rsidRPr="00000000">
        <w:rPr>
          <w:rtl w:val="0"/>
        </w:rPr>
        <w:t xml:space="preserve">The popular names change month to month, so the </w:t>
      </w:r>
      <w:r w:rsidDel="00000000" w:rsidR="00000000" w:rsidRPr="00000000">
        <w:rPr>
          <w:b w:val="1"/>
          <w:bCs w:val="1"/>
          <w:rtl w:val="0"/>
        </w:rPr>
        <w:t xml:space="preserve">recurring-names method matters more than any fixed list.</w:t>
      </w:r>
      <w:r w:rsidDel="00000000" w:rsidR="00000000" w:rsidRPr="00000000">
        <w:rPr>
          <w:rtl w:val="0"/>
        </w:rPr>
        <w:t xml:space="preserve"> Do not hard-code a casino list into the config; regenerate it from live sources each run.</w:t>
      </w:r>
    </w:p>
    <w:p w:rsidR="00000000" w:rsidDel="00000000" w:rsidP="00000000" w:rsidRDefault="00000000" w:rsidRPr="00000000" w14:paraId="00000097">
      <w:pPr>
        <w:spacing w:after="240" w:before="240" w:lineRule="auto"/>
        <w:rPr/>
      </w:pPr>
      <w:r w:rsidDel="00000000" w:rsidR="00000000" w:rsidRPr="00000000">
        <w:rPr>
          <w:rtl w:val="0"/>
        </w:rPr>
        <w:t xml:space="preserve">For reference only (a snapshot of names appearing repeatedly on current US-facing crypto lists, which will drift over time): BitStarz, Mega Dice, Betpanda, CoinCasino, Thunderpick, Bets.io, mBit, BetWhale.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r9uxmwredcfc" w:id="19"/>
      <w:bookmarkEnd w:id="19"/>
      <w:r w:rsidDel="00000000" w:rsidR="00000000" w:rsidRPr="00000000">
        <w:rPr>
          <w:b w:val="1"/>
          <w:bCs w:val="1"/>
          <w:sz w:val="34"/>
          <w:szCs w:val="34"/>
          <w:rtl w:val="0"/>
        </w:rPr>
        <w:t xml:space="preserve">10. Which Claude model to use</w:t>
      </w:r>
    </w:p>
    <w:p w:rsidR="00000000" w:rsidDel="00000000" w:rsidP="00000000" w:rsidRDefault="00000000" w:rsidRPr="00000000" w14:paraId="0000009A">
      <w:pPr>
        <w:numPr>
          <w:ilvl w:val="0"/>
          <w:numId w:val="6"/>
        </w:numPr>
        <w:spacing w:after="0" w:afterAutospacing="0" w:before="240" w:lineRule="auto"/>
        <w:ind w:left="720" w:hanging="360"/>
      </w:pPr>
      <w:r w:rsidDel="00000000" w:rsidR="00000000" w:rsidRPr="00000000">
        <w:rPr>
          <w:b w:val="1"/>
          <w:bCs w:val="1"/>
          <w:rtl w:val="0"/>
        </w:rPr>
        <w:t xml:space="preserve">Drafting the articles: Claude Sonnet 5.</w:t>
      </w:r>
      <w:r w:rsidDel="00000000" w:rsidR="00000000" w:rsidRPr="00000000">
        <w:rPr>
          <w:rtl w:val="0"/>
        </w:rPr>
        <w:t xml:space="preserve"> It is the current balanced default (it replaced Sonnet 4.6 at the end of June 2026), it is strong at long-form writing, and it is running at introductory pricing of about $2 in / $10 out per million tokens through the end of August 2026, which suits a daily batch pipeline well. This is the right call for this workload.</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b w:val="1"/>
          <w:bCs w:val="1"/>
          <w:rtl w:val="0"/>
        </w:rPr>
        <w:t xml:space="preserve">The cheap, mechanical steps</w:t>
      </w:r>
      <w:r w:rsidDel="00000000" w:rsidR="00000000" w:rsidRPr="00000000">
        <w:rPr>
          <w:rtl w:val="0"/>
        </w:rPr>
        <w:t xml:space="preserve"> (topic reject filters, classification, completeness checks) can run on </w:t>
      </w:r>
      <w:r w:rsidDel="00000000" w:rsidR="00000000" w:rsidRPr="00000000">
        <w:rPr>
          <w:b w:val="1"/>
          <w:bCs w:val="1"/>
          <w:rtl w:val="0"/>
        </w:rPr>
        <w:t xml:space="preserve">Claude Haiku 4.5</w:t>
      </w:r>
      <w:r w:rsidDel="00000000" w:rsidR="00000000" w:rsidRPr="00000000">
        <w:rPr>
          <w:rtl w:val="0"/>
        </w:rPr>
        <w:t xml:space="preserve"> to save cost, since they do not need deep reasoning.</w:t>
      </w:r>
    </w:p>
    <w:p w:rsidR="00000000" w:rsidDel="00000000" w:rsidP="00000000" w:rsidRDefault="00000000" w:rsidRPr="00000000" w14:paraId="0000009C">
      <w:pPr>
        <w:numPr>
          <w:ilvl w:val="0"/>
          <w:numId w:val="6"/>
        </w:numPr>
        <w:spacing w:after="240" w:before="0" w:beforeAutospacing="0" w:lineRule="auto"/>
        <w:ind w:left="720" w:hanging="360"/>
      </w:pPr>
      <w:r w:rsidDel="00000000" w:rsidR="00000000" w:rsidRPr="00000000">
        <w:rPr>
          <w:b w:val="1"/>
          <w:bCs w:val="1"/>
          <w:rtl w:val="0"/>
        </w:rPr>
        <w:t xml:space="preserve">Going higher</w:t>
      </w:r>
      <w:r w:rsidDel="00000000" w:rsidR="00000000" w:rsidRPr="00000000">
        <w:rPr>
          <w:rtl w:val="0"/>
        </w:rPr>
        <w:t xml:space="preserve"> (Opus 4.8 or Fable 5) buys marginally better prose on the hardest reasoning at roughly 2.5x to 5x the cost. Overkill for blog drafting. Keep them in reserve only if quality falls short after the prompt fixes.</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the model is not the current bottleneck. Today's weak output comes from the instructions (the compliance-whitepaper framing, the forced tiny paragraphs, the missing first-hand testing, the em-dash boilerplate), not from the model. Fix Sections 8 and 9 first. On the corrected prompts, Sonnet 5 will handle this comfortably. Swapping in a bigger model on top of the current prompts would just produce a slightly more polished version of the wrong article.</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i w:val="1"/>
          <w:iCs w:val="1"/>
        </w:rPr>
      </w:pPr>
      <w:r w:rsidDel="00000000" w:rsidR="00000000" w:rsidRPr="00000000">
        <w:rPr>
          <w:i w:val="1"/>
          <w:iCs w:val="1"/>
          <w:rtl w:val="0"/>
        </w:rPr>
        <w:t xml:space="preserve">The core instruction to the agent, in one line: pick topics a US crypto-casino player would Google, all within the Bitcoin-casino lane, and write each one like a real expert who actually tested the casino, in plain language, with no em-dashes.</w:t>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