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5DA22" w14:textId="392EF3B3" w:rsidR="00C23C4B" w:rsidRPr="00D340E1" w:rsidRDefault="00C23C4B" w:rsidP="00C23C4B">
      <w:pPr>
        <w:jc w:val="center"/>
        <w:rPr>
          <w:rFonts w:ascii="Bookman Old Style" w:hAnsi="Bookman Old Style"/>
          <w:b/>
          <w:bCs/>
          <w:sz w:val="28"/>
          <w:szCs w:val="28"/>
        </w:rPr>
      </w:pPr>
      <w:r w:rsidRPr="00D340E1">
        <w:rPr>
          <w:rFonts w:ascii="Bookman Old Style" w:hAnsi="Bookman Old Style"/>
          <w:b/>
          <w:bCs/>
          <w:sz w:val="28"/>
          <w:szCs w:val="28"/>
        </w:rPr>
        <w:t xml:space="preserve">Experiment: </w:t>
      </w:r>
      <w:r>
        <w:rPr>
          <w:rFonts w:ascii="Bookman Old Style" w:hAnsi="Bookman Old Style"/>
          <w:b/>
          <w:bCs/>
          <w:sz w:val="28"/>
          <w:szCs w:val="28"/>
        </w:rPr>
        <w:t>8</w:t>
      </w:r>
    </w:p>
    <w:p w14:paraId="137E028D" w14:textId="77777777" w:rsidR="00C23C4B" w:rsidRPr="00990644" w:rsidRDefault="00C23C4B" w:rsidP="00C23C4B">
      <w:pPr>
        <w:jc w:val="center"/>
        <w:rPr>
          <w:rFonts w:ascii="Bookman Old Style" w:hAnsi="Bookman Old Style"/>
          <w:sz w:val="28"/>
          <w:szCs w:val="28"/>
        </w:rPr>
      </w:pPr>
    </w:p>
    <w:p w14:paraId="6434978A" w14:textId="715687A8" w:rsidR="00C23C4B" w:rsidRPr="001B7038" w:rsidRDefault="00C23C4B" w:rsidP="00C23C4B">
      <w:pPr>
        <w:rPr>
          <w:rFonts w:ascii="Bookman Old Style" w:hAnsi="Bookman Old Style"/>
          <w:sz w:val="28"/>
          <w:szCs w:val="28"/>
        </w:rPr>
      </w:pPr>
      <w:r w:rsidRPr="001B7038">
        <w:rPr>
          <w:rFonts w:ascii="Bookman Old Style" w:hAnsi="Bookman Old Style"/>
          <w:b/>
          <w:bCs/>
          <w:sz w:val="28"/>
          <w:szCs w:val="28"/>
        </w:rPr>
        <w:t>Name</w:t>
      </w:r>
      <w:r w:rsidRPr="001B7038">
        <w:rPr>
          <w:rFonts w:ascii="Bookman Old Style" w:hAnsi="Bookman Old Style"/>
          <w:sz w:val="28"/>
          <w:szCs w:val="28"/>
        </w:rPr>
        <w:t>: Sahil Ashok Jagdale</w:t>
      </w:r>
      <w:r w:rsidRPr="001B7038">
        <w:rPr>
          <w:rFonts w:ascii="Bookman Old Style" w:hAnsi="Bookman Old Style"/>
          <w:sz w:val="28"/>
          <w:szCs w:val="28"/>
        </w:rPr>
        <w:br/>
      </w:r>
      <w:r w:rsidRPr="001B7038">
        <w:rPr>
          <w:rFonts w:ascii="Bookman Old Style" w:hAnsi="Bookman Old Style"/>
          <w:b/>
          <w:bCs/>
          <w:sz w:val="28"/>
          <w:szCs w:val="28"/>
        </w:rPr>
        <w:t>PRN</w:t>
      </w:r>
      <w:r w:rsidRPr="001B7038">
        <w:rPr>
          <w:rFonts w:ascii="Bookman Old Style" w:hAnsi="Bookman Old Style"/>
          <w:sz w:val="28"/>
          <w:szCs w:val="28"/>
        </w:rPr>
        <w:t>: 23410005</w:t>
      </w:r>
      <w:r w:rsidRPr="001B7038">
        <w:rPr>
          <w:rFonts w:ascii="Bookman Old Style" w:hAnsi="Bookman Old Style"/>
          <w:sz w:val="28"/>
          <w:szCs w:val="28"/>
        </w:rPr>
        <w:br/>
      </w:r>
      <w:r w:rsidRPr="001B7038">
        <w:rPr>
          <w:rFonts w:ascii="Bookman Old Style" w:hAnsi="Bookman Old Style"/>
          <w:b/>
          <w:bCs/>
          <w:sz w:val="28"/>
          <w:szCs w:val="28"/>
        </w:rPr>
        <w:t>Experiment No</w:t>
      </w:r>
      <w:r w:rsidRPr="001B7038">
        <w:rPr>
          <w:rFonts w:ascii="Bookman Old Style" w:hAnsi="Bookman Old Style"/>
          <w:sz w:val="28"/>
          <w:szCs w:val="28"/>
        </w:rPr>
        <w:t>:</w:t>
      </w:r>
      <w:r>
        <w:rPr>
          <w:rFonts w:ascii="Bookman Old Style" w:hAnsi="Bookman Old Style"/>
          <w:sz w:val="28"/>
          <w:szCs w:val="28"/>
        </w:rPr>
        <w:t xml:space="preserve"> </w:t>
      </w:r>
      <w:r>
        <w:rPr>
          <w:rFonts w:ascii="Bookman Old Style" w:hAnsi="Bookman Old Style"/>
          <w:sz w:val="28"/>
          <w:szCs w:val="28"/>
        </w:rPr>
        <w:t>8</w:t>
      </w:r>
      <w:r w:rsidRPr="001B7038">
        <w:rPr>
          <w:rFonts w:ascii="Bookman Old Style" w:hAnsi="Bookman Old Style"/>
          <w:sz w:val="28"/>
          <w:szCs w:val="28"/>
        </w:rPr>
        <w:br/>
      </w:r>
      <w:r w:rsidRPr="001B7038">
        <w:rPr>
          <w:rFonts w:ascii="Bookman Old Style" w:hAnsi="Bookman Old Style"/>
          <w:b/>
          <w:bCs/>
          <w:sz w:val="28"/>
          <w:szCs w:val="28"/>
        </w:rPr>
        <w:t>Branch</w:t>
      </w:r>
      <w:r w:rsidRPr="001B7038">
        <w:rPr>
          <w:rFonts w:ascii="Bookman Old Style" w:hAnsi="Bookman Old Style"/>
          <w:sz w:val="28"/>
          <w:szCs w:val="28"/>
        </w:rPr>
        <w:t>: Electronics (EN-1)</w:t>
      </w:r>
      <w:r w:rsidRPr="001B7038">
        <w:rPr>
          <w:rFonts w:ascii="Bookman Old Style" w:hAnsi="Bookman Old Style"/>
          <w:sz w:val="28"/>
          <w:szCs w:val="28"/>
        </w:rPr>
        <w:br/>
      </w:r>
      <w:r w:rsidRPr="001B7038">
        <w:rPr>
          <w:rFonts w:ascii="Bookman Old Style" w:hAnsi="Bookman Old Style"/>
          <w:b/>
          <w:bCs/>
          <w:sz w:val="28"/>
          <w:szCs w:val="28"/>
        </w:rPr>
        <w:t>Software Used</w:t>
      </w:r>
      <w:r w:rsidRPr="001B7038">
        <w:rPr>
          <w:rFonts w:ascii="Bookman Old Style" w:hAnsi="Bookman Old Style"/>
          <w:sz w:val="28"/>
          <w:szCs w:val="28"/>
        </w:rPr>
        <w:t>: Thonny</w:t>
      </w:r>
    </w:p>
    <w:p w14:paraId="50A66B70" w14:textId="77777777" w:rsidR="00C23C4B" w:rsidRPr="001B7038" w:rsidRDefault="00C23C4B" w:rsidP="00C23C4B">
      <w:pPr>
        <w:rPr>
          <w:rFonts w:ascii="Bookman Old Style" w:hAnsi="Bookman Old Style"/>
          <w:sz w:val="28"/>
          <w:szCs w:val="28"/>
        </w:rPr>
      </w:pPr>
    </w:p>
    <w:p w14:paraId="1B748D85" w14:textId="7A7AD3C9" w:rsidR="00C23C4B" w:rsidRPr="00C23C4B" w:rsidRDefault="00C23C4B" w:rsidP="00C23C4B">
      <w:pPr>
        <w:rPr>
          <w:rFonts w:ascii="Bookman Old Style" w:hAnsi="Bookman Old Style"/>
          <w:sz w:val="28"/>
          <w:szCs w:val="28"/>
        </w:rPr>
      </w:pPr>
      <w:r w:rsidRPr="001B7038">
        <w:rPr>
          <w:rFonts w:ascii="Bookman Old Style" w:hAnsi="Bookman Old Style"/>
          <w:b/>
          <w:bCs/>
          <w:sz w:val="28"/>
          <w:szCs w:val="28"/>
        </w:rPr>
        <w:t>Aim</w:t>
      </w:r>
      <w:r>
        <w:rPr>
          <w:rFonts w:ascii="Bookman Old Style" w:hAnsi="Bookman Old Style"/>
          <w:sz w:val="28"/>
          <w:szCs w:val="28"/>
        </w:rPr>
        <w:t>:</w:t>
      </w:r>
      <w:r w:rsidRPr="00C23C4B">
        <w:t xml:space="preserve"> </w:t>
      </w:r>
      <w:r w:rsidRPr="00C23C4B">
        <w:rPr>
          <w:rFonts w:ascii="Bookman Old Style" w:hAnsi="Bookman Old Style"/>
          <w:sz w:val="28"/>
          <w:szCs w:val="28"/>
        </w:rPr>
        <w:t>Programs to study Python Exceptions, Python Exception Handling and Python Custom Exceptions</w:t>
      </w:r>
    </w:p>
    <w:p w14:paraId="6165D505" w14:textId="77777777" w:rsidR="00C23C4B" w:rsidRDefault="00C23C4B" w:rsidP="00C23C4B">
      <w:pPr>
        <w:rPr>
          <w:rFonts w:ascii="Bookman Old Style" w:hAnsi="Bookman Old Style"/>
          <w:sz w:val="28"/>
          <w:szCs w:val="28"/>
        </w:rPr>
      </w:pPr>
    </w:p>
    <w:p w14:paraId="1AAA1961" w14:textId="77777777" w:rsidR="00C23C4B" w:rsidRPr="00A77D39" w:rsidRDefault="00C23C4B" w:rsidP="00C23C4B">
      <w:pPr>
        <w:rPr>
          <w:rFonts w:ascii="Bookman Old Style" w:hAnsi="Bookman Old Style"/>
          <w:b/>
          <w:bCs/>
          <w:sz w:val="28"/>
          <w:szCs w:val="28"/>
        </w:rPr>
      </w:pPr>
      <w:r w:rsidRPr="00A77D39">
        <w:rPr>
          <w:rFonts w:ascii="Bookman Old Style" w:hAnsi="Bookman Old Style"/>
          <w:b/>
          <w:bCs/>
          <w:sz w:val="28"/>
          <w:szCs w:val="28"/>
        </w:rPr>
        <w:t>Theory:</w:t>
      </w:r>
    </w:p>
    <w:p w14:paraId="332C00C5" w14:textId="77777777" w:rsidR="00C23C4B" w:rsidRPr="00C23C4B" w:rsidRDefault="00C23C4B" w:rsidP="00C23C4B">
      <w:pPr>
        <w:rPr>
          <w:rFonts w:ascii="Bookman Old Style" w:hAnsi="Bookman Old Style"/>
          <w:b/>
          <w:bCs/>
          <w:sz w:val="28"/>
          <w:szCs w:val="28"/>
        </w:rPr>
      </w:pPr>
      <w:r w:rsidRPr="00C23C4B">
        <w:rPr>
          <w:rFonts w:ascii="Bookman Old Style" w:hAnsi="Bookman Old Style"/>
          <w:b/>
          <w:bCs/>
          <w:sz w:val="28"/>
          <w:szCs w:val="28"/>
        </w:rPr>
        <w:t>Python Exceptions</w:t>
      </w:r>
    </w:p>
    <w:p w14:paraId="3A266626" w14:textId="77777777" w:rsidR="00C23C4B" w:rsidRPr="00C23C4B" w:rsidRDefault="00C23C4B" w:rsidP="00C23C4B">
      <w:pPr>
        <w:rPr>
          <w:rFonts w:ascii="Bookman Old Style" w:hAnsi="Bookman Old Style"/>
          <w:sz w:val="28"/>
          <w:szCs w:val="28"/>
        </w:rPr>
      </w:pPr>
      <w:r w:rsidRPr="00C23C4B">
        <w:rPr>
          <w:rFonts w:ascii="Bookman Old Style" w:hAnsi="Bookman Old Style"/>
          <w:sz w:val="28"/>
          <w:szCs w:val="28"/>
        </w:rPr>
        <w:t xml:space="preserve">An </w:t>
      </w:r>
      <w:r w:rsidRPr="00C23C4B">
        <w:rPr>
          <w:rFonts w:ascii="Bookman Old Style" w:hAnsi="Bookman Old Style"/>
          <w:b/>
          <w:bCs/>
          <w:sz w:val="28"/>
          <w:szCs w:val="28"/>
        </w:rPr>
        <w:t>exception</w:t>
      </w:r>
      <w:r w:rsidRPr="00C23C4B">
        <w:rPr>
          <w:rFonts w:ascii="Bookman Old Style" w:hAnsi="Bookman Old Style"/>
          <w:sz w:val="28"/>
          <w:szCs w:val="28"/>
        </w:rPr>
        <w:t xml:space="preserve"> in Python is an error that occurs during the execution of a program, which disrupts the normal flow of instructions. Exceptions occur due to various reasons such as invalid input, division by zero, accessing a non-existent file, etc. When an exception occurs, Python stops the execution and displays an error message unless it is properly handled. Common types of exceptions include </w:t>
      </w:r>
      <w:proofErr w:type="spellStart"/>
      <w:r w:rsidRPr="00C23C4B">
        <w:rPr>
          <w:rFonts w:ascii="Bookman Old Style" w:hAnsi="Bookman Old Style"/>
          <w:sz w:val="28"/>
          <w:szCs w:val="28"/>
        </w:rPr>
        <w:t>ZeroDivisionError</w:t>
      </w:r>
      <w:proofErr w:type="spellEnd"/>
      <w:r w:rsidRPr="00C23C4B">
        <w:rPr>
          <w:rFonts w:ascii="Bookman Old Style" w:hAnsi="Bookman Old Style"/>
          <w:sz w:val="28"/>
          <w:szCs w:val="28"/>
        </w:rPr>
        <w:t xml:space="preserve">, </w:t>
      </w:r>
      <w:proofErr w:type="spellStart"/>
      <w:r w:rsidRPr="00C23C4B">
        <w:rPr>
          <w:rFonts w:ascii="Bookman Old Style" w:hAnsi="Bookman Old Style"/>
          <w:sz w:val="28"/>
          <w:szCs w:val="28"/>
        </w:rPr>
        <w:t>ValueError</w:t>
      </w:r>
      <w:proofErr w:type="spellEnd"/>
      <w:r w:rsidRPr="00C23C4B">
        <w:rPr>
          <w:rFonts w:ascii="Bookman Old Style" w:hAnsi="Bookman Old Style"/>
          <w:sz w:val="28"/>
          <w:szCs w:val="28"/>
        </w:rPr>
        <w:t xml:space="preserve">, </w:t>
      </w:r>
      <w:proofErr w:type="spellStart"/>
      <w:r w:rsidRPr="00C23C4B">
        <w:rPr>
          <w:rFonts w:ascii="Bookman Old Style" w:hAnsi="Bookman Old Style"/>
          <w:sz w:val="28"/>
          <w:szCs w:val="28"/>
        </w:rPr>
        <w:t>IndexError</w:t>
      </w:r>
      <w:proofErr w:type="spellEnd"/>
      <w:r w:rsidRPr="00C23C4B">
        <w:rPr>
          <w:rFonts w:ascii="Bookman Old Style" w:hAnsi="Bookman Old Style"/>
          <w:sz w:val="28"/>
          <w:szCs w:val="28"/>
        </w:rPr>
        <w:t xml:space="preserve">, </w:t>
      </w:r>
      <w:proofErr w:type="spellStart"/>
      <w:r w:rsidRPr="00C23C4B">
        <w:rPr>
          <w:rFonts w:ascii="Bookman Old Style" w:hAnsi="Bookman Old Style"/>
          <w:sz w:val="28"/>
          <w:szCs w:val="28"/>
        </w:rPr>
        <w:t>FileNotFoundError</w:t>
      </w:r>
      <w:proofErr w:type="spellEnd"/>
      <w:r w:rsidRPr="00C23C4B">
        <w:rPr>
          <w:rFonts w:ascii="Bookman Old Style" w:hAnsi="Bookman Old Style"/>
          <w:sz w:val="28"/>
          <w:szCs w:val="28"/>
        </w:rPr>
        <w:t>, and many more.</w:t>
      </w:r>
    </w:p>
    <w:p w14:paraId="6E299ED0" w14:textId="77777777" w:rsidR="00C23C4B" w:rsidRPr="00C23C4B" w:rsidRDefault="00C23C4B" w:rsidP="00C23C4B">
      <w:pPr>
        <w:rPr>
          <w:rFonts w:ascii="Bookman Old Style" w:hAnsi="Bookman Old Style"/>
          <w:sz w:val="28"/>
          <w:szCs w:val="28"/>
        </w:rPr>
      </w:pPr>
      <w:r w:rsidRPr="00C23C4B">
        <w:rPr>
          <w:rFonts w:ascii="Bookman Old Style" w:hAnsi="Bookman Old Style"/>
          <w:sz w:val="28"/>
          <w:szCs w:val="28"/>
        </w:rPr>
        <w:pict w14:anchorId="5CB54564">
          <v:rect id="_x0000_i1061" style="width:0;height:1.5pt" o:hralign="center" o:hrstd="t" o:hr="t" fillcolor="#a0a0a0" stroked="f"/>
        </w:pict>
      </w:r>
    </w:p>
    <w:p w14:paraId="4DBE77B0" w14:textId="77777777" w:rsidR="00C23C4B" w:rsidRPr="00C23C4B" w:rsidRDefault="00C23C4B" w:rsidP="00C23C4B">
      <w:pPr>
        <w:rPr>
          <w:rFonts w:ascii="Bookman Old Style" w:hAnsi="Bookman Old Style"/>
          <w:b/>
          <w:bCs/>
          <w:sz w:val="28"/>
          <w:szCs w:val="28"/>
        </w:rPr>
      </w:pPr>
      <w:r w:rsidRPr="00C23C4B">
        <w:rPr>
          <w:rFonts w:ascii="Bookman Old Style" w:hAnsi="Bookman Old Style"/>
          <w:b/>
          <w:bCs/>
          <w:sz w:val="28"/>
          <w:szCs w:val="28"/>
        </w:rPr>
        <w:t>Python Exception Handling</w:t>
      </w:r>
    </w:p>
    <w:p w14:paraId="1F028AF5" w14:textId="77777777" w:rsidR="00C23C4B" w:rsidRPr="00C23C4B" w:rsidRDefault="00C23C4B" w:rsidP="00C23C4B">
      <w:pPr>
        <w:rPr>
          <w:rFonts w:ascii="Bookman Old Style" w:hAnsi="Bookman Old Style"/>
          <w:sz w:val="28"/>
          <w:szCs w:val="28"/>
        </w:rPr>
      </w:pPr>
      <w:r w:rsidRPr="00C23C4B">
        <w:rPr>
          <w:rFonts w:ascii="Bookman Old Style" w:hAnsi="Bookman Old Style"/>
          <w:b/>
          <w:bCs/>
          <w:sz w:val="28"/>
          <w:szCs w:val="28"/>
        </w:rPr>
        <w:t>Exception handling</w:t>
      </w:r>
      <w:r w:rsidRPr="00C23C4B">
        <w:rPr>
          <w:rFonts w:ascii="Bookman Old Style" w:hAnsi="Bookman Old Style"/>
          <w:sz w:val="28"/>
          <w:szCs w:val="28"/>
        </w:rPr>
        <w:t xml:space="preserve"> is a mechanism in Python to gracefully manage and respond to runtime errors without crashing the program. It is done using the try, except, else, and finally blocks:</w:t>
      </w:r>
    </w:p>
    <w:p w14:paraId="3F99A1AF" w14:textId="77777777" w:rsidR="00C23C4B" w:rsidRPr="00C23C4B" w:rsidRDefault="00C23C4B" w:rsidP="00C23C4B">
      <w:pPr>
        <w:numPr>
          <w:ilvl w:val="0"/>
          <w:numId w:val="2"/>
        </w:numPr>
        <w:rPr>
          <w:rFonts w:ascii="Bookman Old Style" w:hAnsi="Bookman Old Style"/>
          <w:sz w:val="28"/>
          <w:szCs w:val="28"/>
        </w:rPr>
      </w:pPr>
      <w:r w:rsidRPr="00C23C4B">
        <w:rPr>
          <w:rFonts w:ascii="Bookman Old Style" w:hAnsi="Bookman Old Style"/>
          <w:b/>
          <w:bCs/>
          <w:sz w:val="28"/>
          <w:szCs w:val="28"/>
        </w:rPr>
        <w:t>try block</w:t>
      </w:r>
      <w:r w:rsidRPr="00C23C4B">
        <w:rPr>
          <w:rFonts w:ascii="Bookman Old Style" w:hAnsi="Bookman Old Style"/>
          <w:sz w:val="28"/>
          <w:szCs w:val="28"/>
        </w:rPr>
        <w:t xml:space="preserve"> contains the code that might raise an exception.</w:t>
      </w:r>
    </w:p>
    <w:p w14:paraId="03DC97C3" w14:textId="77777777" w:rsidR="00C23C4B" w:rsidRPr="00C23C4B" w:rsidRDefault="00C23C4B" w:rsidP="00C23C4B">
      <w:pPr>
        <w:numPr>
          <w:ilvl w:val="0"/>
          <w:numId w:val="2"/>
        </w:numPr>
        <w:rPr>
          <w:rFonts w:ascii="Bookman Old Style" w:hAnsi="Bookman Old Style"/>
          <w:sz w:val="28"/>
          <w:szCs w:val="28"/>
        </w:rPr>
      </w:pPr>
      <w:r w:rsidRPr="00C23C4B">
        <w:rPr>
          <w:rFonts w:ascii="Bookman Old Style" w:hAnsi="Bookman Old Style"/>
          <w:b/>
          <w:bCs/>
          <w:sz w:val="28"/>
          <w:szCs w:val="28"/>
        </w:rPr>
        <w:t>except block</w:t>
      </w:r>
      <w:r w:rsidRPr="00C23C4B">
        <w:rPr>
          <w:rFonts w:ascii="Bookman Old Style" w:hAnsi="Bookman Old Style"/>
          <w:sz w:val="28"/>
          <w:szCs w:val="28"/>
        </w:rPr>
        <w:t xml:space="preserve"> is used to handle the exception if it occurs.</w:t>
      </w:r>
    </w:p>
    <w:p w14:paraId="40B6B782" w14:textId="77777777" w:rsidR="00C23C4B" w:rsidRPr="00C23C4B" w:rsidRDefault="00C23C4B" w:rsidP="00C23C4B">
      <w:pPr>
        <w:numPr>
          <w:ilvl w:val="0"/>
          <w:numId w:val="2"/>
        </w:numPr>
        <w:rPr>
          <w:rFonts w:ascii="Bookman Old Style" w:hAnsi="Bookman Old Style"/>
          <w:sz w:val="28"/>
          <w:szCs w:val="28"/>
        </w:rPr>
      </w:pPr>
      <w:r w:rsidRPr="00C23C4B">
        <w:rPr>
          <w:rFonts w:ascii="Bookman Old Style" w:hAnsi="Bookman Old Style"/>
          <w:b/>
          <w:bCs/>
          <w:sz w:val="28"/>
          <w:szCs w:val="28"/>
        </w:rPr>
        <w:t>else block</w:t>
      </w:r>
      <w:r w:rsidRPr="00C23C4B">
        <w:rPr>
          <w:rFonts w:ascii="Bookman Old Style" w:hAnsi="Bookman Old Style"/>
          <w:sz w:val="28"/>
          <w:szCs w:val="28"/>
        </w:rPr>
        <w:t xml:space="preserve"> runs if no exception occurs in the try block.</w:t>
      </w:r>
    </w:p>
    <w:p w14:paraId="3CAABB63" w14:textId="77777777" w:rsidR="00C23C4B" w:rsidRPr="00C23C4B" w:rsidRDefault="00C23C4B" w:rsidP="00C23C4B">
      <w:pPr>
        <w:numPr>
          <w:ilvl w:val="0"/>
          <w:numId w:val="2"/>
        </w:numPr>
        <w:rPr>
          <w:rFonts w:ascii="Bookman Old Style" w:hAnsi="Bookman Old Style"/>
          <w:sz w:val="28"/>
          <w:szCs w:val="28"/>
        </w:rPr>
      </w:pPr>
      <w:r w:rsidRPr="00C23C4B">
        <w:rPr>
          <w:rFonts w:ascii="Bookman Old Style" w:hAnsi="Bookman Old Style"/>
          <w:b/>
          <w:bCs/>
          <w:sz w:val="28"/>
          <w:szCs w:val="28"/>
        </w:rPr>
        <w:t>finally block</w:t>
      </w:r>
      <w:r w:rsidRPr="00C23C4B">
        <w:rPr>
          <w:rFonts w:ascii="Bookman Old Style" w:hAnsi="Bookman Old Style"/>
          <w:sz w:val="28"/>
          <w:szCs w:val="28"/>
        </w:rPr>
        <w:t xml:space="preserve"> executes code regardless of whether an exception occurred or not.</w:t>
      </w:r>
    </w:p>
    <w:p w14:paraId="7CE3918A" w14:textId="77777777" w:rsidR="00C23C4B" w:rsidRPr="00C23C4B" w:rsidRDefault="00C23C4B" w:rsidP="00C23C4B">
      <w:pPr>
        <w:rPr>
          <w:rFonts w:ascii="Bookman Old Style" w:hAnsi="Bookman Old Style"/>
          <w:sz w:val="28"/>
          <w:szCs w:val="28"/>
        </w:rPr>
      </w:pPr>
      <w:r w:rsidRPr="00C23C4B">
        <w:rPr>
          <w:rFonts w:ascii="Bookman Old Style" w:hAnsi="Bookman Old Style"/>
          <w:sz w:val="28"/>
          <w:szCs w:val="28"/>
        </w:rPr>
        <w:lastRenderedPageBreak/>
        <w:t>Exception handling ensures the program remains robust and continues running even when errors occur.</w:t>
      </w:r>
    </w:p>
    <w:p w14:paraId="41534D66" w14:textId="77777777" w:rsidR="00C23C4B" w:rsidRPr="00C23C4B" w:rsidRDefault="00C23C4B" w:rsidP="00C23C4B">
      <w:pPr>
        <w:rPr>
          <w:rFonts w:ascii="Bookman Old Style" w:hAnsi="Bookman Old Style"/>
          <w:sz w:val="28"/>
          <w:szCs w:val="28"/>
        </w:rPr>
      </w:pPr>
      <w:r w:rsidRPr="00C23C4B">
        <w:rPr>
          <w:rFonts w:ascii="Bookman Old Style" w:hAnsi="Bookman Old Style"/>
          <w:sz w:val="28"/>
          <w:szCs w:val="28"/>
        </w:rPr>
        <w:pict w14:anchorId="3134018B">
          <v:rect id="_x0000_i1062" style="width:0;height:1.5pt" o:hralign="center" o:hrstd="t" o:hr="t" fillcolor="#a0a0a0" stroked="f"/>
        </w:pict>
      </w:r>
    </w:p>
    <w:p w14:paraId="33CD1C0B" w14:textId="77777777" w:rsidR="00C23C4B" w:rsidRPr="00C23C4B" w:rsidRDefault="00C23C4B" w:rsidP="00C23C4B">
      <w:pPr>
        <w:rPr>
          <w:rFonts w:ascii="Bookman Old Style" w:hAnsi="Bookman Old Style"/>
          <w:b/>
          <w:bCs/>
          <w:sz w:val="28"/>
          <w:szCs w:val="28"/>
        </w:rPr>
      </w:pPr>
      <w:r w:rsidRPr="00C23C4B">
        <w:rPr>
          <w:rFonts w:ascii="Bookman Old Style" w:hAnsi="Bookman Old Style"/>
          <w:b/>
          <w:bCs/>
          <w:sz w:val="28"/>
          <w:szCs w:val="28"/>
        </w:rPr>
        <w:t>Python Custom Exceptions</w:t>
      </w:r>
    </w:p>
    <w:p w14:paraId="5EB9B19A" w14:textId="77777777" w:rsidR="00C23C4B" w:rsidRPr="00C23C4B" w:rsidRDefault="00C23C4B" w:rsidP="00C23C4B">
      <w:pPr>
        <w:rPr>
          <w:rFonts w:ascii="Bookman Old Style" w:hAnsi="Bookman Old Style"/>
          <w:sz w:val="28"/>
          <w:szCs w:val="28"/>
        </w:rPr>
      </w:pPr>
      <w:r w:rsidRPr="00C23C4B">
        <w:rPr>
          <w:rFonts w:ascii="Bookman Old Style" w:hAnsi="Bookman Old Style"/>
          <w:b/>
          <w:bCs/>
          <w:sz w:val="28"/>
          <w:szCs w:val="28"/>
        </w:rPr>
        <w:t>Custom exceptions</w:t>
      </w:r>
      <w:r w:rsidRPr="00C23C4B">
        <w:rPr>
          <w:rFonts w:ascii="Bookman Old Style" w:hAnsi="Bookman Old Style"/>
          <w:sz w:val="28"/>
          <w:szCs w:val="28"/>
        </w:rPr>
        <w:t xml:space="preserve"> are user-defined error types in Python. They are created by defining a new class that inherits from the built-in Exception class. Custom exceptions allow programmers to define their own error types specific to their application, making the code more readable and meaningful. By raising custom exceptions, developers can better indicate specific problem situations in their program logic.</w:t>
      </w:r>
    </w:p>
    <w:p w14:paraId="5D5B196C" w14:textId="77777777" w:rsidR="00D76FF1" w:rsidRDefault="00D76FF1">
      <w:pPr>
        <w:rPr>
          <w:rFonts w:ascii="Bookman Old Style" w:hAnsi="Bookman Old Style"/>
          <w:sz w:val="28"/>
          <w:szCs w:val="28"/>
        </w:rPr>
      </w:pPr>
    </w:p>
    <w:p w14:paraId="13EEAC13" w14:textId="30F6847E" w:rsidR="00996857" w:rsidRDefault="00996857">
      <w:pPr>
        <w:rPr>
          <w:rFonts w:ascii="Bookman Old Style" w:hAnsi="Bookman Old Style"/>
          <w:sz w:val="28"/>
          <w:szCs w:val="28"/>
        </w:rPr>
      </w:pPr>
      <w:r>
        <w:rPr>
          <w:rFonts w:ascii="Bookman Old Style" w:hAnsi="Bookman Old Style"/>
          <w:sz w:val="28"/>
          <w:szCs w:val="28"/>
        </w:rPr>
        <w:t>Program:</w:t>
      </w:r>
    </w:p>
    <w:p w14:paraId="15BA2AE1" w14:textId="77777777" w:rsidR="00996857" w:rsidRDefault="00996857">
      <w:pPr>
        <w:rPr>
          <w:rFonts w:ascii="Bookman Old Style" w:hAnsi="Bookman Old Style"/>
          <w:sz w:val="28"/>
          <w:szCs w:val="28"/>
        </w:rPr>
      </w:pPr>
    </w:p>
    <w:p w14:paraId="344EB0AC" w14:textId="77777777" w:rsidR="00996857" w:rsidRDefault="00996857">
      <w:pPr>
        <w:rPr>
          <w:rFonts w:ascii="Bookman Old Style" w:hAnsi="Bookman Old Style"/>
          <w:sz w:val="28"/>
          <w:szCs w:val="28"/>
        </w:rPr>
      </w:pPr>
    </w:p>
    <w:p w14:paraId="2B94291B" w14:textId="77777777" w:rsidR="00996857" w:rsidRDefault="00996857">
      <w:pPr>
        <w:rPr>
          <w:rFonts w:ascii="Bookman Old Style" w:hAnsi="Bookman Old Style"/>
          <w:sz w:val="28"/>
          <w:szCs w:val="28"/>
        </w:rPr>
      </w:pPr>
    </w:p>
    <w:p w14:paraId="1EFD80BA" w14:textId="77777777" w:rsidR="00996857" w:rsidRDefault="00996857">
      <w:pPr>
        <w:rPr>
          <w:rFonts w:ascii="Bookman Old Style" w:hAnsi="Bookman Old Style"/>
          <w:sz w:val="28"/>
          <w:szCs w:val="28"/>
        </w:rPr>
      </w:pPr>
    </w:p>
    <w:p w14:paraId="7C0D7AAF" w14:textId="77777777" w:rsidR="00996857" w:rsidRDefault="00996857">
      <w:pPr>
        <w:rPr>
          <w:rFonts w:ascii="Bookman Old Style" w:hAnsi="Bookman Old Style"/>
          <w:sz w:val="28"/>
          <w:szCs w:val="28"/>
        </w:rPr>
      </w:pPr>
    </w:p>
    <w:p w14:paraId="2711CAE0" w14:textId="77777777" w:rsidR="00996857" w:rsidRDefault="00996857">
      <w:pPr>
        <w:rPr>
          <w:rFonts w:ascii="Bookman Old Style" w:hAnsi="Bookman Old Style"/>
          <w:sz w:val="28"/>
          <w:szCs w:val="28"/>
        </w:rPr>
      </w:pPr>
    </w:p>
    <w:p w14:paraId="5FA659ED" w14:textId="58AA17D3" w:rsidR="00996857" w:rsidRDefault="00996857">
      <w:pPr>
        <w:rPr>
          <w:rFonts w:ascii="Bookman Old Style" w:hAnsi="Bookman Old Style"/>
          <w:sz w:val="28"/>
          <w:szCs w:val="28"/>
        </w:rPr>
      </w:pPr>
      <w:r>
        <w:rPr>
          <w:rFonts w:ascii="Bookman Old Style" w:hAnsi="Bookman Old Style"/>
          <w:sz w:val="28"/>
          <w:szCs w:val="28"/>
        </w:rPr>
        <w:t>Output:</w:t>
      </w:r>
    </w:p>
    <w:p w14:paraId="71B1CB7F" w14:textId="77777777" w:rsidR="00996857" w:rsidRPr="00C23C4B" w:rsidRDefault="00996857">
      <w:pPr>
        <w:rPr>
          <w:rFonts w:ascii="Bookman Old Style" w:hAnsi="Bookman Old Style"/>
          <w:sz w:val="28"/>
          <w:szCs w:val="28"/>
        </w:rPr>
      </w:pPr>
    </w:p>
    <w:sectPr w:rsidR="00996857" w:rsidRPr="00C23C4B" w:rsidSect="00C23C4B">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0039D"/>
    <w:multiLevelType w:val="multilevel"/>
    <w:tmpl w:val="97FE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531A"/>
    <w:multiLevelType w:val="multilevel"/>
    <w:tmpl w:val="95D0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033877">
    <w:abstractNumId w:val="1"/>
  </w:num>
  <w:num w:numId="2" w16cid:durableId="205549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2B"/>
    <w:rsid w:val="00345C01"/>
    <w:rsid w:val="005910AC"/>
    <w:rsid w:val="00996857"/>
    <w:rsid w:val="00A112C6"/>
    <w:rsid w:val="00C23C4B"/>
    <w:rsid w:val="00D76FF1"/>
    <w:rsid w:val="00EB7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D403"/>
  <w15:chartTrackingRefBased/>
  <w15:docId w15:val="{144E5D52-FAAA-4582-A536-1F0FC22E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C4B"/>
  </w:style>
  <w:style w:type="paragraph" w:styleId="Heading1">
    <w:name w:val="heading 1"/>
    <w:basedOn w:val="Normal"/>
    <w:next w:val="Normal"/>
    <w:link w:val="Heading1Char"/>
    <w:uiPriority w:val="9"/>
    <w:qFormat/>
    <w:rsid w:val="00EB7D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D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D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D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D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D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D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D2B"/>
    <w:rPr>
      <w:rFonts w:eastAsiaTheme="majorEastAsia" w:cstheme="majorBidi"/>
      <w:color w:val="272727" w:themeColor="text1" w:themeTint="D8"/>
    </w:rPr>
  </w:style>
  <w:style w:type="paragraph" w:styleId="Title">
    <w:name w:val="Title"/>
    <w:basedOn w:val="Normal"/>
    <w:next w:val="Normal"/>
    <w:link w:val="TitleChar"/>
    <w:uiPriority w:val="10"/>
    <w:qFormat/>
    <w:rsid w:val="00EB7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D2B"/>
    <w:pPr>
      <w:spacing w:before="160"/>
      <w:jc w:val="center"/>
    </w:pPr>
    <w:rPr>
      <w:i/>
      <w:iCs/>
      <w:color w:val="404040" w:themeColor="text1" w:themeTint="BF"/>
    </w:rPr>
  </w:style>
  <w:style w:type="character" w:customStyle="1" w:styleId="QuoteChar">
    <w:name w:val="Quote Char"/>
    <w:basedOn w:val="DefaultParagraphFont"/>
    <w:link w:val="Quote"/>
    <w:uiPriority w:val="29"/>
    <w:rsid w:val="00EB7D2B"/>
    <w:rPr>
      <w:i/>
      <w:iCs/>
      <w:color w:val="404040" w:themeColor="text1" w:themeTint="BF"/>
    </w:rPr>
  </w:style>
  <w:style w:type="paragraph" w:styleId="ListParagraph">
    <w:name w:val="List Paragraph"/>
    <w:basedOn w:val="Normal"/>
    <w:uiPriority w:val="34"/>
    <w:qFormat/>
    <w:rsid w:val="00EB7D2B"/>
    <w:pPr>
      <w:ind w:left="720"/>
      <w:contextualSpacing/>
    </w:pPr>
  </w:style>
  <w:style w:type="character" w:styleId="IntenseEmphasis">
    <w:name w:val="Intense Emphasis"/>
    <w:basedOn w:val="DefaultParagraphFont"/>
    <w:uiPriority w:val="21"/>
    <w:qFormat/>
    <w:rsid w:val="00EB7D2B"/>
    <w:rPr>
      <w:i/>
      <w:iCs/>
      <w:color w:val="2F5496" w:themeColor="accent1" w:themeShade="BF"/>
    </w:rPr>
  </w:style>
  <w:style w:type="paragraph" w:styleId="IntenseQuote">
    <w:name w:val="Intense Quote"/>
    <w:basedOn w:val="Normal"/>
    <w:next w:val="Normal"/>
    <w:link w:val="IntenseQuoteChar"/>
    <w:uiPriority w:val="30"/>
    <w:qFormat/>
    <w:rsid w:val="00EB7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D2B"/>
    <w:rPr>
      <w:i/>
      <w:iCs/>
      <w:color w:val="2F5496" w:themeColor="accent1" w:themeShade="BF"/>
    </w:rPr>
  </w:style>
  <w:style w:type="character" w:styleId="IntenseReference">
    <w:name w:val="Intense Reference"/>
    <w:basedOn w:val="DefaultParagraphFont"/>
    <w:uiPriority w:val="32"/>
    <w:qFormat/>
    <w:rsid w:val="00EB7D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439402">
      <w:bodyDiv w:val="1"/>
      <w:marLeft w:val="0"/>
      <w:marRight w:val="0"/>
      <w:marTop w:val="0"/>
      <w:marBottom w:val="0"/>
      <w:divBdr>
        <w:top w:val="none" w:sz="0" w:space="0" w:color="auto"/>
        <w:left w:val="none" w:sz="0" w:space="0" w:color="auto"/>
        <w:bottom w:val="none" w:sz="0" w:space="0" w:color="auto"/>
        <w:right w:val="none" w:sz="0" w:space="0" w:color="auto"/>
      </w:divBdr>
    </w:div>
    <w:div w:id="921527137">
      <w:bodyDiv w:val="1"/>
      <w:marLeft w:val="0"/>
      <w:marRight w:val="0"/>
      <w:marTop w:val="0"/>
      <w:marBottom w:val="0"/>
      <w:divBdr>
        <w:top w:val="none" w:sz="0" w:space="0" w:color="auto"/>
        <w:left w:val="none" w:sz="0" w:space="0" w:color="auto"/>
        <w:bottom w:val="none" w:sz="0" w:space="0" w:color="auto"/>
        <w:right w:val="none" w:sz="0" w:space="0" w:color="auto"/>
      </w:divBdr>
    </w:div>
    <w:div w:id="1042634089">
      <w:bodyDiv w:val="1"/>
      <w:marLeft w:val="0"/>
      <w:marRight w:val="0"/>
      <w:marTop w:val="0"/>
      <w:marBottom w:val="0"/>
      <w:divBdr>
        <w:top w:val="none" w:sz="0" w:space="0" w:color="auto"/>
        <w:left w:val="none" w:sz="0" w:space="0" w:color="auto"/>
        <w:bottom w:val="none" w:sz="0" w:space="0" w:color="auto"/>
        <w:right w:val="none" w:sz="0" w:space="0" w:color="auto"/>
      </w:divBdr>
    </w:div>
    <w:div w:id="16446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3</cp:revision>
  <dcterms:created xsi:type="dcterms:W3CDTF">2025-04-15T18:08:00Z</dcterms:created>
  <dcterms:modified xsi:type="dcterms:W3CDTF">2025-04-15T18:10:00Z</dcterms:modified>
</cp:coreProperties>
</file>