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785" w:rsidRDefault="003A24C0">
      <w:r>
        <w:t>Motivation of project:</w:t>
      </w:r>
    </w:p>
    <w:p w:rsidR="003A24C0" w:rsidRPr="008A277B" w:rsidRDefault="003A24C0" w:rsidP="003A24C0">
      <w:pPr>
        <w:rPr>
          <w:szCs w:val="28"/>
        </w:rPr>
      </w:pPr>
      <w:r w:rsidRPr="008A277B">
        <w:rPr>
          <w:szCs w:val="28"/>
        </w:rPr>
        <w:t>The succulent food which is wasted could be reorganizing for human utilization. Throwing available and edible waste food can be simply nourished by someone else and is sheer wastes of resources. orphanage works as food collectors, collects food and redistribute dry food and cooked food from donor to community centers (needy people). The approach deals with collecting the food waste by orphanage and donating to needy people (charity homes), considering the types and sources of food. The approach support orphanage to collect surplus food waste from donor and donate that food to needy people.</w:t>
      </w:r>
    </w:p>
    <w:p w:rsidR="003A24C0" w:rsidRDefault="003A24C0"/>
    <w:sectPr w:rsidR="003A24C0" w:rsidSect="00B637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defaultTabStop w:val="720"/>
  <w:characterSpacingControl w:val="doNotCompress"/>
  <w:compat/>
  <w:rsids>
    <w:rsidRoot w:val="003A24C0"/>
    <w:rsid w:val="003A24C0"/>
    <w:rsid w:val="007C12DE"/>
    <w:rsid w:val="00B637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themeColor="text1"/>
        <w:sz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7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2018-09-22T10:29:00Z</dcterms:created>
  <dcterms:modified xsi:type="dcterms:W3CDTF">2018-09-22T10:32:00Z</dcterms:modified>
</cp:coreProperties>
</file>