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785" w:rsidRDefault="008853A7">
      <w:pPr>
        <w:rPr>
          <w:sz w:val="32"/>
          <w:szCs w:val="32"/>
        </w:rPr>
      </w:pPr>
      <w:r w:rsidRPr="008853A7">
        <w:rPr>
          <w:sz w:val="32"/>
          <w:szCs w:val="32"/>
        </w:rPr>
        <w:t>Statement of scope</w:t>
      </w:r>
      <w:r>
        <w:rPr>
          <w:sz w:val="32"/>
          <w:szCs w:val="32"/>
        </w:rPr>
        <w:t>:</w:t>
      </w:r>
    </w:p>
    <w:p w:rsidR="001656A4" w:rsidRPr="008A277B" w:rsidRDefault="001656A4" w:rsidP="001656A4">
      <w:pPr>
        <w:rPr>
          <w:szCs w:val="28"/>
        </w:rPr>
      </w:pPr>
      <w:r>
        <w:rPr>
          <w:sz w:val="32"/>
          <w:szCs w:val="32"/>
        </w:rPr>
        <w:t xml:space="preserve">                </w:t>
      </w:r>
      <w:r w:rsidRPr="008A277B">
        <w:rPr>
          <w:szCs w:val="28"/>
        </w:rPr>
        <w:t xml:space="preserve">NGOs will be register on government website with respected to their locations. Registration will also contain basic information of all members, by which it will easy to recognize daily need of food quantity. Similar all hotels, caters, event organizers also get register on website. Each hotel, caters will provide their daily fix quantity of food to nearby NGOs and Orphanage to avoid food wastage </w:t>
      </w:r>
    </w:p>
    <w:p w:rsidR="001656A4" w:rsidRPr="008853A7" w:rsidRDefault="001656A4">
      <w:pPr>
        <w:rPr>
          <w:sz w:val="32"/>
          <w:szCs w:val="32"/>
        </w:rPr>
      </w:pPr>
    </w:p>
    <w:sectPr w:rsidR="001656A4" w:rsidRPr="008853A7" w:rsidSect="00B637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defaultTabStop w:val="720"/>
  <w:characterSpacingControl w:val="doNotCompress"/>
  <w:compat/>
  <w:rsids>
    <w:rsidRoot w:val="008853A7"/>
    <w:rsid w:val="001656A4"/>
    <w:rsid w:val="008853A7"/>
    <w:rsid w:val="00B63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themeColor="text1"/>
        <w:sz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7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2018-09-22T08:46:00Z</dcterms:created>
  <dcterms:modified xsi:type="dcterms:W3CDTF">2018-09-22T08:49:00Z</dcterms:modified>
</cp:coreProperties>
</file>