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8DF" w:rsidRPr="008A277B" w:rsidRDefault="00F458DF" w:rsidP="00F458DF">
      <w:pPr>
        <w:jc w:val="center"/>
        <w:rPr>
          <w:rFonts w:ascii="Times New Roman" w:hAnsi="Times New Roman" w:cs="Times New Roman"/>
          <w:b/>
          <w:sz w:val="28"/>
          <w:szCs w:val="28"/>
        </w:rPr>
      </w:pPr>
      <w:r w:rsidRPr="008A277B">
        <w:rPr>
          <w:rFonts w:ascii="Times New Roman" w:hAnsi="Times New Roman" w:cs="Times New Roman"/>
          <w:b/>
          <w:sz w:val="28"/>
          <w:szCs w:val="28"/>
        </w:rPr>
        <w:t>Synopsis</w:t>
      </w:r>
    </w:p>
    <w:p w:rsidR="00F458DF" w:rsidRPr="008A277B" w:rsidRDefault="00F458DF" w:rsidP="00F458DF">
      <w:pPr>
        <w:jc w:val="center"/>
        <w:rPr>
          <w:rFonts w:ascii="Times New Roman" w:hAnsi="Times New Roman" w:cs="Times New Roman"/>
          <w:b/>
          <w:sz w:val="28"/>
          <w:szCs w:val="28"/>
        </w:rPr>
      </w:pPr>
      <w:r w:rsidRPr="008A277B">
        <w:rPr>
          <w:rFonts w:ascii="Times New Roman" w:hAnsi="Times New Roman" w:cs="Times New Roman"/>
          <w:b/>
          <w:sz w:val="28"/>
          <w:szCs w:val="28"/>
        </w:rPr>
        <w:t>Food wastage management system</w:t>
      </w:r>
    </w:p>
    <w:p w:rsidR="00F458DF" w:rsidRPr="008A277B" w:rsidRDefault="00F458DF" w:rsidP="00F458DF">
      <w:pPr>
        <w:rPr>
          <w:rFonts w:ascii="Times New Roman" w:hAnsi="Times New Roman" w:cs="Times New Roman"/>
          <w:b/>
          <w:sz w:val="28"/>
          <w:szCs w:val="28"/>
        </w:rPr>
      </w:pPr>
      <w:r w:rsidRPr="008A277B">
        <w:rPr>
          <w:rFonts w:ascii="Times New Roman" w:hAnsi="Times New Roman" w:cs="Times New Roman"/>
          <w:b/>
          <w:sz w:val="28"/>
          <w:szCs w:val="28"/>
        </w:rPr>
        <w:t>Abstract</w:t>
      </w:r>
    </w:p>
    <w:p w:rsidR="00F458DF" w:rsidRPr="008A277B" w:rsidRDefault="00F458DF" w:rsidP="00F458DF">
      <w:pPr>
        <w:rPr>
          <w:rFonts w:ascii="Times New Roman" w:hAnsi="Times New Roman" w:cs="Times New Roman"/>
          <w:sz w:val="28"/>
          <w:szCs w:val="28"/>
        </w:rPr>
      </w:pPr>
      <w:r w:rsidRPr="008A277B">
        <w:rPr>
          <w:rFonts w:ascii="Times New Roman" w:hAnsi="Times New Roman" w:cs="Times New Roman"/>
          <w:sz w:val="28"/>
          <w:szCs w:val="28"/>
        </w:rPr>
        <w:t>The amount of food waste generated in the country continually increasing, the misuse of food along each stage of the food lifecycle has become a serious environmental, social, and financial issue. Huge quantity of food is wasted every day in hotels and restaurants. The waste at marriage halls, a party hall etc. is also gigantic. In a country, a huge society is deprived of basic amenities and don't get meal for one time, such wastage is intolerable. It is an irony that there are hundreds of orphanage working towards helping the people belonging to under-privileged society and want to at least provide them with bare minimum requirements such as food and shelter. The proposed method says that if we can connect these two, in such a way that these orphanage can get the "food to be wasted" without hassle, and the hotels/restaurants/party-halls find these food seekers without any extra effort then it will serve a greater cause and will be a big service to humanity. Using the cutting edge technologies, we can bridge the gap. Now a day, Smartphone’s are available at a highly affordable price and are the best way to keep people and agencies connected.</w:t>
      </w:r>
    </w:p>
    <w:p w:rsidR="00F458DF" w:rsidRPr="008A277B" w:rsidRDefault="00F458DF" w:rsidP="00F458DF">
      <w:pPr>
        <w:rPr>
          <w:rFonts w:ascii="Times New Roman" w:hAnsi="Times New Roman" w:cs="Times New Roman"/>
          <w:sz w:val="28"/>
          <w:szCs w:val="28"/>
        </w:rPr>
      </w:pPr>
    </w:p>
    <w:p w:rsidR="00F458DF" w:rsidRPr="008A277B" w:rsidRDefault="00F458DF" w:rsidP="00F458DF">
      <w:pPr>
        <w:rPr>
          <w:rFonts w:ascii="Times New Roman" w:hAnsi="Times New Roman" w:cs="Times New Roman"/>
          <w:b/>
          <w:sz w:val="28"/>
          <w:szCs w:val="28"/>
        </w:rPr>
      </w:pPr>
      <w:r w:rsidRPr="008A277B">
        <w:rPr>
          <w:rFonts w:ascii="Times New Roman" w:hAnsi="Times New Roman" w:cs="Times New Roman"/>
          <w:b/>
          <w:sz w:val="28"/>
          <w:szCs w:val="28"/>
        </w:rPr>
        <w:t>Introduction</w:t>
      </w:r>
    </w:p>
    <w:p w:rsidR="00F458DF" w:rsidRPr="008A277B" w:rsidRDefault="00F458DF" w:rsidP="00F458DF">
      <w:pPr>
        <w:rPr>
          <w:rFonts w:ascii="Times New Roman" w:hAnsi="Times New Roman" w:cs="Times New Roman"/>
          <w:sz w:val="28"/>
          <w:szCs w:val="28"/>
        </w:rPr>
      </w:pPr>
      <w:r w:rsidRPr="008A277B">
        <w:rPr>
          <w:rFonts w:ascii="Times New Roman" w:hAnsi="Times New Roman" w:cs="Times New Roman"/>
          <w:sz w:val="28"/>
          <w:szCs w:val="28"/>
        </w:rPr>
        <w:t xml:space="preserve">In the country where the commercial status has reached in a stage that tons of available edible food is heaved away as waste in every stage of the marketing. Food wastage is estimated 25% of the available amount of succulent food. The food is important energy demanding product group and resource. The prevention of food waste can be done by contributing to save resources to reduce environmental impact during all stages of marketing system. Nobody intends to waste food in the beginning, some situation in marketing behavior and individual lead to the food waste. People waste edible food as an accomplishment suggestive of our population. Food throwing is a disquieting issue everywhere. The street and trash bins depot have more food as a clue to prove it. The functions and party halls </w:t>
      </w:r>
      <w:r w:rsidRPr="008A277B">
        <w:rPr>
          <w:rFonts w:ascii="Times New Roman" w:hAnsi="Times New Roman" w:cs="Times New Roman"/>
          <w:sz w:val="28"/>
          <w:szCs w:val="28"/>
        </w:rPr>
        <w:lastRenderedPageBreak/>
        <w:t>of hotels eject out so much food. Undivided community evolution setup is up to forty percent food is composed is starved.</w:t>
      </w:r>
    </w:p>
    <w:p w:rsidR="00F458DF" w:rsidRPr="008A277B" w:rsidRDefault="00F458DF" w:rsidP="00F458DF">
      <w:pPr>
        <w:rPr>
          <w:rFonts w:ascii="Times New Roman" w:hAnsi="Times New Roman" w:cs="Times New Roman"/>
          <w:sz w:val="28"/>
          <w:szCs w:val="28"/>
        </w:rPr>
      </w:pPr>
      <w:r w:rsidRPr="008A277B">
        <w:rPr>
          <w:rFonts w:ascii="Times New Roman" w:hAnsi="Times New Roman" w:cs="Times New Roman"/>
          <w:sz w:val="28"/>
          <w:szCs w:val="28"/>
        </w:rPr>
        <w:t xml:space="preserve">Fifty thousand </w:t>
      </w:r>
      <w:proofErr w:type="spellStart"/>
      <w:r w:rsidRPr="008A277B">
        <w:rPr>
          <w:rFonts w:ascii="Times New Roman" w:hAnsi="Times New Roman" w:cs="Times New Roman"/>
          <w:sz w:val="28"/>
          <w:szCs w:val="28"/>
        </w:rPr>
        <w:t>crore</w:t>
      </w:r>
      <w:proofErr w:type="spellEnd"/>
      <w:r w:rsidRPr="008A277B">
        <w:rPr>
          <w:rFonts w:ascii="Times New Roman" w:hAnsi="Times New Roman" w:cs="Times New Roman"/>
          <w:sz w:val="28"/>
          <w:szCs w:val="28"/>
        </w:rPr>
        <w:t xml:space="preserve"> amount of food is thrown and wasted every time. “World Environment Day” operation conducted in this year is on subject “Think Eat Save”. The operation is based on anti-food diffusion and bread loss. The politics action is answerable to needy people facing complication in food today. The civilization and traditions are playing a lead role in drama of wasting edible food. The gigantic wedding conducting consists of largest dinner of variety foodstuff.</w:t>
      </w:r>
    </w:p>
    <w:p w:rsidR="00F458DF" w:rsidRPr="008A277B" w:rsidRDefault="00F458DF" w:rsidP="00F458DF">
      <w:pPr>
        <w:rPr>
          <w:rFonts w:ascii="Times New Roman" w:hAnsi="Times New Roman" w:cs="Times New Roman"/>
          <w:sz w:val="28"/>
          <w:szCs w:val="28"/>
        </w:rPr>
      </w:pPr>
      <w:r w:rsidRPr="008A277B">
        <w:rPr>
          <w:rFonts w:ascii="Times New Roman" w:hAnsi="Times New Roman" w:cs="Times New Roman"/>
          <w:sz w:val="28"/>
          <w:szCs w:val="28"/>
        </w:rPr>
        <w:t xml:space="preserve">The succulent food which is wasted could be reorganizing for human utilization. Throwing available and edible waste food can be simply nourished by someone else and is sheer wastes of resources. </w:t>
      </w:r>
      <w:proofErr w:type="gramStart"/>
      <w:r w:rsidRPr="008A277B">
        <w:rPr>
          <w:rFonts w:ascii="Times New Roman" w:hAnsi="Times New Roman" w:cs="Times New Roman"/>
          <w:sz w:val="28"/>
          <w:szCs w:val="28"/>
        </w:rPr>
        <w:t>orphanage</w:t>
      </w:r>
      <w:proofErr w:type="gramEnd"/>
      <w:r w:rsidRPr="008A277B">
        <w:rPr>
          <w:rFonts w:ascii="Times New Roman" w:hAnsi="Times New Roman" w:cs="Times New Roman"/>
          <w:sz w:val="28"/>
          <w:szCs w:val="28"/>
        </w:rPr>
        <w:t xml:space="preserve"> works as food collectors, collects food and redistribute dry food and cooked food from donor to community centers (needy people). The approach deals with collecting the food waste by orphanage and donating to needy people (charity homes), considering the types and sources of food. </w:t>
      </w:r>
      <w:proofErr w:type="gramStart"/>
      <w:r w:rsidRPr="008A277B">
        <w:rPr>
          <w:rFonts w:ascii="Times New Roman" w:hAnsi="Times New Roman" w:cs="Times New Roman"/>
          <w:sz w:val="28"/>
          <w:szCs w:val="28"/>
        </w:rPr>
        <w:t>The approach support orphanage to collect surplus food waste from donor and donate that food to needy people.</w:t>
      </w:r>
      <w:proofErr w:type="gramEnd"/>
    </w:p>
    <w:p w:rsidR="00F458DF" w:rsidRPr="008A277B" w:rsidRDefault="00F458DF" w:rsidP="00F458DF">
      <w:pPr>
        <w:rPr>
          <w:rFonts w:ascii="Times New Roman" w:hAnsi="Times New Roman" w:cs="Times New Roman"/>
          <w:b/>
          <w:sz w:val="28"/>
          <w:szCs w:val="28"/>
        </w:rPr>
      </w:pPr>
      <w:r w:rsidRPr="008A277B">
        <w:rPr>
          <w:rFonts w:ascii="Times New Roman" w:hAnsi="Times New Roman" w:cs="Times New Roman"/>
          <w:b/>
          <w:sz w:val="28"/>
          <w:szCs w:val="28"/>
        </w:rPr>
        <w:t>Problem statement</w:t>
      </w:r>
    </w:p>
    <w:p w:rsidR="00F458DF" w:rsidRPr="008A277B" w:rsidRDefault="00F458DF" w:rsidP="00F458DF">
      <w:pPr>
        <w:rPr>
          <w:rFonts w:ascii="Times New Roman" w:hAnsi="Times New Roman" w:cs="Times New Roman"/>
          <w:sz w:val="28"/>
          <w:szCs w:val="28"/>
        </w:rPr>
      </w:pPr>
      <w:proofErr w:type="gramStart"/>
      <w:r w:rsidRPr="008A277B">
        <w:rPr>
          <w:rFonts w:ascii="Times New Roman" w:hAnsi="Times New Roman" w:cs="Times New Roman"/>
          <w:sz w:val="28"/>
          <w:szCs w:val="28"/>
        </w:rPr>
        <w:t>The amount of food waste generated in the country continually increasing.</w:t>
      </w:r>
      <w:proofErr w:type="gramEnd"/>
      <w:r w:rsidRPr="008A277B">
        <w:rPr>
          <w:rFonts w:ascii="Times New Roman" w:hAnsi="Times New Roman" w:cs="Times New Roman"/>
          <w:sz w:val="28"/>
          <w:szCs w:val="28"/>
        </w:rPr>
        <w:t xml:space="preserve"> To solve this problem we need effective system.</w:t>
      </w:r>
    </w:p>
    <w:p w:rsidR="00F458DF" w:rsidRPr="008A277B" w:rsidRDefault="00F458DF" w:rsidP="00F458DF">
      <w:pPr>
        <w:rPr>
          <w:rFonts w:ascii="Times New Roman" w:hAnsi="Times New Roman" w:cs="Times New Roman"/>
          <w:sz w:val="28"/>
          <w:szCs w:val="28"/>
        </w:rPr>
      </w:pPr>
    </w:p>
    <w:p w:rsidR="00F458DF" w:rsidRPr="008A277B" w:rsidRDefault="00F458DF" w:rsidP="00F458DF">
      <w:pPr>
        <w:rPr>
          <w:rFonts w:ascii="Times New Roman" w:hAnsi="Times New Roman" w:cs="Times New Roman"/>
          <w:b/>
          <w:sz w:val="28"/>
          <w:szCs w:val="28"/>
        </w:rPr>
      </w:pPr>
      <w:r w:rsidRPr="008A277B">
        <w:rPr>
          <w:rFonts w:ascii="Times New Roman" w:hAnsi="Times New Roman" w:cs="Times New Roman"/>
          <w:b/>
          <w:sz w:val="28"/>
          <w:szCs w:val="28"/>
        </w:rPr>
        <w:t>Existing system</w:t>
      </w:r>
    </w:p>
    <w:p w:rsidR="00F458DF" w:rsidRPr="008A277B" w:rsidRDefault="00F458DF" w:rsidP="00F458DF">
      <w:pPr>
        <w:rPr>
          <w:rFonts w:ascii="Times New Roman" w:hAnsi="Times New Roman" w:cs="Times New Roman"/>
          <w:sz w:val="28"/>
          <w:szCs w:val="28"/>
        </w:rPr>
      </w:pPr>
      <w:r w:rsidRPr="008A277B">
        <w:rPr>
          <w:rFonts w:ascii="Times New Roman" w:hAnsi="Times New Roman" w:cs="Times New Roman"/>
          <w:sz w:val="28"/>
          <w:szCs w:val="28"/>
        </w:rPr>
        <w:t>There is missing of food wastage management system. Hotel, restaurant, party hall, marriage hall distribute extra food with their employees and remaining food is throwaway.</w:t>
      </w:r>
    </w:p>
    <w:p w:rsidR="00F458DF" w:rsidRPr="008A277B" w:rsidRDefault="00F458DF" w:rsidP="00F458DF">
      <w:pPr>
        <w:rPr>
          <w:rFonts w:ascii="Times New Roman" w:hAnsi="Times New Roman" w:cs="Times New Roman"/>
          <w:sz w:val="28"/>
          <w:szCs w:val="28"/>
        </w:rPr>
      </w:pPr>
    </w:p>
    <w:p w:rsidR="00F458DF" w:rsidRPr="008A277B" w:rsidRDefault="00F458DF" w:rsidP="00F458DF">
      <w:pPr>
        <w:rPr>
          <w:rFonts w:ascii="Times New Roman" w:hAnsi="Times New Roman" w:cs="Times New Roman"/>
          <w:b/>
          <w:sz w:val="28"/>
          <w:szCs w:val="28"/>
        </w:rPr>
      </w:pPr>
      <w:r w:rsidRPr="008A277B">
        <w:rPr>
          <w:rFonts w:ascii="Times New Roman" w:hAnsi="Times New Roman" w:cs="Times New Roman"/>
          <w:b/>
          <w:sz w:val="28"/>
          <w:szCs w:val="28"/>
        </w:rPr>
        <w:t>Disadvantages of existing system</w:t>
      </w:r>
    </w:p>
    <w:p w:rsidR="00F458DF" w:rsidRPr="008A277B" w:rsidRDefault="00F458DF" w:rsidP="00F458DF">
      <w:pPr>
        <w:rPr>
          <w:rFonts w:ascii="Times New Roman" w:hAnsi="Times New Roman" w:cs="Times New Roman"/>
          <w:sz w:val="28"/>
          <w:szCs w:val="28"/>
        </w:rPr>
      </w:pPr>
      <w:r w:rsidRPr="008A277B">
        <w:rPr>
          <w:rFonts w:ascii="Times New Roman" w:hAnsi="Times New Roman" w:cs="Times New Roman"/>
          <w:sz w:val="28"/>
          <w:szCs w:val="28"/>
        </w:rPr>
        <w:t>Unreliable system</w:t>
      </w:r>
    </w:p>
    <w:p w:rsidR="00F458DF" w:rsidRPr="008A277B" w:rsidRDefault="00F458DF" w:rsidP="00F458DF">
      <w:pPr>
        <w:rPr>
          <w:rFonts w:ascii="Times New Roman" w:hAnsi="Times New Roman" w:cs="Times New Roman"/>
          <w:sz w:val="28"/>
          <w:szCs w:val="28"/>
        </w:rPr>
      </w:pPr>
      <w:r w:rsidRPr="008A277B">
        <w:rPr>
          <w:rFonts w:ascii="Times New Roman" w:hAnsi="Times New Roman" w:cs="Times New Roman"/>
          <w:sz w:val="28"/>
          <w:szCs w:val="28"/>
        </w:rPr>
        <w:t>Food wastage generate serious environmental, social, and financial issue</w:t>
      </w:r>
    </w:p>
    <w:p w:rsidR="00F458DF" w:rsidRPr="008A277B" w:rsidRDefault="00F458DF" w:rsidP="00F458DF">
      <w:pPr>
        <w:rPr>
          <w:rFonts w:ascii="Times New Roman" w:hAnsi="Times New Roman" w:cs="Times New Roman"/>
          <w:sz w:val="28"/>
          <w:szCs w:val="28"/>
        </w:rPr>
      </w:pPr>
    </w:p>
    <w:p w:rsidR="00F458DF" w:rsidRPr="008A277B" w:rsidRDefault="00F458DF" w:rsidP="00F458DF">
      <w:pPr>
        <w:rPr>
          <w:rFonts w:ascii="Times New Roman" w:hAnsi="Times New Roman" w:cs="Times New Roman"/>
          <w:b/>
          <w:sz w:val="28"/>
          <w:szCs w:val="28"/>
        </w:rPr>
      </w:pPr>
      <w:r w:rsidRPr="008A277B">
        <w:rPr>
          <w:rFonts w:ascii="Times New Roman" w:hAnsi="Times New Roman" w:cs="Times New Roman"/>
          <w:b/>
          <w:sz w:val="28"/>
          <w:szCs w:val="28"/>
        </w:rPr>
        <w:t>Propose system</w:t>
      </w:r>
    </w:p>
    <w:p w:rsidR="00F458DF" w:rsidRPr="008A277B" w:rsidRDefault="00F458DF" w:rsidP="00F458DF">
      <w:pPr>
        <w:rPr>
          <w:rFonts w:ascii="Times New Roman" w:hAnsi="Times New Roman" w:cs="Times New Roman"/>
          <w:sz w:val="28"/>
          <w:szCs w:val="28"/>
        </w:rPr>
      </w:pPr>
      <w:r w:rsidRPr="008A277B">
        <w:rPr>
          <w:rFonts w:ascii="Times New Roman" w:hAnsi="Times New Roman" w:cs="Times New Roman"/>
          <w:sz w:val="28"/>
          <w:szCs w:val="28"/>
        </w:rPr>
        <w:t xml:space="preserve">In propose system all </w:t>
      </w:r>
      <w:proofErr w:type="gramStart"/>
      <w:r w:rsidRPr="008A277B">
        <w:rPr>
          <w:rFonts w:ascii="Times New Roman" w:hAnsi="Times New Roman" w:cs="Times New Roman"/>
          <w:sz w:val="28"/>
          <w:szCs w:val="28"/>
        </w:rPr>
        <w:t>orphanage</w:t>
      </w:r>
      <w:proofErr w:type="gramEnd"/>
      <w:r w:rsidRPr="008A277B">
        <w:rPr>
          <w:rFonts w:ascii="Times New Roman" w:hAnsi="Times New Roman" w:cs="Times New Roman"/>
          <w:sz w:val="28"/>
          <w:szCs w:val="28"/>
        </w:rPr>
        <w:t xml:space="preserve">, NGOs will be register on government website with respected to their locations. Registration will also contain basic information of all members, by which it will easy to recognize daily need of food quantity. Similar all hotels, caters, event organizers also get register on website. Each hotel, caters will provide their daily fix quantity of food to nearby NGOs and Orphanage to avoid food wastage </w:t>
      </w:r>
    </w:p>
    <w:p w:rsidR="00F458DF" w:rsidRPr="008A277B" w:rsidRDefault="00F458DF" w:rsidP="00F458DF">
      <w:pPr>
        <w:rPr>
          <w:rFonts w:ascii="Times New Roman" w:hAnsi="Times New Roman" w:cs="Times New Roman"/>
          <w:sz w:val="28"/>
          <w:szCs w:val="28"/>
        </w:rPr>
      </w:pPr>
    </w:p>
    <w:p w:rsidR="00F458DF" w:rsidRPr="008A277B" w:rsidRDefault="00F458DF" w:rsidP="00F458DF">
      <w:pPr>
        <w:rPr>
          <w:rFonts w:ascii="Times New Roman" w:hAnsi="Times New Roman" w:cs="Times New Roman"/>
          <w:b/>
          <w:sz w:val="28"/>
          <w:szCs w:val="28"/>
        </w:rPr>
      </w:pPr>
      <w:r w:rsidRPr="008A277B">
        <w:rPr>
          <w:rFonts w:ascii="Times New Roman" w:hAnsi="Times New Roman" w:cs="Times New Roman"/>
          <w:b/>
          <w:sz w:val="28"/>
          <w:szCs w:val="28"/>
        </w:rPr>
        <w:t>Advantages of propose system</w:t>
      </w:r>
    </w:p>
    <w:p w:rsidR="00F458DF" w:rsidRPr="008A277B" w:rsidRDefault="00F458DF" w:rsidP="00F458DF">
      <w:pPr>
        <w:rPr>
          <w:rFonts w:ascii="Times New Roman" w:hAnsi="Times New Roman" w:cs="Times New Roman"/>
          <w:sz w:val="28"/>
          <w:szCs w:val="28"/>
        </w:rPr>
      </w:pPr>
      <w:r w:rsidRPr="008A277B">
        <w:rPr>
          <w:rFonts w:ascii="Times New Roman" w:hAnsi="Times New Roman" w:cs="Times New Roman"/>
          <w:sz w:val="28"/>
          <w:szCs w:val="28"/>
        </w:rPr>
        <w:t>Use of technology reduce efforts</w:t>
      </w:r>
    </w:p>
    <w:p w:rsidR="00F458DF" w:rsidRPr="008A277B" w:rsidRDefault="00F458DF" w:rsidP="00F458DF">
      <w:pPr>
        <w:rPr>
          <w:rFonts w:ascii="Times New Roman" w:hAnsi="Times New Roman" w:cs="Times New Roman"/>
          <w:sz w:val="28"/>
          <w:szCs w:val="28"/>
        </w:rPr>
      </w:pPr>
      <w:r w:rsidRPr="008A277B">
        <w:rPr>
          <w:rFonts w:ascii="Times New Roman" w:hAnsi="Times New Roman" w:cs="Times New Roman"/>
          <w:sz w:val="28"/>
          <w:szCs w:val="28"/>
        </w:rPr>
        <w:t>Utilization of extra food to nourishments needy pe</w:t>
      </w:r>
      <w:bookmarkStart w:id="0" w:name="_GoBack"/>
      <w:bookmarkEnd w:id="0"/>
      <w:r w:rsidRPr="008A277B">
        <w:rPr>
          <w:rFonts w:ascii="Times New Roman" w:hAnsi="Times New Roman" w:cs="Times New Roman"/>
          <w:sz w:val="28"/>
          <w:szCs w:val="28"/>
        </w:rPr>
        <w:t xml:space="preserve">ople </w:t>
      </w:r>
    </w:p>
    <w:p w:rsidR="00F458DF" w:rsidRPr="008A277B" w:rsidRDefault="008A277B" w:rsidP="00F458DF">
      <w:pPr>
        <w:rPr>
          <w:rFonts w:ascii="Times New Roman" w:hAnsi="Times New Roman" w:cs="Times New Roman"/>
          <w:b/>
          <w:sz w:val="28"/>
          <w:szCs w:val="28"/>
        </w:rPr>
      </w:pPr>
      <w:r w:rsidRPr="008A277B">
        <w:rPr>
          <w:rFonts w:ascii="Times New Roman" w:hAnsi="Times New Roman" w:cs="Times New Roman"/>
          <w:b/>
          <w:sz w:val="28"/>
          <w:szCs w:val="28"/>
        </w:rPr>
        <w:t xml:space="preserve">Conclusion </w:t>
      </w:r>
    </w:p>
    <w:p w:rsidR="008A277B" w:rsidRPr="008A277B" w:rsidRDefault="008A277B" w:rsidP="008A277B">
      <w:pPr>
        <w:jc w:val="both"/>
        <w:rPr>
          <w:rFonts w:ascii="Times New Roman" w:hAnsi="Times New Roman" w:cs="Times New Roman"/>
          <w:sz w:val="28"/>
          <w:szCs w:val="28"/>
        </w:rPr>
      </w:pPr>
      <w:r w:rsidRPr="008A277B">
        <w:rPr>
          <w:rFonts w:ascii="Times New Roman" w:hAnsi="Times New Roman" w:cs="Times New Roman"/>
          <w:sz w:val="28"/>
          <w:szCs w:val="28"/>
        </w:rPr>
        <w:t>The sustenance approach serves to stay away from crevice between the Ngo and Donor. The approach serves to give the sustenance waste to the penniless individuals who are battling for nourishment. The approach unite these two, in such a route, to the point that these NGOs can persuade the "nourishment to be squandered" without bother, and the inns/eateries/party-lobbies discover these sustenance seekers with no additional exertion then it will serve a more noteworthy cause and will be an enormous administration to mankind.</w:t>
      </w:r>
    </w:p>
    <w:p w:rsidR="00F458DF" w:rsidRPr="008A277B" w:rsidRDefault="00F458DF" w:rsidP="00F458DF">
      <w:pPr>
        <w:rPr>
          <w:rFonts w:ascii="Times New Roman" w:hAnsi="Times New Roman" w:cs="Times New Roman"/>
          <w:b/>
          <w:sz w:val="28"/>
          <w:szCs w:val="28"/>
        </w:rPr>
      </w:pPr>
      <w:r w:rsidRPr="008A277B">
        <w:rPr>
          <w:rFonts w:ascii="Times New Roman" w:hAnsi="Times New Roman" w:cs="Times New Roman"/>
          <w:b/>
          <w:sz w:val="28"/>
          <w:szCs w:val="28"/>
        </w:rPr>
        <w:t>References</w:t>
      </w:r>
    </w:p>
    <w:p w:rsidR="00F458DF" w:rsidRPr="008A277B" w:rsidRDefault="00F458DF" w:rsidP="00F458DF">
      <w:pPr>
        <w:rPr>
          <w:rFonts w:ascii="Times New Roman" w:hAnsi="Times New Roman" w:cs="Times New Roman"/>
          <w:sz w:val="28"/>
          <w:szCs w:val="28"/>
        </w:rPr>
      </w:pPr>
      <w:r w:rsidRPr="008A277B">
        <w:rPr>
          <w:rFonts w:ascii="Times New Roman" w:hAnsi="Times New Roman" w:cs="Times New Roman"/>
          <w:sz w:val="28"/>
          <w:szCs w:val="28"/>
        </w:rPr>
        <w:t>[1] F.-Y. Wang, “Parallel control and management for intelligent transportation systems: Concepts, architectures, and applications,” IEEE Trans.</w:t>
      </w:r>
      <w:r w:rsidRPr="008A277B">
        <w:rPr>
          <w:rFonts w:ascii="Times New Roman" w:hAnsi="Times New Roman" w:cs="Times New Roman"/>
          <w:sz w:val="28"/>
          <w:szCs w:val="28"/>
        </w:rPr>
        <w:t xml:space="preserve"> </w:t>
      </w:r>
      <w:proofErr w:type="spellStart"/>
      <w:r w:rsidRPr="008A277B">
        <w:rPr>
          <w:rFonts w:ascii="Times New Roman" w:hAnsi="Times New Roman" w:cs="Times New Roman"/>
          <w:sz w:val="28"/>
          <w:szCs w:val="28"/>
        </w:rPr>
        <w:t>Intell</w:t>
      </w:r>
      <w:proofErr w:type="spellEnd"/>
      <w:r w:rsidRPr="008A277B">
        <w:rPr>
          <w:rFonts w:ascii="Times New Roman" w:hAnsi="Times New Roman" w:cs="Times New Roman"/>
          <w:sz w:val="28"/>
          <w:szCs w:val="28"/>
        </w:rPr>
        <w:t>. Transp. Syst., vol. 11, no. 3, pp. 630–638, Sep. 2010.</w:t>
      </w:r>
    </w:p>
    <w:p w:rsidR="00F458DF" w:rsidRPr="008A277B" w:rsidRDefault="00F458DF" w:rsidP="00F458DF">
      <w:pPr>
        <w:rPr>
          <w:rFonts w:ascii="Times New Roman" w:hAnsi="Times New Roman" w:cs="Times New Roman"/>
          <w:sz w:val="28"/>
          <w:szCs w:val="28"/>
        </w:rPr>
      </w:pPr>
      <w:proofErr w:type="gramStart"/>
      <w:r w:rsidRPr="008A277B">
        <w:rPr>
          <w:rFonts w:ascii="Times New Roman" w:hAnsi="Times New Roman" w:cs="Times New Roman"/>
          <w:sz w:val="28"/>
          <w:szCs w:val="28"/>
        </w:rPr>
        <w:t xml:space="preserve">[2] T. G. </w:t>
      </w:r>
      <w:proofErr w:type="spellStart"/>
      <w:r w:rsidRPr="008A277B">
        <w:rPr>
          <w:rFonts w:ascii="Times New Roman" w:hAnsi="Times New Roman" w:cs="Times New Roman"/>
          <w:sz w:val="28"/>
          <w:szCs w:val="28"/>
        </w:rPr>
        <w:t>Crainic</w:t>
      </w:r>
      <w:proofErr w:type="spellEnd"/>
      <w:r w:rsidRPr="008A277B">
        <w:rPr>
          <w:rFonts w:ascii="Times New Roman" w:hAnsi="Times New Roman" w:cs="Times New Roman"/>
          <w:sz w:val="28"/>
          <w:szCs w:val="28"/>
        </w:rPr>
        <w:t xml:space="preserve">, M. </w:t>
      </w:r>
      <w:proofErr w:type="spellStart"/>
      <w:r w:rsidRPr="008A277B">
        <w:rPr>
          <w:rFonts w:ascii="Times New Roman" w:hAnsi="Times New Roman" w:cs="Times New Roman"/>
          <w:sz w:val="28"/>
          <w:szCs w:val="28"/>
        </w:rPr>
        <w:t>Gendreau</w:t>
      </w:r>
      <w:proofErr w:type="spellEnd"/>
      <w:r w:rsidRPr="008A277B">
        <w:rPr>
          <w:rFonts w:ascii="Times New Roman" w:hAnsi="Times New Roman" w:cs="Times New Roman"/>
          <w:sz w:val="28"/>
          <w:szCs w:val="28"/>
        </w:rPr>
        <w:t>, and J.-Y.</w:t>
      </w:r>
      <w:proofErr w:type="gramEnd"/>
      <w:r w:rsidRPr="008A277B">
        <w:rPr>
          <w:rFonts w:ascii="Times New Roman" w:hAnsi="Times New Roman" w:cs="Times New Roman"/>
          <w:sz w:val="28"/>
          <w:szCs w:val="28"/>
        </w:rPr>
        <w:t xml:space="preserve"> </w:t>
      </w:r>
      <w:proofErr w:type="spellStart"/>
      <w:r w:rsidRPr="008A277B">
        <w:rPr>
          <w:rFonts w:ascii="Times New Roman" w:hAnsi="Times New Roman" w:cs="Times New Roman"/>
          <w:sz w:val="28"/>
          <w:szCs w:val="28"/>
        </w:rPr>
        <w:t>Potvin</w:t>
      </w:r>
      <w:proofErr w:type="spellEnd"/>
      <w:r w:rsidRPr="008A277B">
        <w:rPr>
          <w:rFonts w:ascii="Times New Roman" w:hAnsi="Times New Roman" w:cs="Times New Roman"/>
          <w:sz w:val="28"/>
          <w:szCs w:val="28"/>
        </w:rPr>
        <w:t xml:space="preserve">, “Intelligent </w:t>
      </w:r>
      <w:proofErr w:type="spellStart"/>
      <w:r w:rsidRPr="008A277B">
        <w:rPr>
          <w:rFonts w:ascii="Times New Roman" w:hAnsi="Times New Roman" w:cs="Times New Roman"/>
          <w:sz w:val="28"/>
          <w:szCs w:val="28"/>
        </w:rPr>
        <w:t>freighttransportation</w:t>
      </w:r>
      <w:proofErr w:type="spellEnd"/>
      <w:r w:rsidRPr="008A277B">
        <w:rPr>
          <w:rFonts w:ascii="Times New Roman" w:hAnsi="Times New Roman" w:cs="Times New Roman"/>
          <w:sz w:val="28"/>
          <w:szCs w:val="28"/>
        </w:rPr>
        <w:t xml:space="preserve"> systems: Assessment and the contribution of operations</w:t>
      </w:r>
      <w:r w:rsidRPr="008A277B">
        <w:rPr>
          <w:rFonts w:ascii="Times New Roman" w:hAnsi="Times New Roman" w:cs="Times New Roman"/>
          <w:sz w:val="28"/>
          <w:szCs w:val="28"/>
        </w:rPr>
        <w:t xml:space="preserve"> </w:t>
      </w:r>
      <w:r w:rsidRPr="008A277B">
        <w:rPr>
          <w:rFonts w:ascii="Times New Roman" w:hAnsi="Times New Roman" w:cs="Times New Roman"/>
          <w:sz w:val="28"/>
          <w:szCs w:val="28"/>
        </w:rPr>
        <w:t xml:space="preserve">research,” Transp. Res. C, </w:t>
      </w:r>
      <w:proofErr w:type="spellStart"/>
      <w:r w:rsidRPr="008A277B">
        <w:rPr>
          <w:rFonts w:ascii="Times New Roman" w:hAnsi="Times New Roman" w:cs="Times New Roman"/>
          <w:sz w:val="28"/>
          <w:szCs w:val="28"/>
        </w:rPr>
        <w:t>Emerg</w:t>
      </w:r>
      <w:proofErr w:type="spellEnd"/>
      <w:r w:rsidRPr="008A277B">
        <w:rPr>
          <w:rFonts w:ascii="Times New Roman" w:hAnsi="Times New Roman" w:cs="Times New Roman"/>
          <w:sz w:val="28"/>
          <w:szCs w:val="28"/>
        </w:rPr>
        <w:t xml:space="preserve">. </w:t>
      </w:r>
      <w:proofErr w:type="gramStart"/>
      <w:r w:rsidRPr="008A277B">
        <w:rPr>
          <w:rFonts w:ascii="Times New Roman" w:hAnsi="Times New Roman" w:cs="Times New Roman"/>
          <w:sz w:val="28"/>
          <w:szCs w:val="28"/>
        </w:rPr>
        <w:t>Technol., vol. 17, no. 6, pp. 541–557, 2009.</w:t>
      </w:r>
      <w:proofErr w:type="gramEnd"/>
    </w:p>
    <w:p w:rsidR="00F458DF" w:rsidRPr="008A277B" w:rsidRDefault="00F458DF" w:rsidP="00F458DF">
      <w:pPr>
        <w:rPr>
          <w:rFonts w:ascii="Times New Roman" w:hAnsi="Times New Roman" w:cs="Times New Roman"/>
          <w:sz w:val="28"/>
          <w:szCs w:val="28"/>
        </w:rPr>
      </w:pPr>
      <w:r w:rsidRPr="008A277B">
        <w:rPr>
          <w:rFonts w:ascii="Times New Roman" w:hAnsi="Times New Roman" w:cs="Times New Roman"/>
          <w:sz w:val="28"/>
          <w:szCs w:val="28"/>
        </w:rPr>
        <w:lastRenderedPageBreak/>
        <w:t xml:space="preserve">[3] D. McFarlane, V. </w:t>
      </w:r>
      <w:proofErr w:type="spellStart"/>
      <w:r w:rsidRPr="008A277B">
        <w:rPr>
          <w:rFonts w:ascii="Times New Roman" w:hAnsi="Times New Roman" w:cs="Times New Roman"/>
          <w:sz w:val="28"/>
          <w:szCs w:val="28"/>
        </w:rPr>
        <w:t>Giannikas</w:t>
      </w:r>
      <w:proofErr w:type="spellEnd"/>
      <w:r w:rsidRPr="008A277B">
        <w:rPr>
          <w:rFonts w:ascii="Times New Roman" w:hAnsi="Times New Roman" w:cs="Times New Roman"/>
          <w:sz w:val="28"/>
          <w:szCs w:val="28"/>
        </w:rPr>
        <w:t xml:space="preserve">, and W. Lu, “Intelligent logistics: Involving the customer,” </w:t>
      </w:r>
      <w:proofErr w:type="spellStart"/>
      <w:r w:rsidRPr="008A277B">
        <w:rPr>
          <w:rFonts w:ascii="Times New Roman" w:hAnsi="Times New Roman" w:cs="Times New Roman"/>
          <w:sz w:val="28"/>
          <w:szCs w:val="28"/>
        </w:rPr>
        <w:t>Comput</w:t>
      </w:r>
      <w:proofErr w:type="spellEnd"/>
      <w:r w:rsidRPr="008A277B">
        <w:rPr>
          <w:rFonts w:ascii="Times New Roman" w:hAnsi="Times New Roman" w:cs="Times New Roman"/>
          <w:sz w:val="28"/>
          <w:szCs w:val="28"/>
        </w:rPr>
        <w:t>. Ind., vol. 81, pp. 105–115, Sep. 2016.</w:t>
      </w:r>
    </w:p>
    <w:p w:rsidR="00F458DF" w:rsidRPr="008A277B" w:rsidRDefault="00F458DF" w:rsidP="00F458DF">
      <w:pPr>
        <w:rPr>
          <w:rFonts w:ascii="Times New Roman" w:hAnsi="Times New Roman" w:cs="Times New Roman"/>
          <w:sz w:val="28"/>
          <w:szCs w:val="28"/>
        </w:rPr>
      </w:pPr>
      <w:proofErr w:type="gramStart"/>
      <w:r w:rsidRPr="008A277B">
        <w:rPr>
          <w:rFonts w:ascii="Times New Roman" w:hAnsi="Times New Roman" w:cs="Times New Roman"/>
          <w:sz w:val="28"/>
          <w:szCs w:val="28"/>
        </w:rPr>
        <w:t>[4] J. Zhang, F.-Y.</w:t>
      </w:r>
      <w:proofErr w:type="gramEnd"/>
      <w:r w:rsidRPr="008A277B">
        <w:rPr>
          <w:rFonts w:ascii="Times New Roman" w:hAnsi="Times New Roman" w:cs="Times New Roman"/>
          <w:sz w:val="28"/>
          <w:szCs w:val="28"/>
        </w:rPr>
        <w:t xml:space="preserve"> </w:t>
      </w:r>
      <w:proofErr w:type="gramStart"/>
      <w:r w:rsidRPr="008A277B">
        <w:rPr>
          <w:rFonts w:ascii="Times New Roman" w:hAnsi="Times New Roman" w:cs="Times New Roman"/>
          <w:sz w:val="28"/>
          <w:szCs w:val="28"/>
        </w:rPr>
        <w:t>Wang, K. Wang, W.-H.</w:t>
      </w:r>
      <w:proofErr w:type="gramEnd"/>
      <w:r w:rsidRPr="008A277B">
        <w:rPr>
          <w:rFonts w:ascii="Times New Roman" w:hAnsi="Times New Roman" w:cs="Times New Roman"/>
          <w:sz w:val="28"/>
          <w:szCs w:val="28"/>
        </w:rPr>
        <w:t xml:space="preserve"> Lin, X. </w:t>
      </w:r>
      <w:proofErr w:type="spellStart"/>
      <w:r w:rsidRPr="008A277B">
        <w:rPr>
          <w:rFonts w:ascii="Times New Roman" w:hAnsi="Times New Roman" w:cs="Times New Roman"/>
          <w:sz w:val="28"/>
          <w:szCs w:val="28"/>
        </w:rPr>
        <w:t>Xu</w:t>
      </w:r>
      <w:proofErr w:type="spellEnd"/>
      <w:r w:rsidRPr="008A277B">
        <w:rPr>
          <w:rFonts w:ascii="Times New Roman" w:hAnsi="Times New Roman" w:cs="Times New Roman"/>
          <w:sz w:val="28"/>
          <w:szCs w:val="28"/>
        </w:rPr>
        <w:t>, and C. Chen, “</w:t>
      </w:r>
      <w:proofErr w:type="spellStart"/>
      <w:r w:rsidRPr="008A277B">
        <w:rPr>
          <w:rFonts w:ascii="Times New Roman" w:hAnsi="Times New Roman" w:cs="Times New Roman"/>
          <w:sz w:val="28"/>
          <w:szCs w:val="28"/>
        </w:rPr>
        <w:t>Datadriven</w:t>
      </w:r>
      <w:proofErr w:type="spellEnd"/>
      <w:r w:rsidRPr="008A277B">
        <w:rPr>
          <w:rFonts w:ascii="Times New Roman" w:hAnsi="Times New Roman" w:cs="Times New Roman"/>
          <w:sz w:val="28"/>
          <w:szCs w:val="28"/>
        </w:rPr>
        <w:t xml:space="preserve"> intelligent transportation systems: A survey,” IEEE Trans. </w:t>
      </w:r>
      <w:proofErr w:type="spellStart"/>
      <w:r w:rsidRPr="008A277B">
        <w:rPr>
          <w:rFonts w:ascii="Times New Roman" w:hAnsi="Times New Roman" w:cs="Times New Roman"/>
          <w:sz w:val="28"/>
          <w:szCs w:val="28"/>
        </w:rPr>
        <w:t>Intell</w:t>
      </w:r>
      <w:proofErr w:type="spellEnd"/>
      <w:r w:rsidRPr="008A277B">
        <w:rPr>
          <w:rFonts w:ascii="Times New Roman" w:hAnsi="Times New Roman" w:cs="Times New Roman"/>
          <w:sz w:val="28"/>
          <w:szCs w:val="28"/>
        </w:rPr>
        <w:t>. Transp. Syst., vol. 12, no. 4, pp. 1624–1639, Dec. 2011.</w:t>
      </w:r>
    </w:p>
    <w:p w:rsidR="00F458DF" w:rsidRPr="008A277B" w:rsidRDefault="00F458DF" w:rsidP="00F458DF">
      <w:pPr>
        <w:rPr>
          <w:rFonts w:ascii="Times New Roman" w:hAnsi="Times New Roman" w:cs="Times New Roman"/>
          <w:sz w:val="28"/>
          <w:szCs w:val="28"/>
        </w:rPr>
      </w:pPr>
      <w:proofErr w:type="gramStart"/>
      <w:r w:rsidRPr="008A277B">
        <w:rPr>
          <w:rFonts w:ascii="Times New Roman" w:hAnsi="Times New Roman" w:cs="Times New Roman"/>
          <w:sz w:val="28"/>
          <w:szCs w:val="28"/>
        </w:rPr>
        <w:t xml:space="preserve">[5] A. M. Campbell and M. W. P. </w:t>
      </w:r>
      <w:proofErr w:type="spellStart"/>
      <w:r w:rsidRPr="008A277B">
        <w:rPr>
          <w:rFonts w:ascii="Times New Roman" w:hAnsi="Times New Roman" w:cs="Times New Roman"/>
          <w:sz w:val="28"/>
          <w:szCs w:val="28"/>
        </w:rPr>
        <w:t>Savelsbergh</w:t>
      </w:r>
      <w:proofErr w:type="spellEnd"/>
      <w:r w:rsidRPr="008A277B">
        <w:rPr>
          <w:rFonts w:ascii="Times New Roman" w:hAnsi="Times New Roman" w:cs="Times New Roman"/>
          <w:sz w:val="28"/>
          <w:szCs w:val="28"/>
        </w:rPr>
        <w:t>, “A decomposition approach for the inventory-routing problem,” Transp. Sci., vol. 38, no. 4,</w:t>
      </w:r>
      <w:r w:rsidRPr="008A277B">
        <w:rPr>
          <w:rFonts w:ascii="Times New Roman" w:hAnsi="Times New Roman" w:cs="Times New Roman"/>
          <w:sz w:val="28"/>
          <w:szCs w:val="28"/>
        </w:rPr>
        <w:t xml:space="preserve"> </w:t>
      </w:r>
      <w:r w:rsidRPr="008A277B">
        <w:rPr>
          <w:rFonts w:ascii="Times New Roman" w:hAnsi="Times New Roman" w:cs="Times New Roman"/>
          <w:sz w:val="28"/>
          <w:szCs w:val="28"/>
        </w:rPr>
        <w:t>pp. 488–502, 2004.</w:t>
      </w:r>
      <w:proofErr w:type="gramEnd"/>
    </w:p>
    <w:p w:rsidR="00F458DF" w:rsidRPr="008A277B" w:rsidRDefault="00F458DF" w:rsidP="00F458DF">
      <w:pPr>
        <w:rPr>
          <w:rFonts w:ascii="Times New Roman" w:hAnsi="Times New Roman" w:cs="Times New Roman"/>
          <w:sz w:val="28"/>
          <w:szCs w:val="28"/>
        </w:rPr>
      </w:pPr>
      <w:r w:rsidRPr="008A277B">
        <w:rPr>
          <w:rFonts w:ascii="Times New Roman" w:hAnsi="Times New Roman" w:cs="Times New Roman"/>
          <w:sz w:val="28"/>
          <w:szCs w:val="28"/>
        </w:rPr>
        <w:t xml:space="preserve">[6] P. Chandra and M. L. Fisher, “Coordination of production and distribution planning,” Eur. J. </w:t>
      </w:r>
      <w:proofErr w:type="spellStart"/>
      <w:r w:rsidRPr="008A277B">
        <w:rPr>
          <w:rFonts w:ascii="Times New Roman" w:hAnsi="Times New Roman" w:cs="Times New Roman"/>
          <w:sz w:val="28"/>
          <w:szCs w:val="28"/>
        </w:rPr>
        <w:t>Oper</w:t>
      </w:r>
      <w:proofErr w:type="spellEnd"/>
      <w:r w:rsidRPr="008A277B">
        <w:rPr>
          <w:rFonts w:ascii="Times New Roman" w:hAnsi="Times New Roman" w:cs="Times New Roman"/>
          <w:sz w:val="28"/>
          <w:szCs w:val="28"/>
        </w:rPr>
        <w:t xml:space="preserve">. </w:t>
      </w:r>
      <w:proofErr w:type="gramStart"/>
      <w:r w:rsidRPr="008A277B">
        <w:rPr>
          <w:rFonts w:ascii="Times New Roman" w:hAnsi="Times New Roman" w:cs="Times New Roman"/>
          <w:sz w:val="28"/>
          <w:szCs w:val="28"/>
        </w:rPr>
        <w:t>Res., vol. 72, no. 3, pp. 503–517, 1994.</w:t>
      </w:r>
      <w:proofErr w:type="gramEnd"/>
      <w:r w:rsidRPr="008A277B">
        <w:rPr>
          <w:rFonts w:ascii="Times New Roman" w:hAnsi="Times New Roman" w:cs="Times New Roman"/>
          <w:sz w:val="28"/>
          <w:szCs w:val="28"/>
        </w:rPr>
        <w:t xml:space="preserve"> </w:t>
      </w:r>
    </w:p>
    <w:p w:rsidR="00F458DF" w:rsidRPr="008A277B" w:rsidRDefault="00F458DF" w:rsidP="00F458DF">
      <w:pPr>
        <w:rPr>
          <w:rFonts w:ascii="Times New Roman" w:hAnsi="Times New Roman" w:cs="Times New Roman"/>
          <w:sz w:val="28"/>
          <w:szCs w:val="28"/>
        </w:rPr>
      </w:pPr>
      <w:r w:rsidRPr="008A277B">
        <w:rPr>
          <w:rFonts w:ascii="Times New Roman" w:hAnsi="Times New Roman" w:cs="Times New Roman"/>
          <w:sz w:val="28"/>
          <w:szCs w:val="28"/>
        </w:rPr>
        <w:t xml:space="preserve">[7] O. </w:t>
      </w:r>
      <w:proofErr w:type="spellStart"/>
      <w:r w:rsidRPr="008A277B">
        <w:rPr>
          <w:rFonts w:ascii="Times New Roman" w:hAnsi="Times New Roman" w:cs="Times New Roman"/>
          <w:sz w:val="28"/>
          <w:szCs w:val="28"/>
        </w:rPr>
        <w:t>Ahumada</w:t>
      </w:r>
      <w:proofErr w:type="spellEnd"/>
      <w:r w:rsidRPr="008A277B">
        <w:rPr>
          <w:rFonts w:ascii="Times New Roman" w:hAnsi="Times New Roman" w:cs="Times New Roman"/>
          <w:sz w:val="28"/>
          <w:szCs w:val="28"/>
        </w:rPr>
        <w:t xml:space="preserve"> and J. R. Villalobos, “Application of planning models in the </w:t>
      </w:r>
      <w:proofErr w:type="spellStart"/>
      <w:r w:rsidRPr="008A277B">
        <w:rPr>
          <w:rFonts w:ascii="Times New Roman" w:hAnsi="Times New Roman" w:cs="Times New Roman"/>
          <w:sz w:val="28"/>
          <w:szCs w:val="28"/>
        </w:rPr>
        <w:t>agri</w:t>
      </w:r>
      <w:proofErr w:type="spellEnd"/>
      <w:r w:rsidRPr="008A277B">
        <w:rPr>
          <w:rFonts w:ascii="Times New Roman" w:hAnsi="Times New Roman" w:cs="Times New Roman"/>
          <w:sz w:val="28"/>
          <w:szCs w:val="28"/>
        </w:rPr>
        <w:t xml:space="preserve">-food supply chain: A review,” Eur. J. </w:t>
      </w:r>
      <w:proofErr w:type="spellStart"/>
      <w:r w:rsidRPr="008A277B">
        <w:rPr>
          <w:rFonts w:ascii="Times New Roman" w:hAnsi="Times New Roman" w:cs="Times New Roman"/>
          <w:sz w:val="28"/>
          <w:szCs w:val="28"/>
        </w:rPr>
        <w:t>Oper</w:t>
      </w:r>
      <w:proofErr w:type="spellEnd"/>
      <w:r w:rsidRPr="008A277B">
        <w:rPr>
          <w:rFonts w:ascii="Times New Roman" w:hAnsi="Times New Roman" w:cs="Times New Roman"/>
          <w:sz w:val="28"/>
          <w:szCs w:val="28"/>
        </w:rPr>
        <w:t xml:space="preserve">. </w:t>
      </w:r>
      <w:proofErr w:type="gramStart"/>
      <w:r w:rsidRPr="008A277B">
        <w:rPr>
          <w:rFonts w:ascii="Times New Roman" w:hAnsi="Times New Roman" w:cs="Times New Roman"/>
          <w:sz w:val="28"/>
          <w:szCs w:val="28"/>
        </w:rPr>
        <w:t>Res., vol. 196, no. 1, pp. 1–20, 2009.</w:t>
      </w:r>
      <w:proofErr w:type="gramEnd"/>
    </w:p>
    <w:p w:rsidR="00F458DF" w:rsidRPr="008A277B" w:rsidRDefault="00F458DF" w:rsidP="00F458DF">
      <w:pPr>
        <w:rPr>
          <w:rFonts w:ascii="Times New Roman" w:hAnsi="Times New Roman" w:cs="Times New Roman"/>
          <w:sz w:val="28"/>
          <w:szCs w:val="28"/>
        </w:rPr>
      </w:pPr>
      <w:r w:rsidRPr="008A277B">
        <w:rPr>
          <w:rFonts w:ascii="Times New Roman" w:hAnsi="Times New Roman" w:cs="Times New Roman"/>
          <w:sz w:val="28"/>
          <w:szCs w:val="28"/>
        </w:rPr>
        <w:t xml:space="preserve">[8] Y. Li, F. Chu, Z. Yang, and R W. </w:t>
      </w:r>
      <w:proofErr w:type="spellStart"/>
      <w:r w:rsidRPr="008A277B">
        <w:rPr>
          <w:rFonts w:ascii="Times New Roman" w:hAnsi="Times New Roman" w:cs="Times New Roman"/>
          <w:sz w:val="28"/>
          <w:szCs w:val="28"/>
        </w:rPr>
        <w:t>Calvo</w:t>
      </w:r>
      <w:proofErr w:type="spellEnd"/>
      <w:r w:rsidRPr="008A277B">
        <w:rPr>
          <w:rFonts w:ascii="Times New Roman" w:hAnsi="Times New Roman" w:cs="Times New Roman"/>
          <w:sz w:val="28"/>
          <w:szCs w:val="28"/>
        </w:rPr>
        <w:t xml:space="preserve">, “A production inventory routing planning for perishable food with quality consideration,” </w:t>
      </w:r>
      <w:proofErr w:type="spellStart"/>
      <w:r w:rsidRPr="008A277B">
        <w:rPr>
          <w:rFonts w:ascii="Times New Roman" w:hAnsi="Times New Roman" w:cs="Times New Roman"/>
          <w:sz w:val="28"/>
          <w:szCs w:val="28"/>
        </w:rPr>
        <w:t>IFACPapersOnLine</w:t>
      </w:r>
      <w:proofErr w:type="spellEnd"/>
      <w:r w:rsidRPr="008A277B">
        <w:rPr>
          <w:rFonts w:ascii="Times New Roman" w:hAnsi="Times New Roman" w:cs="Times New Roman"/>
          <w:sz w:val="28"/>
          <w:szCs w:val="28"/>
        </w:rPr>
        <w:t>, vol. 49, no. 3, pp. 407–412, 2016.</w:t>
      </w:r>
    </w:p>
    <w:p w:rsidR="00F458DF" w:rsidRPr="008A277B" w:rsidRDefault="00F458DF" w:rsidP="00F458DF">
      <w:pPr>
        <w:rPr>
          <w:rFonts w:ascii="Times New Roman" w:hAnsi="Times New Roman" w:cs="Times New Roman"/>
          <w:sz w:val="28"/>
          <w:szCs w:val="28"/>
        </w:rPr>
      </w:pPr>
      <w:r w:rsidRPr="008A277B">
        <w:rPr>
          <w:rFonts w:ascii="Times New Roman" w:hAnsi="Times New Roman" w:cs="Times New Roman"/>
          <w:sz w:val="28"/>
          <w:szCs w:val="28"/>
        </w:rPr>
        <w:t>[9] Y. Li, F. Chu, C. Chu, W. Zhou, and Z. Zhu, “Integrated production inventory routing planning with time windows for perishable food,”</w:t>
      </w:r>
      <w:r w:rsidRPr="008A277B">
        <w:rPr>
          <w:rFonts w:ascii="Times New Roman" w:hAnsi="Times New Roman" w:cs="Times New Roman"/>
          <w:sz w:val="28"/>
          <w:szCs w:val="28"/>
        </w:rPr>
        <w:t xml:space="preserve"> </w:t>
      </w:r>
      <w:r w:rsidRPr="008A277B">
        <w:rPr>
          <w:rFonts w:ascii="Times New Roman" w:hAnsi="Times New Roman" w:cs="Times New Roman"/>
          <w:sz w:val="28"/>
          <w:szCs w:val="28"/>
        </w:rPr>
        <w:t xml:space="preserve">in Proc. IEEE 19th Int. Conf. </w:t>
      </w:r>
      <w:proofErr w:type="spellStart"/>
      <w:r w:rsidRPr="008A277B">
        <w:rPr>
          <w:rFonts w:ascii="Times New Roman" w:hAnsi="Times New Roman" w:cs="Times New Roman"/>
          <w:sz w:val="28"/>
          <w:szCs w:val="28"/>
        </w:rPr>
        <w:t>Intell</w:t>
      </w:r>
      <w:proofErr w:type="spellEnd"/>
      <w:r w:rsidRPr="008A277B">
        <w:rPr>
          <w:rFonts w:ascii="Times New Roman" w:hAnsi="Times New Roman" w:cs="Times New Roman"/>
          <w:sz w:val="28"/>
          <w:szCs w:val="28"/>
        </w:rPr>
        <w:t>. Trans. Syst. (ITSC)</w:t>
      </w:r>
      <w:proofErr w:type="gramStart"/>
      <w:r w:rsidRPr="008A277B">
        <w:rPr>
          <w:rFonts w:ascii="Times New Roman" w:hAnsi="Times New Roman" w:cs="Times New Roman"/>
          <w:sz w:val="28"/>
          <w:szCs w:val="28"/>
        </w:rPr>
        <w:t>,,</w:t>
      </w:r>
      <w:proofErr w:type="gramEnd"/>
      <w:r w:rsidRPr="008A277B">
        <w:rPr>
          <w:rFonts w:ascii="Times New Roman" w:hAnsi="Times New Roman" w:cs="Times New Roman"/>
          <w:sz w:val="28"/>
          <w:szCs w:val="28"/>
        </w:rPr>
        <w:t xml:space="preserve"> Nov. 2016, pp. 2651–2656.</w:t>
      </w:r>
    </w:p>
    <w:p w:rsidR="00F458DF" w:rsidRPr="008A277B" w:rsidRDefault="00F458DF" w:rsidP="00F458DF">
      <w:pPr>
        <w:rPr>
          <w:rFonts w:ascii="Times New Roman" w:hAnsi="Times New Roman" w:cs="Times New Roman"/>
          <w:sz w:val="28"/>
          <w:szCs w:val="28"/>
        </w:rPr>
      </w:pPr>
      <w:proofErr w:type="gramStart"/>
      <w:r w:rsidRPr="008A277B">
        <w:rPr>
          <w:rFonts w:ascii="Times New Roman" w:hAnsi="Times New Roman" w:cs="Times New Roman"/>
          <w:sz w:val="28"/>
          <w:szCs w:val="28"/>
        </w:rPr>
        <w:t xml:space="preserve">[10] M. </w:t>
      </w:r>
      <w:proofErr w:type="spellStart"/>
      <w:r w:rsidRPr="008A277B">
        <w:rPr>
          <w:rFonts w:ascii="Times New Roman" w:hAnsi="Times New Roman" w:cs="Times New Roman"/>
          <w:sz w:val="28"/>
          <w:szCs w:val="28"/>
        </w:rPr>
        <w:t>Ruokokoski</w:t>
      </w:r>
      <w:proofErr w:type="spellEnd"/>
      <w:r w:rsidRPr="008A277B">
        <w:rPr>
          <w:rFonts w:ascii="Times New Roman" w:hAnsi="Times New Roman" w:cs="Times New Roman"/>
          <w:sz w:val="28"/>
          <w:szCs w:val="28"/>
        </w:rPr>
        <w:t xml:space="preserve">, O. </w:t>
      </w:r>
      <w:proofErr w:type="spellStart"/>
      <w:r w:rsidRPr="008A277B">
        <w:rPr>
          <w:rFonts w:ascii="Times New Roman" w:hAnsi="Times New Roman" w:cs="Times New Roman"/>
          <w:sz w:val="28"/>
          <w:szCs w:val="28"/>
        </w:rPr>
        <w:t>Solyalı</w:t>
      </w:r>
      <w:proofErr w:type="spellEnd"/>
      <w:r w:rsidRPr="008A277B">
        <w:rPr>
          <w:rFonts w:ascii="Times New Roman" w:hAnsi="Times New Roman" w:cs="Times New Roman"/>
          <w:sz w:val="28"/>
          <w:szCs w:val="28"/>
        </w:rPr>
        <w:t>, J.-F.</w:t>
      </w:r>
      <w:proofErr w:type="gramEnd"/>
      <w:r w:rsidRPr="008A277B">
        <w:rPr>
          <w:rFonts w:ascii="Times New Roman" w:hAnsi="Times New Roman" w:cs="Times New Roman"/>
          <w:sz w:val="28"/>
          <w:szCs w:val="28"/>
        </w:rPr>
        <w:t xml:space="preserve"> </w:t>
      </w:r>
      <w:proofErr w:type="spellStart"/>
      <w:r w:rsidRPr="008A277B">
        <w:rPr>
          <w:rFonts w:ascii="Times New Roman" w:hAnsi="Times New Roman" w:cs="Times New Roman"/>
          <w:sz w:val="28"/>
          <w:szCs w:val="28"/>
        </w:rPr>
        <w:t>Cordeau</w:t>
      </w:r>
      <w:proofErr w:type="spellEnd"/>
      <w:r w:rsidRPr="008A277B">
        <w:rPr>
          <w:rFonts w:ascii="Times New Roman" w:hAnsi="Times New Roman" w:cs="Times New Roman"/>
          <w:sz w:val="28"/>
          <w:szCs w:val="28"/>
        </w:rPr>
        <w:t xml:space="preserve">, R. </w:t>
      </w:r>
      <w:proofErr w:type="spellStart"/>
      <w:r w:rsidRPr="008A277B">
        <w:rPr>
          <w:rFonts w:ascii="Times New Roman" w:hAnsi="Times New Roman" w:cs="Times New Roman"/>
          <w:sz w:val="28"/>
          <w:szCs w:val="28"/>
        </w:rPr>
        <w:t>Jans</w:t>
      </w:r>
      <w:proofErr w:type="spellEnd"/>
      <w:r w:rsidRPr="008A277B">
        <w:rPr>
          <w:rFonts w:ascii="Times New Roman" w:hAnsi="Times New Roman" w:cs="Times New Roman"/>
          <w:sz w:val="28"/>
          <w:szCs w:val="28"/>
        </w:rPr>
        <w:t xml:space="preserve">, and H. </w:t>
      </w:r>
      <w:proofErr w:type="spellStart"/>
      <w:r w:rsidRPr="008A277B">
        <w:rPr>
          <w:rFonts w:ascii="Times New Roman" w:hAnsi="Times New Roman" w:cs="Times New Roman"/>
          <w:sz w:val="28"/>
          <w:szCs w:val="28"/>
        </w:rPr>
        <w:t>Süral</w:t>
      </w:r>
      <w:proofErr w:type="spellEnd"/>
      <w:r w:rsidRPr="008A277B">
        <w:rPr>
          <w:rFonts w:ascii="Times New Roman" w:hAnsi="Times New Roman" w:cs="Times New Roman"/>
          <w:sz w:val="28"/>
          <w:szCs w:val="28"/>
        </w:rPr>
        <w:t>, “Efficient formulations and a branch-and-cut algorithm for a</w:t>
      </w:r>
      <w:r w:rsidRPr="008A277B">
        <w:rPr>
          <w:rFonts w:ascii="Times New Roman" w:hAnsi="Times New Roman" w:cs="Times New Roman"/>
          <w:sz w:val="28"/>
          <w:szCs w:val="28"/>
        </w:rPr>
        <w:t xml:space="preserve"> </w:t>
      </w:r>
      <w:r w:rsidRPr="008A277B">
        <w:rPr>
          <w:rFonts w:ascii="Times New Roman" w:hAnsi="Times New Roman" w:cs="Times New Roman"/>
          <w:sz w:val="28"/>
          <w:szCs w:val="28"/>
        </w:rPr>
        <w:t>production-routing problem,” HEC Montreal, Montreal, QC, Canada, Tech. Rep. G-2010-66, 2010</w:t>
      </w:r>
    </w:p>
    <w:p w:rsidR="00F458DF" w:rsidRPr="008A277B" w:rsidRDefault="00F458DF" w:rsidP="00F458DF">
      <w:pPr>
        <w:rPr>
          <w:rFonts w:ascii="Times New Roman" w:hAnsi="Times New Roman" w:cs="Times New Roman"/>
          <w:sz w:val="28"/>
          <w:szCs w:val="28"/>
        </w:rPr>
      </w:pPr>
    </w:p>
    <w:sectPr w:rsidR="00F458DF" w:rsidRPr="008A2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965"/>
    <w:rsid w:val="00005390"/>
    <w:rsid w:val="00034CAE"/>
    <w:rsid w:val="00046948"/>
    <w:rsid w:val="000630C9"/>
    <w:rsid w:val="00083C28"/>
    <w:rsid w:val="00094E76"/>
    <w:rsid w:val="000A2B13"/>
    <w:rsid w:val="000B021F"/>
    <w:rsid w:val="000C5827"/>
    <w:rsid w:val="000D0340"/>
    <w:rsid w:val="000E6371"/>
    <w:rsid w:val="000F43CC"/>
    <w:rsid w:val="001269C9"/>
    <w:rsid w:val="00173B0F"/>
    <w:rsid w:val="001B4B40"/>
    <w:rsid w:val="001B5491"/>
    <w:rsid w:val="001B5EB5"/>
    <w:rsid w:val="001B7D6A"/>
    <w:rsid w:val="001D2F26"/>
    <w:rsid w:val="001D68B9"/>
    <w:rsid w:val="001E24CF"/>
    <w:rsid w:val="001F4DF3"/>
    <w:rsid w:val="00226C36"/>
    <w:rsid w:val="00246676"/>
    <w:rsid w:val="00275D82"/>
    <w:rsid w:val="00277F06"/>
    <w:rsid w:val="002932EA"/>
    <w:rsid w:val="002B7678"/>
    <w:rsid w:val="002C0AD3"/>
    <w:rsid w:val="002C5580"/>
    <w:rsid w:val="002D094C"/>
    <w:rsid w:val="00306626"/>
    <w:rsid w:val="003460F6"/>
    <w:rsid w:val="00350848"/>
    <w:rsid w:val="0036295E"/>
    <w:rsid w:val="003A65BA"/>
    <w:rsid w:val="003C40CB"/>
    <w:rsid w:val="003D7474"/>
    <w:rsid w:val="003E3CFF"/>
    <w:rsid w:val="003F5E65"/>
    <w:rsid w:val="00400BE0"/>
    <w:rsid w:val="00412249"/>
    <w:rsid w:val="004161B0"/>
    <w:rsid w:val="004268B3"/>
    <w:rsid w:val="004466A0"/>
    <w:rsid w:val="00452098"/>
    <w:rsid w:val="004609A4"/>
    <w:rsid w:val="004750EE"/>
    <w:rsid w:val="00481CE4"/>
    <w:rsid w:val="004A199F"/>
    <w:rsid w:val="004A7B9A"/>
    <w:rsid w:val="004E64CC"/>
    <w:rsid w:val="004E6839"/>
    <w:rsid w:val="004F662A"/>
    <w:rsid w:val="005A796B"/>
    <w:rsid w:val="005D54B5"/>
    <w:rsid w:val="005E2CE3"/>
    <w:rsid w:val="00606AC3"/>
    <w:rsid w:val="00633054"/>
    <w:rsid w:val="0064681A"/>
    <w:rsid w:val="00661916"/>
    <w:rsid w:val="0068434C"/>
    <w:rsid w:val="006C1A24"/>
    <w:rsid w:val="006C77CA"/>
    <w:rsid w:val="006F7CB2"/>
    <w:rsid w:val="00730BEF"/>
    <w:rsid w:val="0073552F"/>
    <w:rsid w:val="00743DD6"/>
    <w:rsid w:val="00750FC6"/>
    <w:rsid w:val="00761F67"/>
    <w:rsid w:val="00774E31"/>
    <w:rsid w:val="007826D7"/>
    <w:rsid w:val="0078428D"/>
    <w:rsid w:val="00795944"/>
    <w:rsid w:val="007F67F1"/>
    <w:rsid w:val="00810ADC"/>
    <w:rsid w:val="00824025"/>
    <w:rsid w:val="00826CB3"/>
    <w:rsid w:val="00833DB7"/>
    <w:rsid w:val="00843E5E"/>
    <w:rsid w:val="00866790"/>
    <w:rsid w:val="008765A3"/>
    <w:rsid w:val="00892A21"/>
    <w:rsid w:val="008A277B"/>
    <w:rsid w:val="008C6B04"/>
    <w:rsid w:val="00906374"/>
    <w:rsid w:val="009B2958"/>
    <w:rsid w:val="009B77CB"/>
    <w:rsid w:val="009F3EBB"/>
    <w:rsid w:val="00A04B29"/>
    <w:rsid w:val="00A06067"/>
    <w:rsid w:val="00A23B9E"/>
    <w:rsid w:val="00A5483B"/>
    <w:rsid w:val="00A57E3D"/>
    <w:rsid w:val="00A85C47"/>
    <w:rsid w:val="00AB35DE"/>
    <w:rsid w:val="00AE69E9"/>
    <w:rsid w:val="00B36270"/>
    <w:rsid w:val="00B372CB"/>
    <w:rsid w:val="00B54F12"/>
    <w:rsid w:val="00B56247"/>
    <w:rsid w:val="00B64C06"/>
    <w:rsid w:val="00B760EE"/>
    <w:rsid w:val="00B80CBA"/>
    <w:rsid w:val="00B83222"/>
    <w:rsid w:val="00B860FE"/>
    <w:rsid w:val="00B96DCD"/>
    <w:rsid w:val="00BB7965"/>
    <w:rsid w:val="00BD6676"/>
    <w:rsid w:val="00C10295"/>
    <w:rsid w:val="00C3352C"/>
    <w:rsid w:val="00C665DE"/>
    <w:rsid w:val="00C7622E"/>
    <w:rsid w:val="00CD2202"/>
    <w:rsid w:val="00D34D24"/>
    <w:rsid w:val="00D41302"/>
    <w:rsid w:val="00D52B8C"/>
    <w:rsid w:val="00D570C8"/>
    <w:rsid w:val="00D86E59"/>
    <w:rsid w:val="00D927AA"/>
    <w:rsid w:val="00DA40B1"/>
    <w:rsid w:val="00DB111F"/>
    <w:rsid w:val="00DD48E3"/>
    <w:rsid w:val="00DD5BE1"/>
    <w:rsid w:val="00DF62DC"/>
    <w:rsid w:val="00E35556"/>
    <w:rsid w:val="00E47D02"/>
    <w:rsid w:val="00E5470E"/>
    <w:rsid w:val="00E56B38"/>
    <w:rsid w:val="00E71033"/>
    <w:rsid w:val="00E91355"/>
    <w:rsid w:val="00EA1901"/>
    <w:rsid w:val="00EA2265"/>
    <w:rsid w:val="00EC040D"/>
    <w:rsid w:val="00ED60FF"/>
    <w:rsid w:val="00ED6679"/>
    <w:rsid w:val="00EE0B76"/>
    <w:rsid w:val="00F20475"/>
    <w:rsid w:val="00F27A9A"/>
    <w:rsid w:val="00F40E30"/>
    <w:rsid w:val="00F458DF"/>
    <w:rsid w:val="00F52524"/>
    <w:rsid w:val="00F53AF3"/>
    <w:rsid w:val="00F65658"/>
    <w:rsid w:val="00F72EAA"/>
    <w:rsid w:val="00F85E63"/>
    <w:rsid w:val="00FB3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562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5624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562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624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562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5624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562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62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506759">
      <w:bodyDiv w:val="1"/>
      <w:marLeft w:val="0"/>
      <w:marRight w:val="0"/>
      <w:marTop w:val="0"/>
      <w:marBottom w:val="0"/>
      <w:divBdr>
        <w:top w:val="none" w:sz="0" w:space="0" w:color="auto"/>
        <w:left w:val="none" w:sz="0" w:space="0" w:color="auto"/>
        <w:bottom w:val="none" w:sz="0" w:space="0" w:color="auto"/>
        <w:right w:val="none" w:sz="0" w:space="0" w:color="auto"/>
      </w:divBdr>
    </w:div>
    <w:div w:id="945163454">
      <w:bodyDiv w:val="1"/>
      <w:marLeft w:val="0"/>
      <w:marRight w:val="0"/>
      <w:marTop w:val="0"/>
      <w:marBottom w:val="0"/>
      <w:divBdr>
        <w:top w:val="none" w:sz="0" w:space="0" w:color="auto"/>
        <w:left w:val="none" w:sz="0" w:space="0" w:color="auto"/>
        <w:bottom w:val="none" w:sz="0" w:space="0" w:color="auto"/>
        <w:right w:val="none" w:sz="0" w:space="0" w:color="auto"/>
      </w:divBdr>
      <w:divsChild>
        <w:div w:id="867832197">
          <w:marLeft w:val="0"/>
          <w:marRight w:val="0"/>
          <w:marTop w:val="0"/>
          <w:marBottom w:val="0"/>
          <w:divBdr>
            <w:top w:val="none" w:sz="0" w:space="0" w:color="auto"/>
            <w:left w:val="none" w:sz="0" w:space="0" w:color="auto"/>
            <w:bottom w:val="none" w:sz="0" w:space="0" w:color="auto"/>
            <w:right w:val="none" w:sz="0" w:space="0" w:color="auto"/>
          </w:divBdr>
        </w:div>
        <w:div w:id="762410209">
          <w:marLeft w:val="0"/>
          <w:marRight w:val="0"/>
          <w:marTop w:val="0"/>
          <w:marBottom w:val="0"/>
          <w:divBdr>
            <w:top w:val="none" w:sz="0" w:space="0" w:color="auto"/>
            <w:left w:val="none" w:sz="0" w:space="0" w:color="auto"/>
            <w:bottom w:val="none" w:sz="0" w:space="0" w:color="auto"/>
            <w:right w:val="none" w:sz="0" w:space="0" w:color="auto"/>
          </w:divBdr>
        </w:div>
        <w:div w:id="223415882">
          <w:marLeft w:val="0"/>
          <w:marRight w:val="0"/>
          <w:marTop w:val="0"/>
          <w:marBottom w:val="0"/>
          <w:divBdr>
            <w:top w:val="none" w:sz="0" w:space="0" w:color="auto"/>
            <w:left w:val="none" w:sz="0" w:space="0" w:color="auto"/>
            <w:bottom w:val="none" w:sz="0" w:space="0" w:color="auto"/>
            <w:right w:val="none" w:sz="0" w:space="0" w:color="auto"/>
          </w:divBdr>
        </w:div>
        <w:div w:id="818495684">
          <w:marLeft w:val="0"/>
          <w:marRight w:val="0"/>
          <w:marTop w:val="0"/>
          <w:marBottom w:val="0"/>
          <w:divBdr>
            <w:top w:val="none" w:sz="0" w:space="0" w:color="auto"/>
            <w:left w:val="none" w:sz="0" w:space="0" w:color="auto"/>
            <w:bottom w:val="none" w:sz="0" w:space="0" w:color="auto"/>
            <w:right w:val="none" w:sz="0" w:space="0" w:color="auto"/>
          </w:divBdr>
        </w:div>
        <w:div w:id="1115709120">
          <w:marLeft w:val="0"/>
          <w:marRight w:val="0"/>
          <w:marTop w:val="0"/>
          <w:marBottom w:val="0"/>
          <w:divBdr>
            <w:top w:val="none" w:sz="0" w:space="0" w:color="auto"/>
            <w:left w:val="none" w:sz="0" w:space="0" w:color="auto"/>
            <w:bottom w:val="none" w:sz="0" w:space="0" w:color="auto"/>
            <w:right w:val="none" w:sz="0" w:space="0" w:color="auto"/>
          </w:divBdr>
        </w:div>
        <w:div w:id="74211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4</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2018-07-07T05:42:00Z</dcterms:created>
  <dcterms:modified xsi:type="dcterms:W3CDTF">2018-07-07T08:56:00Z</dcterms:modified>
</cp:coreProperties>
</file>