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FirstParagraph"/>
        <w:jc w:val="center"/>
        <w:rPr>
          <w:b/>
          <w:b/>
          <w:bCs/>
        </w:rPr>
      </w:pPr>
      <w:r>
        <w:rPr>
          <w:b/>
          <w:bCs/>
        </w:rPr>
        <w:t> </w:t>
      </w:r>
      <w:r>
        <w:rPr>
          <w:b/>
          <w:bCs/>
        </w:rPr>
        <w:t>Readme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CSL 310 Assignment 3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To run and complie  code:-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  <w:r>
        <w:rPr/>
        <w:t>java -cp .:./mysql-connector-java-5.1.46/mysql-connector-java-5.1.46-bin.jar Bank -i or -q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used the java jdbc class to connect to database and give queries and have generated random values from various different arrays.i have implemented the banking transactions system 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used the names.txt to get generate some random names and used some predefined arrays to generate random values.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assumed the input in the properties file for login credentials and used the queries are read from the queries.properties.</w:t>
      </w:r>
    </w:p>
    <w:p>
      <w:pPr>
        <w:pStyle w:val="TextBody"/>
        <w:rPr/>
      </w:pPr>
      <w:r>
        <w:rPr/>
        <w:t>Up</w:t>
      </w:r>
    </w:p>
    <w:p>
      <w:pPr>
        <w:pStyle w:val="TextBody"/>
        <w:rPr/>
      </w:pPr>
      <w:r>
        <w:rPr/>
        <w:t>I have calculated the transactions from opening date till given date specified in the file and checked for consistency.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used the 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used first the dictionary to save the key-value pairs of account_id as key and list of current_balance and opening date  as values.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I have used the prepared statements to execute the queries and i have inserted 10 account holders per city and 2 bank account per person one saving and one current . I have added the transactions then after storing the active accounts in dictionary.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Sample Output:-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Query2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Category      Total_Spending</w:t>
      </w:r>
    </w:p>
    <w:p>
      <w:pPr>
        <w:pStyle w:val="TextBody"/>
        <w:rPr/>
      </w:pPr>
      <w:r>
        <w:rPr/>
        <w:t> </w:t>
      </w:r>
      <w:r>
        <w:rPr/>
        <w:t>entertainment    2219</w:t>
      </w:r>
    </w:p>
    <w:p>
      <w:pPr>
        <w:pStyle w:val="TextBody"/>
        <w:rPr/>
      </w:pPr>
      <w:r>
        <w:rPr/>
        <w:t> </w:t>
      </w:r>
      <w:r>
        <w:rPr/>
        <w:t>salary    1453</w:t>
      </w:r>
    </w:p>
    <w:p>
      <w:pPr>
        <w:pStyle w:val="TextBody"/>
        <w:rPr/>
      </w:pPr>
      <w:r>
        <w:rPr/>
        <w:t> </w:t>
      </w:r>
      <w:r>
        <w:rPr/>
        <w:t>dining    1254</w:t>
      </w:r>
    </w:p>
    <w:p>
      <w:pPr>
        <w:pStyle w:val="TextBody"/>
        <w:rPr/>
      </w:pPr>
      <w:r>
        <w:rPr/>
        <w:t>   </w:t>
      </w:r>
      <w:r>
        <w:rPr/>
        <w:t>grocery    2117</w:t>
      </w:r>
    </w:p>
    <w:p>
      <w:pPr>
        <w:pStyle w:val="TextBody"/>
        <w:rPr/>
      </w:pPr>
      <w:r>
        <w:rPr/>
        <w:t>   </w:t>
      </w:r>
      <w:r>
        <w:rPr/>
        <w:t>medical    6363</w:t>
      </w:r>
    </w:p>
    <w:p>
      <w:pPr>
        <w:pStyle w:val="TextBody"/>
        <w:rPr/>
      </w:pPr>
      <w:r>
        <w:rPr/>
        <w:t>money transfer    3195</w:t>
      </w:r>
    </w:p>
    <w:p>
      <w:pPr>
        <w:pStyle w:val="TextBody"/>
        <w:rPr/>
      </w:pPr>
      <w:r>
        <w:rPr/>
        <w:t>phone bill    1887</w:t>
      </w:r>
    </w:p>
    <w:p>
      <w:pPr>
        <w:pStyle w:val="TextBody"/>
        <w:rPr/>
      </w:pPr>
      <w:r>
        <w:rPr/>
        <w:t>    </w:t>
      </w:r>
      <w:r>
        <w:rPr/>
        <w:t>Tax    2492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Query3:</w:t>
      </w:r>
    </w:p>
    <w:p>
      <w:pPr>
        <w:pStyle w:val="TextBody"/>
        <w:rPr/>
      </w:pPr>
      <w:r>
        <w:rPr/>
        <w:t>Query3:-</w:t>
      </w:r>
    </w:p>
    <w:p>
      <w:pPr>
        <w:pStyle w:val="TextBody"/>
        <w:rPr/>
      </w:pPr>
      <w:r>
        <w:rPr/>
        <w:t>Enter month: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>Enter city :</w:t>
      </w:r>
    </w:p>
    <w:p>
      <w:pPr>
        <w:pStyle w:val="TextBody"/>
        <w:rPr/>
      </w:pPr>
      <w:r>
        <w:rPr/>
        <w:t>Ropar</w:t>
      </w:r>
    </w:p>
    <w:p>
      <w:pPr>
        <w:pStyle w:val="TextBody"/>
        <w:rPr/>
      </w:pPr>
      <w:r>
        <w:rPr/>
        <w:t>Category      Total_Spending</w:t>
      </w:r>
    </w:p>
    <w:p>
      <w:pPr>
        <w:pStyle w:val="TextBody"/>
        <w:rPr/>
      </w:pPr>
      <w:r>
        <w:rPr/>
        <w:t> </w:t>
      </w:r>
      <w:r>
        <w:rPr/>
        <w:t>entertainment   24264</w:t>
      </w:r>
    </w:p>
    <w:p>
      <w:pPr>
        <w:pStyle w:val="TextBody"/>
        <w:rPr/>
      </w:pPr>
      <w:r>
        <w:rPr/>
        <w:t> </w:t>
      </w:r>
      <w:r>
        <w:rPr/>
        <w:t>salary   29429</w:t>
      </w:r>
    </w:p>
    <w:p>
      <w:pPr>
        <w:pStyle w:val="TextBody"/>
        <w:rPr/>
      </w:pPr>
      <w:r>
        <w:rPr/>
        <w:t> </w:t>
      </w:r>
      <w:r>
        <w:rPr/>
        <w:t>dining   17911</w:t>
      </w:r>
    </w:p>
    <w:p>
      <w:pPr>
        <w:pStyle w:val="TextBody"/>
        <w:rPr/>
      </w:pPr>
      <w:r>
        <w:rPr/>
        <w:t>   </w:t>
      </w:r>
      <w:r>
        <w:rPr/>
        <w:t>grocery   26472</w:t>
      </w:r>
    </w:p>
    <w:p>
      <w:pPr>
        <w:pStyle w:val="TextBody"/>
        <w:rPr/>
      </w:pPr>
      <w:r>
        <w:rPr/>
        <w:t>   </w:t>
      </w:r>
      <w:r>
        <w:rPr/>
        <w:t>medical   23425</w:t>
      </w:r>
    </w:p>
    <w:p>
      <w:pPr>
        <w:pStyle w:val="TextBody"/>
        <w:rPr/>
      </w:pPr>
      <w:r>
        <w:rPr/>
        <w:t>money transfer   24974</w:t>
      </w:r>
    </w:p>
    <w:p>
      <w:pPr>
        <w:pStyle w:val="TextBody"/>
        <w:rPr/>
      </w:pPr>
      <w:r>
        <w:rPr/>
        <w:t>phone bill   23165</w:t>
      </w:r>
    </w:p>
    <w:p>
      <w:pPr>
        <w:pStyle w:val="TextBody"/>
        <w:rPr/>
      </w:pPr>
      <w:r>
        <w:rPr/>
        <w:t>    </w:t>
      </w:r>
      <w:r>
        <w:rPr/>
        <w:t>Tax   22695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-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 </w:t>
      </w:r>
    </w:p>
    <w:p>
      <w:pPr>
        <w:pStyle w:val="TextBody"/>
        <w:spacing w:before="180" w:after="180"/>
        <w:rPr/>
      </w:pPr>
      <w:r>
        <w:rPr/>
        <w:t> 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3</Pages>
  <Words>234</Words>
  <Characters>1236</Characters>
  <CharactersWithSpaces>1532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2018-04-30T11:37:08Z</dcterms:modified>
  <cp:revision>1</cp:revision>
  <dc:subject/>
  <dc:title>- no title specified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