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5549" w14:textId="77777777" w:rsidR="007869CF" w:rsidRDefault="007869CF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951B51A" w14:textId="77777777" w:rsidR="007869CF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Report for FE Induction 2023-24</w:t>
      </w:r>
    </w:p>
    <w:p w14:paraId="3E9D6948" w14:textId="77777777" w:rsidR="007869CF" w:rsidRDefault="007869CF">
      <w:pPr>
        <w:pBdr>
          <w:bottom w:val="single" w:sz="12" w:space="1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37DCC9E5" w14:textId="77777777" w:rsidR="007869CF" w:rsidRDefault="007869CF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C3A2EC2" w14:textId="77777777" w:rsidR="007869CF" w:rsidRDefault="00000000">
      <w:pPr>
        <w:rPr>
          <w:rFonts w:ascii="Quattrocento Sans" w:eastAsia="Quattrocento Sans" w:hAnsi="Quattrocento Sans" w:cs="Quattrocento Sans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Session regarding Introduction of GDSC </w:t>
      </w:r>
    </w:p>
    <w:p w14:paraId="4F2096C7" w14:textId="77777777" w:rsidR="007869CF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31</w:t>
      </w:r>
      <w:r>
        <w:rPr>
          <w:rFonts w:ascii="Times New Roman" w:eastAsia="Times New Roman" w:hAnsi="Times New Roman" w:cs="Times New Roman"/>
          <w:u w:val="single"/>
          <w:vertAlign w:val="superscript"/>
        </w:rPr>
        <w:t>st</w:t>
      </w:r>
      <w:r>
        <w:rPr>
          <w:rFonts w:ascii="Times New Roman" w:eastAsia="Times New Roman" w:hAnsi="Times New Roman" w:cs="Times New Roman"/>
          <w:u w:val="single"/>
        </w:rPr>
        <w:t xml:space="preserve"> August 2023</w:t>
      </w:r>
    </w:p>
    <w:p w14:paraId="30452304" w14:textId="77777777" w:rsidR="007869CF" w:rsidRDefault="007869C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10226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4"/>
        <w:gridCol w:w="5422"/>
      </w:tblGrid>
      <w:tr w:rsidR="007869CF" w14:paraId="6925DB00" w14:textId="77777777">
        <w:trPr>
          <w:trHeight w:val="280"/>
        </w:trPr>
        <w:tc>
          <w:tcPr>
            <w:tcW w:w="4804" w:type="dxa"/>
          </w:tcPr>
          <w:p w14:paraId="675D184F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Required Field</w:t>
            </w:r>
          </w:p>
        </w:tc>
        <w:tc>
          <w:tcPr>
            <w:tcW w:w="5422" w:type="dxa"/>
          </w:tcPr>
          <w:p w14:paraId="797A6FF4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Information to be filled</w:t>
            </w:r>
          </w:p>
        </w:tc>
      </w:tr>
      <w:tr w:rsidR="007869CF" w14:paraId="65108461" w14:textId="77777777">
        <w:trPr>
          <w:trHeight w:val="575"/>
        </w:trPr>
        <w:tc>
          <w:tcPr>
            <w:tcW w:w="4804" w:type="dxa"/>
          </w:tcPr>
          <w:p w14:paraId="6C4F7679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 for publicity on Social media                                      * ( Instagram/linkedin)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5422" w:type="dxa"/>
          </w:tcPr>
          <w:p w14:paraId="3F80FA3E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https://instagram.com/gdsc_aitpune?igshid=MzRlODBiNWFlZA==</w:t>
              </w:r>
            </w:hyperlink>
          </w:p>
          <w:p w14:paraId="520CE0C8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70C0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(2) GDSC AIT: My Company | LinkedIn</w:t>
              </w:r>
            </w:hyperlink>
          </w:p>
          <w:p w14:paraId="531844B4" w14:textId="77777777" w:rsidR="007869CF" w:rsidRDefault="007869C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869CF" w14:paraId="7573100B" w14:textId="77777777">
        <w:trPr>
          <w:trHeight w:val="209"/>
        </w:trPr>
        <w:tc>
          <w:tcPr>
            <w:tcW w:w="4804" w:type="dxa"/>
          </w:tcPr>
          <w:p w14:paraId="45B37905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Academic Year *</w:t>
            </w:r>
          </w:p>
        </w:tc>
        <w:tc>
          <w:tcPr>
            <w:tcW w:w="5422" w:type="dxa"/>
          </w:tcPr>
          <w:p w14:paraId="1136915B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2023- 24</w:t>
            </w:r>
          </w:p>
        </w:tc>
      </w:tr>
      <w:tr w:rsidR="007869CF" w14:paraId="78E58701" w14:textId="77777777">
        <w:trPr>
          <w:trHeight w:val="575"/>
        </w:trPr>
        <w:tc>
          <w:tcPr>
            <w:tcW w:w="4804" w:type="dxa"/>
          </w:tcPr>
          <w:p w14:paraId="5A3B7AD8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 driven by *(to be decided by social media coordinator)</w:t>
            </w:r>
          </w:p>
        </w:tc>
        <w:tc>
          <w:tcPr>
            <w:tcW w:w="5422" w:type="dxa"/>
          </w:tcPr>
          <w:p w14:paraId="36E48C42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 Development Student Club</w:t>
            </w:r>
          </w:p>
        </w:tc>
      </w:tr>
      <w:tr w:rsidR="007869CF" w14:paraId="6A47C1A8" w14:textId="77777777">
        <w:trPr>
          <w:trHeight w:val="104"/>
        </w:trPr>
        <w:tc>
          <w:tcPr>
            <w:tcW w:w="4804" w:type="dxa"/>
          </w:tcPr>
          <w:p w14:paraId="18793910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Program/Activity/Name *</w:t>
            </w:r>
          </w:p>
        </w:tc>
        <w:tc>
          <w:tcPr>
            <w:tcW w:w="5422" w:type="dxa"/>
          </w:tcPr>
          <w:p w14:paraId="7D8ECC7D" w14:textId="51FCB4FA" w:rsidR="007869CF" w:rsidRDefault="007D2D3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Cloud Study Jam Info session</w:t>
            </w:r>
          </w:p>
        </w:tc>
      </w:tr>
      <w:tr w:rsidR="007869CF" w14:paraId="32A3220A" w14:textId="77777777">
        <w:trPr>
          <w:trHeight w:val="587"/>
        </w:trPr>
        <w:tc>
          <w:tcPr>
            <w:tcW w:w="4804" w:type="dxa"/>
          </w:tcPr>
          <w:p w14:paraId="5DDD39BF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Select one of the Program Type *(Workshop/Leadership Talk/Motivation Speech/Field Visit/Other)</w:t>
            </w:r>
          </w:p>
        </w:tc>
        <w:tc>
          <w:tcPr>
            <w:tcW w:w="5422" w:type="dxa"/>
          </w:tcPr>
          <w:p w14:paraId="0AFD4DED" w14:textId="3019E7F2" w:rsidR="007869CF" w:rsidRDefault="007D2D3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Workshop</w:t>
            </w:r>
          </w:p>
        </w:tc>
      </w:tr>
      <w:tr w:rsidR="007869CF" w14:paraId="3EA43F23" w14:textId="77777777">
        <w:trPr>
          <w:trHeight w:val="561"/>
        </w:trPr>
        <w:tc>
          <w:tcPr>
            <w:tcW w:w="4804" w:type="dxa"/>
          </w:tcPr>
          <w:p w14:paraId="375DA22A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Select one of the Program Theme *(IPR/Innovation/Entrepreneurship/Startup/Other)</w:t>
            </w:r>
          </w:p>
        </w:tc>
        <w:tc>
          <w:tcPr>
            <w:tcW w:w="5422" w:type="dxa"/>
          </w:tcPr>
          <w:p w14:paraId="1E22F881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Developer community</w:t>
            </w:r>
          </w:p>
        </w:tc>
      </w:tr>
      <w:tr w:rsidR="007869CF" w14:paraId="4FEF7B62" w14:textId="77777777">
        <w:trPr>
          <w:trHeight w:val="561"/>
        </w:trPr>
        <w:tc>
          <w:tcPr>
            <w:tcW w:w="4804" w:type="dxa"/>
          </w:tcPr>
          <w:p w14:paraId="3E16E620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Start Date </w:t>
            </w:r>
          </w:p>
        </w:tc>
        <w:tc>
          <w:tcPr>
            <w:tcW w:w="5422" w:type="dxa"/>
          </w:tcPr>
          <w:p w14:paraId="0F872D40" w14:textId="5D6CF7B3" w:rsidR="007869CF" w:rsidRDefault="007D2D3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  <w:r w:rsidR="00000000"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August 2023</w:t>
            </w:r>
          </w:p>
          <w:p w14:paraId="4FDF98A3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11:30 am - 12:30 pm</w:t>
            </w:r>
          </w:p>
        </w:tc>
      </w:tr>
      <w:tr w:rsidR="007869CF" w14:paraId="32F0720C" w14:textId="77777777">
        <w:trPr>
          <w:trHeight w:val="405"/>
        </w:trPr>
        <w:tc>
          <w:tcPr>
            <w:tcW w:w="4804" w:type="dxa"/>
          </w:tcPr>
          <w:p w14:paraId="315D3419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 End Date</w:t>
            </w:r>
          </w:p>
        </w:tc>
        <w:tc>
          <w:tcPr>
            <w:tcW w:w="5422" w:type="dxa"/>
          </w:tcPr>
          <w:p w14:paraId="5FA46039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 xml:space="preserve"> August 2023</w:t>
            </w:r>
          </w:p>
          <w:p w14:paraId="400C4CF0" w14:textId="77777777" w:rsidR="007869CF" w:rsidRDefault="007869C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869CF" w14:paraId="37CAD253" w14:textId="77777777">
        <w:trPr>
          <w:trHeight w:val="294"/>
        </w:trPr>
        <w:tc>
          <w:tcPr>
            <w:tcW w:w="4804" w:type="dxa"/>
          </w:tcPr>
          <w:p w14:paraId="4D540E8D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External Participants, If any</w:t>
            </w:r>
          </w:p>
        </w:tc>
        <w:tc>
          <w:tcPr>
            <w:tcW w:w="5422" w:type="dxa"/>
          </w:tcPr>
          <w:p w14:paraId="2CBF090C" w14:textId="41B44F0F" w:rsidR="007869CF" w:rsidRDefault="007D2D3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</w:t>
            </w:r>
          </w:p>
        </w:tc>
      </w:tr>
      <w:tr w:rsidR="007869CF" w14:paraId="6CF4A85A" w14:textId="77777777">
        <w:trPr>
          <w:trHeight w:val="402"/>
        </w:trPr>
        <w:tc>
          <w:tcPr>
            <w:tcW w:w="4804" w:type="dxa"/>
          </w:tcPr>
          <w:p w14:paraId="7AF38022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*Mode of Session delivery (offline/online)</w:t>
            </w:r>
          </w:p>
        </w:tc>
        <w:tc>
          <w:tcPr>
            <w:tcW w:w="5422" w:type="dxa"/>
          </w:tcPr>
          <w:p w14:paraId="6A878B37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offline</w:t>
            </w:r>
          </w:p>
        </w:tc>
      </w:tr>
      <w:tr w:rsidR="007869CF" w14:paraId="379F8D27" w14:textId="77777777">
        <w:trPr>
          <w:trHeight w:val="280"/>
        </w:trPr>
        <w:tc>
          <w:tcPr>
            <w:tcW w:w="4804" w:type="dxa"/>
          </w:tcPr>
          <w:p w14:paraId="00EB69B4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*Number of Student Participants </w:t>
            </w:r>
          </w:p>
        </w:tc>
        <w:tc>
          <w:tcPr>
            <w:tcW w:w="5422" w:type="dxa"/>
          </w:tcPr>
          <w:p w14:paraId="6242CC2C" w14:textId="0FC5532F" w:rsidR="007869CF" w:rsidRDefault="007D2D3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169</w:t>
            </w:r>
          </w:p>
        </w:tc>
      </w:tr>
      <w:tr w:rsidR="007869CF" w14:paraId="2667503F" w14:textId="77777777">
        <w:trPr>
          <w:trHeight w:val="280"/>
        </w:trPr>
        <w:tc>
          <w:tcPr>
            <w:tcW w:w="4804" w:type="dxa"/>
          </w:tcPr>
          <w:p w14:paraId="7EF6D5F3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*Number of Faculty Participants </w:t>
            </w:r>
          </w:p>
        </w:tc>
        <w:tc>
          <w:tcPr>
            <w:tcW w:w="5422" w:type="dxa"/>
          </w:tcPr>
          <w:p w14:paraId="5E7AC1BD" w14:textId="5C8925F6" w:rsidR="007869CF" w:rsidRDefault="007D2D3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869CF" w14:paraId="04F1DD5A" w14:textId="77777777">
        <w:trPr>
          <w:trHeight w:val="280"/>
        </w:trPr>
        <w:tc>
          <w:tcPr>
            <w:tcW w:w="4804" w:type="dxa"/>
          </w:tcPr>
          <w:p w14:paraId="647E3988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Expenditure Amount, If any</w:t>
            </w:r>
          </w:p>
        </w:tc>
        <w:tc>
          <w:tcPr>
            <w:tcW w:w="5422" w:type="dxa"/>
          </w:tcPr>
          <w:p w14:paraId="5971FC88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</w:t>
            </w:r>
          </w:p>
        </w:tc>
      </w:tr>
      <w:tr w:rsidR="007869CF" w14:paraId="4C6CC3A5" w14:textId="77777777">
        <w:trPr>
          <w:trHeight w:val="280"/>
        </w:trPr>
        <w:tc>
          <w:tcPr>
            <w:tcW w:w="4804" w:type="dxa"/>
          </w:tcPr>
          <w:p w14:paraId="4DC58768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Remark </w:t>
            </w:r>
          </w:p>
        </w:tc>
        <w:tc>
          <w:tcPr>
            <w:tcW w:w="5422" w:type="dxa"/>
          </w:tcPr>
          <w:p w14:paraId="2DE88616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</w:t>
            </w:r>
          </w:p>
        </w:tc>
      </w:tr>
      <w:tr w:rsidR="007869CF" w14:paraId="032A0969" w14:textId="77777777">
        <w:trPr>
          <w:trHeight w:val="280"/>
        </w:trPr>
        <w:tc>
          <w:tcPr>
            <w:tcW w:w="4804" w:type="dxa"/>
          </w:tcPr>
          <w:p w14:paraId="039A7FFD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  <w:r>
              <w:rPr>
                <w:rFonts w:ascii="Times New Roman" w:eastAsia="Times New Roman" w:hAnsi="Times New Roman" w:cs="Times New Roman"/>
                <w:color w:val="49505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Benefit in terms of learning/Skill/Knowledge obtained</w:t>
            </w:r>
          </w:p>
        </w:tc>
        <w:tc>
          <w:tcPr>
            <w:tcW w:w="5422" w:type="dxa"/>
          </w:tcPr>
          <w:p w14:paraId="592CC7BA" w14:textId="284B40A3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1.Awareness regarding </w:t>
            </w:r>
            <w:r w:rsidR="007D2D3D">
              <w:rPr>
                <w:rFonts w:ascii="Times New Roman" w:eastAsia="Times New Roman" w:hAnsi="Times New Roman" w:cs="Times New Roman"/>
              </w:rPr>
              <w:t>Cloud computing and generative AI</w:t>
            </w:r>
          </w:p>
          <w:p w14:paraId="25F71AF7" w14:textId="7A066978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Information and approachability about</w:t>
            </w:r>
            <w:r w:rsidR="007D2D3D">
              <w:rPr>
                <w:rFonts w:ascii="Times New Roman" w:eastAsia="Times New Roman" w:hAnsi="Times New Roman" w:cs="Times New Roman"/>
              </w:rPr>
              <w:t xml:space="preserve"> the Program and registration.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3D23AE4" w14:textId="77777777" w:rsidR="007869CF" w:rsidRDefault="007869C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869CF" w14:paraId="2535A933" w14:textId="77777777">
        <w:trPr>
          <w:trHeight w:val="280"/>
        </w:trPr>
        <w:tc>
          <w:tcPr>
            <w:tcW w:w="4804" w:type="dxa"/>
          </w:tcPr>
          <w:p w14:paraId="7EB7A6AE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*Objective </w:t>
            </w:r>
          </w:p>
        </w:tc>
        <w:tc>
          <w:tcPr>
            <w:tcW w:w="5422" w:type="dxa"/>
          </w:tcPr>
          <w:p w14:paraId="6682617D" w14:textId="77777777" w:rsidR="007869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1.Promoting developer community on campus.</w:t>
            </w:r>
          </w:p>
          <w:p w14:paraId="32E2E821" w14:textId="77777777" w:rsidR="007869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Making students open to the skill development oppertunities available</w:t>
            </w:r>
          </w:p>
          <w:p w14:paraId="45F00D29" w14:textId="77777777" w:rsidR="007869CF" w:rsidRDefault="00786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69CF" w14:paraId="47E3EAEF" w14:textId="77777777">
        <w:trPr>
          <w:trHeight w:val="280"/>
        </w:trPr>
        <w:tc>
          <w:tcPr>
            <w:tcW w:w="4804" w:type="dxa"/>
          </w:tcPr>
          <w:p w14:paraId="16A8D210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*Faculty Name (Faculty involved in organizing event)</w:t>
            </w:r>
          </w:p>
        </w:tc>
        <w:tc>
          <w:tcPr>
            <w:tcW w:w="5422" w:type="dxa"/>
          </w:tcPr>
          <w:p w14:paraId="658F5CB1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Rupali Bagate</w:t>
            </w:r>
          </w:p>
        </w:tc>
      </w:tr>
      <w:tr w:rsidR="007869CF" w14:paraId="724D1BA3" w14:textId="77777777">
        <w:trPr>
          <w:trHeight w:val="280"/>
        </w:trPr>
        <w:tc>
          <w:tcPr>
            <w:tcW w:w="4804" w:type="dxa"/>
          </w:tcPr>
          <w:p w14:paraId="0DB8BD9A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*Student Name (student involved in organizing event)</w:t>
            </w:r>
          </w:p>
        </w:tc>
        <w:tc>
          <w:tcPr>
            <w:tcW w:w="5422" w:type="dxa"/>
          </w:tcPr>
          <w:p w14:paraId="034E6A35" w14:textId="54CEF957" w:rsidR="007869CF" w:rsidRDefault="00A70AA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Sahil Kamate</w:t>
            </w:r>
          </w:p>
        </w:tc>
      </w:tr>
      <w:tr w:rsidR="007869CF" w14:paraId="4205F46D" w14:textId="77777777">
        <w:trPr>
          <w:trHeight w:val="58"/>
        </w:trPr>
        <w:tc>
          <w:tcPr>
            <w:tcW w:w="4804" w:type="dxa"/>
          </w:tcPr>
          <w:p w14:paraId="132A38C0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*Photograph1 (Jpeg Format max size 2 Mb) which shows strength of audience with speaker (can attach separate file)</w:t>
            </w:r>
          </w:p>
          <w:p w14:paraId="55CFE3F5" w14:textId="77777777" w:rsidR="007869CF" w:rsidRDefault="007869C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22" w:type="dxa"/>
          </w:tcPr>
          <w:p w14:paraId="23690F6A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yellow"/>
              </w:rPr>
              <w:drawing>
                <wp:inline distT="114300" distB="114300" distL="114300" distR="114300" wp14:anchorId="084C6DF6" wp14:editId="77231A7B">
                  <wp:extent cx="3305175" cy="2476500"/>
                  <wp:effectExtent l="0" t="0" r="0" b="0"/>
                  <wp:docPr id="9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76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810E15" w14:textId="77777777" w:rsidR="007869CF" w:rsidRDefault="007869C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7869CF" w14:paraId="50759CD9" w14:textId="77777777">
        <w:trPr>
          <w:trHeight w:val="561"/>
        </w:trPr>
        <w:tc>
          <w:tcPr>
            <w:tcW w:w="4804" w:type="dxa"/>
          </w:tcPr>
          <w:p w14:paraId="797EC74C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*Photograph2 (Jpeg Format max size 2 Mb) which shows strength of audience with speaker (can attach separate file)</w:t>
            </w:r>
          </w:p>
          <w:p w14:paraId="0FB09650" w14:textId="77777777" w:rsidR="007869CF" w:rsidRDefault="007869C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22" w:type="dxa"/>
          </w:tcPr>
          <w:p w14:paraId="04833D87" w14:textId="77777777" w:rsidR="007869CF" w:rsidRDefault="007869C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39DC1BF1" w14:textId="77777777" w:rsidR="007869CF" w:rsidRDefault="007869C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4C28B35C" w14:textId="77777777" w:rsidR="007869CF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yellow"/>
              </w:rPr>
              <w:drawing>
                <wp:inline distT="114300" distB="114300" distL="114300" distR="114300" wp14:anchorId="18BBCFA8" wp14:editId="781A13F4">
                  <wp:extent cx="3305175" cy="2476500"/>
                  <wp:effectExtent l="0" t="0" r="0" b="0"/>
                  <wp:docPr id="10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76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F1529" w14:textId="77777777" w:rsidR="007869CF" w:rsidRDefault="007869C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CABA80E" w14:textId="77777777" w:rsidR="007869CF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Name of the Resource person:</w:t>
      </w:r>
    </w:p>
    <w:p w14:paraId="005AD29E" w14:textId="1023816E" w:rsidR="007869CF" w:rsidRDefault="00A70AA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Mr. Sahil Kamate</w:t>
      </w:r>
    </w:p>
    <w:p w14:paraId="374EAD59" w14:textId="77777777" w:rsidR="007869CF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Brief profile of Resource person:</w:t>
      </w:r>
    </w:p>
    <w:p w14:paraId="605D00C7" w14:textId="52A9FCDC" w:rsidR="007869CF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t>M</w:t>
      </w:r>
      <w:r w:rsidR="00A70AA2">
        <w:t>r.</w:t>
      </w:r>
      <w:r>
        <w:t xml:space="preserve"> </w:t>
      </w:r>
      <w:r w:rsidR="00A70AA2">
        <w:t>Sahil Kamate</w:t>
      </w:r>
      <w:r>
        <w:t>,</w:t>
      </w:r>
      <w:r w:rsidR="00A70AA2">
        <w:t xml:space="preserve"> </w:t>
      </w:r>
      <w:r>
        <w:t xml:space="preserve">of </w:t>
      </w:r>
      <w:r w:rsidR="00A70AA2">
        <w:t>Google Cloud</w:t>
      </w:r>
      <w:r>
        <w:t xml:space="preserve"> domain, is the appointed </w:t>
      </w:r>
      <w:r w:rsidR="00840A9A">
        <w:t xml:space="preserve">Cloud </w:t>
      </w:r>
      <w:proofErr w:type="gramStart"/>
      <w:r w:rsidR="00840A9A">
        <w:t xml:space="preserve">Lead </w:t>
      </w:r>
      <w:r>
        <w:t xml:space="preserve"> for</w:t>
      </w:r>
      <w:proofErr w:type="gramEnd"/>
      <w:r>
        <w:t xml:space="preserve"> the academic session 2023-</w:t>
      </w:r>
      <w:r w:rsidR="00840A9A">
        <w:t>2</w:t>
      </w:r>
      <w:r>
        <w:t>4</w:t>
      </w:r>
      <w:r w:rsidR="00840A9A">
        <w:t>.</w:t>
      </w:r>
      <w:r>
        <w:t xml:space="preserve"> </w:t>
      </w:r>
    </w:p>
    <w:p w14:paraId="6AF3CB86" w14:textId="77777777" w:rsidR="007869CF" w:rsidRDefault="007869CF">
      <w:pPr>
        <w:spacing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5D3CFD6" w14:textId="77777777" w:rsidR="007869CF" w:rsidRDefault="007869C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D91DD5" w14:textId="77777777" w:rsidR="007869CF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Overview :</w:t>
      </w:r>
    </w:p>
    <w:p w14:paraId="295A4D19" w14:textId="65332F70" w:rsidR="007869CF" w:rsidRDefault="00000000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session was conducted for first year </w:t>
      </w:r>
      <w:r w:rsidR="00840A9A">
        <w:rPr>
          <w:rFonts w:ascii="Times New Roman" w:eastAsia="Times New Roman" w:hAnsi="Times New Roman" w:cs="Times New Roman"/>
        </w:rPr>
        <w:t xml:space="preserve">to fourth year </w:t>
      </w:r>
      <w:r>
        <w:rPr>
          <w:rFonts w:ascii="Times New Roman" w:eastAsia="Times New Roman" w:hAnsi="Times New Roman" w:cs="Times New Roman"/>
        </w:rPr>
        <w:t xml:space="preserve">students to make them aware about the google </w:t>
      </w:r>
      <w:r w:rsidR="00840A9A">
        <w:rPr>
          <w:rFonts w:ascii="Times New Roman" w:eastAsia="Times New Roman" w:hAnsi="Times New Roman" w:cs="Times New Roman"/>
        </w:rPr>
        <w:t>cloud study jam and gen AI</w:t>
      </w:r>
      <w:r>
        <w:rPr>
          <w:rFonts w:ascii="Times New Roman" w:eastAsia="Times New Roman" w:hAnsi="Times New Roman" w:cs="Times New Roman"/>
        </w:rPr>
        <w:t>. The students were introduced</w:t>
      </w:r>
      <w:r w:rsidR="00840A9A">
        <w:rPr>
          <w:rFonts w:ascii="Times New Roman" w:eastAsia="Times New Roman" w:hAnsi="Times New Roman" w:cs="Times New Roman"/>
        </w:rPr>
        <w:t xml:space="preserve"> about the study jam session and how and where to enroll into this program.</w:t>
      </w:r>
      <w:r>
        <w:rPr>
          <w:rFonts w:ascii="Times New Roman" w:eastAsia="Times New Roman" w:hAnsi="Times New Roman" w:cs="Times New Roman"/>
        </w:rPr>
        <w:t xml:space="preserve"> An interactive quiz session was also conducted in the session based on</w:t>
      </w:r>
      <w:r w:rsidR="00840A9A">
        <w:rPr>
          <w:rFonts w:ascii="Times New Roman" w:eastAsia="Times New Roman" w:hAnsi="Times New Roman" w:cs="Times New Roman"/>
        </w:rPr>
        <w:t xml:space="preserve"> cloud</w:t>
      </w:r>
      <w:r>
        <w:rPr>
          <w:rFonts w:ascii="Times New Roman" w:eastAsia="Times New Roman" w:hAnsi="Times New Roman" w:cs="Times New Roman"/>
        </w:rPr>
        <w:t xml:space="preserve"> technologies. The students were</w:t>
      </w:r>
      <w:r w:rsidR="00840A9A">
        <w:rPr>
          <w:rFonts w:ascii="Times New Roman" w:eastAsia="Times New Roman" w:hAnsi="Times New Roman" w:cs="Times New Roman"/>
        </w:rPr>
        <w:t xml:space="preserve"> encouraged to participate </w:t>
      </w:r>
      <w:r w:rsidR="00721271">
        <w:rPr>
          <w:rFonts w:ascii="Times New Roman" w:eastAsia="Times New Roman" w:hAnsi="Times New Roman" w:cs="Times New Roman"/>
        </w:rPr>
        <w:t>in these session.</w:t>
      </w:r>
    </w:p>
    <w:sectPr w:rsidR="007869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9CF"/>
    <w:rsid w:val="00721271"/>
    <w:rsid w:val="007869CF"/>
    <w:rsid w:val="007D2D3D"/>
    <w:rsid w:val="00840A9A"/>
    <w:rsid w:val="00A70AA2"/>
    <w:rsid w:val="00B0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534B"/>
  <w15:docId w15:val="{94B0656C-0233-4647-BFB2-2463E9BA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C8335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IN"/>
    </w:rPr>
  </w:style>
  <w:style w:type="paragraph" w:customStyle="1" w:styleId="04xlpa">
    <w:name w:val="_04xlpa"/>
    <w:basedOn w:val="Normal"/>
    <w:rsid w:val="00A75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A755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5AE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A5E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8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jsgrdq">
    <w:name w:val="jsgrdq"/>
    <w:basedOn w:val="DefaultParagraphFont"/>
    <w:rsid w:val="00A835AE"/>
  </w:style>
  <w:style w:type="character" w:styleId="UnresolvedMention">
    <w:name w:val="Unresolved Mention"/>
    <w:basedOn w:val="DefaultParagraphFont"/>
    <w:uiPriority w:val="99"/>
    <w:semiHidden/>
    <w:unhideWhenUsed/>
    <w:rsid w:val="002D747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15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5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5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5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5F0"/>
    <w:rPr>
      <w:b/>
      <w:bCs/>
      <w:sz w:val="20"/>
      <w:szCs w:val="20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company/gdsc-aitpune/mycompany/" TargetMode="External"/><Relationship Id="rId5" Type="http://schemas.openxmlformats.org/officeDocument/2006/relationships/hyperlink" Target="https://instagram.com/gdsc_aitpune?igshid=MzRlODBiNWFlZA==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C5Vr5M4r+v5nvU21eoHHWTEkCQ==">CgMxLjA4AHIhMTR5ZnVvTS16NWtidTNNNkJuODNxbFVqUTNBSUhoaE12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Gourav K</cp:lastModifiedBy>
  <cp:revision>2</cp:revision>
  <dcterms:created xsi:type="dcterms:W3CDTF">2023-09-11T08:23:00Z</dcterms:created>
  <dcterms:modified xsi:type="dcterms:W3CDTF">2023-09-11T08:23:00Z</dcterms:modified>
</cp:coreProperties>
</file>