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954" w:rsidRDefault="00DC5954" w:rsidP="00DC5954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Preorder</w:t>
      </w:r>
      <w:proofErr w:type="spellEnd"/>
      <w:r>
        <w:rPr>
          <w:rFonts w:ascii="Arial" w:hAnsi="Arial" w:cs="Arial"/>
          <w:sz w:val="24"/>
          <w:szCs w:val="24"/>
        </w:rPr>
        <w:t xml:space="preserve"> Traversal</w:t>
      </w:r>
    </w:p>
    <w:p w:rsidR="005E13C4" w:rsidRDefault="005E13C4"/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 root, vector&lt;int&gt; &amp;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595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DC595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traverse(root-&gt;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traverse(root-&gt;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getPreOrderTraversal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*root)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5954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595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5954" w:rsidRPr="00DC5954" w:rsidRDefault="00DC5954" w:rsidP="00DC59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59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5954" w:rsidRDefault="00DC5954"/>
    <w:sectPr w:rsidR="00D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54"/>
    <w:rsid w:val="002D15DE"/>
    <w:rsid w:val="005E13C4"/>
    <w:rsid w:val="00D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BE91"/>
  <w15:chartTrackingRefBased/>
  <w15:docId w15:val="{31823A67-097D-4E60-86A2-23C9D89E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2023-06-06T10:42:00Z</dcterms:modified>
</cp:coreProperties>
</file>