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A18" w:rsidRDefault="005F5A18" w:rsidP="00916643">
      <w:pPr>
        <w:spacing w:before="240" w:line="360" w:lineRule="auto"/>
        <w:jc w:val="both"/>
        <w:rPr>
          <w:rFonts w:ascii="Times New Roman" w:eastAsia="Times New Roman" w:hAnsi="Times New Roman" w:cs="Times New Roman"/>
          <w:b/>
          <w:bCs/>
          <w:sz w:val="24"/>
          <w:szCs w:val="24"/>
        </w:rPr>
      </w:pPr>
    </w:p>
    <w:p w:rsidR="007B5AC5" w:rsidRDefault="007B5AC5" w:rsidP="00916643">
      <w:pPr>
        <w:spacing w:before="240" w:line="360" w:lineRule="auto"/>
        <w:jc w:val="both"/>
        <w:rPr>
          <w:rFonts w:ascii="Times New Roman" w:eastAsia="Times New Roman" w:hAnsi="Times New Roman" w:cs="Times New Roman"/>
          <w:b/>
          <w:bCs/>
          <w:sz w:val="24"/>
          <w:szCs w:val="24"/>
        </w:rPr>
      </w:pPr>
    </w:p>
    <w:p w:rsidR="007B5AC5" w:rsidRDefault="007B5AC5" w:rsidP="00916643">
      <w:pPr>
        <w:spacing w:before="240" w:line="360" w:lineRule="auto"/>
        <w:jc w:val="both"/>
        <w:rPr>
          <w:rFonts w:ascii="Times New Roman" w:eastAsia="Times New Roman" w:hAnsi="Times New Roman" w:cs="Times New Roman"/>
          <w:b/>
          <w:bCs/>
          <w:sz w:val="24"/>
          <w:szCs w:val="24"/>
        </w:rPr>
      </w:pPr>
    </w:p>
    <w:p w:rsidR="007B5AC5" w:rsidRDefault="007B5AC5" w:rsidP="00916643">
      <w:pPr>
        <w:spacing w:before="240" w:line="360" w:lineRule="auto"/>
        <w:jc w:val="both"/>
        <w:rPr>
          <w:rFonts w:ascii="Times New Roman" w:eastAsia="Times New Roman" w:hAnsi="Times New Roman" w:cs="Times New Roman"/>
          <w:b/>
          <w:bCs/>
          <w:sz w:val="24"/>
          <w:szCs w:val="24"/>
        </w:rPr>
      </w:pPr>
    </w:p>
    <w:p w:rsidR="007B5AC5" w:rsidRDefault="007B5AC5" w:rsidP="00916643">
      <w:pPr>
        <w:spacing w:before="240" w:line="360" w:lineRule="auto"/>
        <w:jc w:val="both"/>
        <w:rPr>
          <w:rFonts w:ascii="Times New Roman" w:eastAsia="Times New Roman" w:hAnsi="Times New Roman" w:cs="Times New Roman"/>
          <w:b/>
          <w:bCs/>
          <w:sz w:val="24"/>
          <w:szCs w:val="24"/>
        </w:rPr>
      </w:pPr>
    </w:p>
    <w:p w:rsidR="007B5AC5" w:rsidRDefault="007B5AC5" w:rsidP="00916643">
      <w:pPr>
        <w:spacing w:before="240" w:line="360" w:lineRule="auto"/>
        <w:jc w:val="both"/>
        <w:rPr>
          <w:rFonts w:ascii="Times New Roman" w:eastAsia="Times New Roman" w:hAnsi="Times New Roman" w:cs="Times New Roman"/>
          <w:b/>
          <w:bCs/>
          <w:sz w:val="24"/>
          <w:szCs w:val="24"/>
        </w:rPr>
      </w:pPr>
    </w:p>
    <w:p w:rsidR="007B5AC5" w:rsidRDefault="007B5AC5" w:rsidP="00916643">
      <w:pPr>
        <w:spacing w:before="240" w:line="360" w:lineRule="auto"/>
        <w:jc w:val="both"/>
        <w:rPr>
          <w:rFonts w:ascii="Times New Roman" w:eastAsia="Times New Roman" w:hAnsi="Times New Roman" w:cs="Times New Roman"/>
          <w:b/>
          <w:bCs/>
          <w:sz w:val="24"/>
          <w:szCs w:val="24"/>
        </w:rPr>
      </w:pPr>
    </w:p>
    <w:p w:rsidR="005F5A18" w:rsidRDefault="005F5A18" w:rsidP="00916643">
      <w:pPr>
        <w:spacing w:before="240" w:line="360" w:lineRule="auto"/>
        <w:jc w:val="both"/>
        <w:rPr>
          <w:rFonts w:ascii="Times New Roman" w:eastAsia="Times New Roman" w:hAnsi="Times New Roman" w:cs="Times New Roman"/>
          <w:b/>
          <w:bCs/>
          <w:sz w:val="24"/>
          <w:szCs w:val="24"/>
        </w:rPr>
      </w:pPr>
      <w:bookmarkStart w:id="0" w:name="_GoBack"/>
      <w:bookmarkEnd w:id="0"/>
      <w:proofErr w:type="spellStart"/>
      <w:r>
        <w:rPr>
          <w:rFonts w:ascii="Times New Roman" w:eastAsia="Times New Roman" w:hAnsi="Times New Roman" w:cs="Times New Roman"/>
          <w:b/>
          <w:bCs/>
          <w:sz w:val="24"/>
          <w:szCs w:val="24"/>
        </w:rPr>
        <w:t>Github</w:t>
      </w:r>
      <w:proofErr w:type="spellEnd"/>
      <w:r>
        <w:rPr>
          <w:rFonts w:ascii="Times New Roman" w:eastAsia="Times New Roman" w:hAnsi="Times New Roman" w:cs="Times New Roman"/>
          <w:b/>
          <w:bCs/>
          <w:sz w:val="24"/>
          <w:szCs w:val="24"/>
        </w:rPr>
        <w:t xml:space="preserve"> Link:</w:t>
      </w:r>
      <w:r w:rsidR="00FF14F4">
        <w:rPr>
          <w:rFonts w:ascii="Times New Roman" w:eastAsia="Times New Roman" w:hAnsi="Times New Roman" w:cs="Times New Roman"/>
          <w:b/>
          <w:bCs/>
          <w:sz w:val="24"/>
          <w:szCs w:val="24"/>
        </w:rPr>
        <w:t xml:space="preserve"> </w:t>
      </w:r>
      <w:hyperlink r:id="rId7" w:history="1">
        <w:r w:rsidR="007B5AC5" w:rsidRPr="006B56D3">
          <w:rPr>
            <w:rStyle w:val="Hyperlink"/>
            <w:rFonts w:ascii="Times New Roman" w:eastAsia="Times New Roman" w:hAnsi="Times New Roman" w:cs="Times New Roman"/>
            <w:b/>
            <w:bCs/>
            <w:sz w:val="24"/>
            <w:szCs w:val="24"/>
          </w:rPr>
          <w:t>https://github.com/sahilkumar2306/M516-project.git</w:t>
        </w:r>
      </w:hyperlink>
    </w:p>
    <w:p w:rsidR="005F5A18" w:rsidRDefault="005F5A18" w:rsidP="00916643">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Link:</w:t>
      </w:r>
      <w:r w:rsidR="00FF14F4">
        <w:rPr>
          <w:rFonts w:ascii="Times New Roman" w:eastAsia="Times New Roman" w:hAnsi="Times New Roman" w:cs="Times New Roman"/>
          <w:b/>
          <w:bCs/>
          <w:sz w:val="24"/>
          <w:szCs w:val="24"/>
        </w:rPr>
        <w:t xml:space="preserve"> </w:t>
      </w:r>
      <w:hyperlink r:id="rId8" w:history="1">
        <w:r w:rsidR="007B5AC5" w:rsidRPr="006B56D3">
          <w:rPr>
            <w:rStyle w:val="Hyperlink"/>
            <w:rFonts w:ascii="Times New Roman" w:eastAsia="Times New Roman" w:hAnsi="Times New Roman" w:cs="Times New Roman"/>
            <w:b/>
            <w:bCs/>
            <w:sz w:val="24"/>
            <w:szCs w:val="24"/>
          </w:rPr>
          <w:t>https://www.kaggle.com/datasets/yasserh/twitter-tweets-sentiment-dataset</w:t>
        </w:r>
      </w:hyperlink>
    </w:p>
    <w:p w:rsidR="007B5AC5" w:rsidRDefault="005F5A18" w:rsidP="00916643">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Video Link: </w:t>
      </w:r>
      <w:hyperlink r:id="rId9" w:history="1">
        <w:r w:rsidR="007B5AC5" w:rsidRPr="006B56D3">
          <w:rPr>
            <w:rStyle w:val="Hyperlink"/>
            <w:rFonts w:ascii="Times New Roman" w:eastAsia="Times New Roman" w:hAnsi="Times New Roman" w:cs="Times New Roman"/>
            <w:b/>
            <w:bCs/>
            <w:sz w:val="24"/>
            <w:szCs w:val="24"/>
          </w:rPr>
          <w:t>https://youtu.be/9lO8ilf3NMg</w:t>
        </w:r>
      </w:hyperlink>
    </w:p>
    <w:p w:rsidR="0019110F" w:rsidRPr="00916643" w:rsidRDefault="0019110F"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br w:type="page"/>
      </w:r>
    </w:p>
    <w:sdt>
      <w:sdtPr>
        <w:rPr>
          <w:rFonts w:ascii="Times New Roman" w:eastAsiaTheme="minorHAnsi" w:hAnsi="Times New Roman" w:cs="Times New Roman"/>
          <w:b w:val="0"/>
          <w:bCs w:val="0"/>
          <w:color w:val="auto"/>
          <w:sz w:val="24"/>
          <w:szCs w:val="24"/>
          <w:lang w:eastAsia="en-US"/>
        </w:rPr>
        <w:id w:val="1460929117"/>
        <w:docPartObj>
          <w:docPartGallery w:val="Table of Contents"/>
          <w:docPartUnique/>
        </w:docPartObj>
      </w:sdtPr>
      <w:sdtEndPr>
        <w:rPr>
          <w:noProof/>
        </w:rPr>
      </w:sdtEndPr>
      <w:sdtContent>
        <w:p w:rsidR="0019110F" w:rsidRPr="00916643" w:rsidRDefault="0019110F" w:rsidP="00916643">
          <w:pPr>
            <w:pStyle w:val="TOCHeading"/>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Contents</w:t>
          </w:r>
        </w:p>
        <w:p w:rsidR="00006418" w:rsidRDefault="0019110F">
          <w:pPr>
            <w:pStyle w:val="TOC1"/>
            <w:tabs>
              <w:tab w:val="right" w:leader="dot" w:pos="9350"/>
            </w:tabs>
            <w:rPr>
              <w:rFonts w:eastAsiaTheme="minorEastAsia"/>
              <w:noProof/>
            </w:rPr>
          </w:pPr>
          <w:r w:rsidRPr="00916643">
            <w:rPr>
              <w:rFonts w:ascii="Times New Roman" w:hAnsi="Times New Roman" w:cs="Times New Roman"/>
              <w:sz w:val="24"/>
              <w:szCs w:val="24"/>
            </w:rPr>
            <w:fldChar w:fldCharType="begin"/>
          </w:r>
          <w:r w:rsidRPr="00916643">
            <w:rPr>
              <w:rFonts w:ascii="Times New Roman" w:hAnsi="Times New Roman" w:cs="Times New Roman"/>
              <w:sz w:val="24"/>
              <w:szCs w:val="24"/>
            </w:rPr>
            <w:instrText xml:space="preserve"> TOC \o "1-3" \h \z \u </w:instrText>
          </w:r>
          <w:r w:rsidRPr="00916643">
            <w:rPr>
              <w:rFonts w:ascii="Times New Roman" w:hAnsi="Times New Roman" w:cs="Times New Roman"/>
              <w:sz w:val="24"/>
              <w:szCs w:val="24"/>
            </w:rPr>
            <w:fldChar w:fldCharType="separate"/>
          </w:r>
          <w:hyperlink w:anchor="_Toc226589260" w:history="1">
            <w:r w:rsidR="00006418" w:rsidRPr="005E5BCF">
              <w:rPr>
                <w:rStyle w:val="Hyperlink"/>
                <w:rFonts w:ascii="Times New Roman" w:eastAsia="Times New Roman" w:hAnsi="Times New Roman" w:cs="Times New Roman"/>
                <w:noProof/>
              </w:rPr>
              <w:t>1. Introduction</w:t>
            </w:r>
            <w:r w:rsidR="00006418">
              <w:rPr>
                <w:noProof/>
                <w:webHidden/>
              </w:rPr>
              <w:tab/>
            </w:r>
            <w:r w:rsidR="00006418">
              <w:rPr>
                <w:noProof/>
                <w:webHidden/>
              </w:rPr>
              <w:fldChar w:fldCharType="begin"/>
            </w:r>
            <w:r w:rsidR="00006418">
              <w:rPr>
                <w:noProof/>
                <w:webHidden/>
              </w:rPr>
              <w:instrText xml:space="preserve"> PAGEREF _Toc226589260 \h </w:instrText>
            </w:r>
            <w:r w:rsidR="00006418">
              <w:rPr>
                <w:noProof/>
                <w:webHidden/>
              </w:rPr>
            </w:r>
            <w:r w:rsidR="00006418">
              <w:rPr>
                <w:noProof/>
                <w:webHidden/>
              </w:rPr>
              <w:fldChar w:fldCharType="separate"/>
            </w:r>
            <w:r w:rsidR="00006418">
              <w:rPr>
                <w:noProof/>
                <w:webHidden/>
              </w:rPr>
              <w:t>4</w:t>
            </w:r>
            <w:r w:rsidR="00006418">
              <w:rPr>
                <w:noProof/>
                <w:webHidden/>
              </w:rPr>
              <w:fldChar w:fldCharType="end"/>
            </w:r>
          </w:hyperlink>
        </w:p>
        <w:p w:rsidR="00006418" w:rsidRDefault="00006418">
          <w:pPr>
            <w:pStyle w:val="TOC2"/>
            <w:tabs>
              <w:tab w:val="right" w:leader="dot" w:pos="9350"/>
            </w:tabs>
            <w:rPr>
              <w:rFonts w:eastAsiaTheme="minorEastAsia"/>
              <w:noProof/>
            </w:rPr>
          </w:pPr>
          <w:hyperlink w:anchor="_Toc226589261" w:history="1">
            <w:r w:rsidRPr="005E5BCF">
              <w:rPr>
                <w:rStyle w:val="Hyperlink"/>
                <w:noProof/>
              </w:rPr>
              <w:t>1.1 Problem Statement</w:t>
            </w:r>
            <w:r>
              <w:rPr>
                <w:noProof/>
                <w:webHidden/>
              </w:rPr>
              <w:tab/>
            </w:r>
            <w:r>
              <w:rPr>
                <w:noProof/>
                <w:webHidden/>
              </w:rPr>
              <w:fldChar w:fldCharType="begin"/>
            </w:r>
            <w:r>
              <w:rPr>
                <w:noProof/>
                <w:webHidden/>
              </w:rPr>
              <w:instrText xml:space="preserve"> PAGEREF _Toc226589261 \h </w:instrText>
            </w:r>
            <w:r>
              <w:rPr>
                <w:noProof/>
                <w:webHidden/>
              </w:rPr>
            </w:r>
            <w:r>
              <w:rPr>
                <w:noProof/>
                <w:webHidden/>
              </w:rPr>
              <w:fldChar w:fldCharType="separate"/>
            </w:r>
            <w:r>
              <w:rPr>
                <w:noProof/>
                <w:webHidden/>
              </w:rPr>
              <w:t>4</w:t>
            </w:r>
            <w:r>
              <w:rPr>
                <w:noProof/>
                <w:webHidden/>
              </w:rPr>
              <w:fldChar w:fldCharType="end"/>
            </w:r>
          </w:hyperlink>
        </w:p>
        <w:p w:rsidR="00006418" w:rsidRDefault="00006418">
          <w:pPr>
            <w:pStyle w:val="TOC2"/>
            <w:tabs>
              <w:tab w:val="right" w:leader="dot" w:pos="9350"/>
            </w:tabs>
            <w:rPr>
              <w:rFonts w:eastAsiaTheme="minorEastAsia"/>
              <w:noProof/>
            </w:rPr>
          </w:pPr>
          <w:hyperlink w:anchor="_Toc226589262" w:history="1">
            <w:r w:rsidRPr="005E5BCF">
              <w:rPr>
                <w:rStyle w:val="Hyperlink"/>
                <w:noProof/>
              </w:rPr>
              <w:t>1.2 Project Objectives</w:t>
            </w:r>
            <w:r>
              <w:rPr>
                <w:noProof/>
                <w:webHidden/>
              </w:rPr>
              <w:tab/>
            </w:r>
            <w:r>
              <w:rPr>
                <w:noProof/>
                <w:webHidden/>
              </w:rPr>
              <w:fldChar w:fldCharType="begin"/>
            </w:r>
            <w:r>
              <w:rPr>
                <w:noProof/>
                <w:webHidden/>
              </w:rPr>
              <w:instrText xml:space="preserve"> PAGEREF _Toc226589262 \h </w:instrText>
            </w:r>
            <w:r>
              <w:rPr>
                <w:noProof/>
                <w:webHidden/>
              </w:rPr>
            </w:r>
            <w:r>
              <w:rPr>
                <w:noProof/>
                <w:webHidden/>
              </w:rPr>
              <w:fldChar w:fldCharType="separate"/>
            </w:r>
            <w:r>
              <w:rPr>
                <w:noProof/>
                <w:webHidden/>
              </w:rPr>
              <w:t>4</w:t>
            </w:r>
            <w:r>
              <w:rPr>
                <w:noProof/>
                <w:webHidden/>
              </w:rPr>
              <w:fldChar w:fldCharType="end"/>
            </w:r>
          </w:hyperlink>
        </w:p>
        <w:p w:rsidR="00006418" w:rsidRDefault="00006418">
          <w:pPr>
            <w:pStyle w:val="TOC2"/>
            <w:tabs>
              <w:tab w:val="right" w:leader="dot" w:pos="9350"/>
            </w:tabs>
            <w:rPr>
              <w:rFonts w:eastAsiaTheme="minorEastAsia"/>
              <w:noProof/>
            </w:rPr>
          </w:pPr>
          <w:hyperlink w:anchor="_Toc226589263" w:history="1">
            <w:r w:rsidRPr="005E5BCF">
              <w:rPr>
                <w:rStyle w:val="Hyperlink"/>
                <w:noProof/>
              </w:rPr>
              <w:t>1.3 Significance of the Study</w:t>
            </w:r>
            <w:r>
              <w:rPr>
                <w:noProof/>
                <w:webHidden/>
              </w:rPr>
              <w:tab/>
            </w:r>
            <w:r>
              <w:rPr>
                <w:noProof/>
                <w:webHidden/>
              </w:rPr>
              <w:fldChar w:fldCharType="begin"/>
            </w:r>
            <w:r>
              <w:rPr>
                <w:noProof/>
                <w:webHidden/>
              </w:rPr>
              <w:instrText xml:space="preserve"> PAGEREF _Toc226589263 \h </w:instrText>
            </w:r>
            <w:r>
              <w:rPr>
                <w:noProof/>
                <w:webHidden/>
              </w:rPr>
            </w:r>
            <w:r>
              <w:rPr>
                <w:noProof/>
                <w:webHidden/>
              </w:rPr>
              <w:fldChar w:fldCharType="separate"/>
            </w:r>
            <w:r>
              <w:rPr>
                <w:noProof/>
                <w:webHidden/>
              </w:rPr>
              <w:t>5</w:t>
            </w:r>
            <w:r>
              <w:rPr>
                <w:noProof/>
                <w:webHidden/>
              </w:rPr>
              <w:fldChar w:fldCharType="end"/>
            </w:r>
          </w:hyperlink>
        </w:p>
        <w:p w:rsidR="00006418" w:rsidRDefault="00006418">
          <w:pPr>
            <w:pStyle w:val="TOC1"/>
            <w:tabs>
              <w:tab w:val="right" w:leader="dot" w:pos="9350"/>
            </w:tabs>
            <w:rPr>
              <w:rFonts w:eastAsiaTheme="minorEastAsia"/>
              <w:noProof/>
            </w:rPr>
          </w:pPr>
          <w:hyperlink w:anchor="_Toc226589264" w:history="1">
            <w:r w:rsidRPr="005E5BCF">
              <w:rPr>
                <w:rStyle w:val="Hyperlink"/>
                <w:rFonts w:ascii="Times New Roman" w:eastAsia="Times New Roman" w:hAnsi="Times New Roman" w:cs="Times New Roman"/>
                <w:noProof/>
              </w:rPr>
              <w:t>2. System Architecture</w:t>
            </w:r>
            <w:r>
              <w:rPr>
                <w:noProof/>
                <w:webHidden/>
              </w:rPr>
              <w:tab/>
            </w:r>
            <w:r>
              <w:rPr>
                <w:noProof/>
                <w:webHidden/>
              </w:rPr>
              <w:fldChar w:fldCharType="begin"/>
            </w:r>
            <w:r>
              <w:rPr>
                <w:noProof/>
                <w:webHidden/>
              </w:rPr>
              <w:instrText xml:space="preserve"> PAGEREF _Toc226589264 \h </w:instrText>
            </w:r>
            <w:r>
              <w:rPr>
                <w:noProof/>
                <w:webHidden/>
              </w:rPr>
            </w:r>
            <w:r>
              <w:rPr>
                <w:noProof/>
                <w:webHidden/>
              </w:rPr>
              <w:fldChar w:fldCharType="separate"/>
            </w:r>
            <w:r>
              <w:rPr>
                <w:noProof/>
                <w:webHidden/>
              </w:rPr>
              <w:t>6</w:t>
            </w:r>
            <w:r>
              <w:rPr>
                <w:noProof/>
                <w:webHidden/>
              </w:rPr>
              <w:fldChar w:fldCharType="end"/>
            </w:r>
          </w:hyperlink>
        </w:p>
        <w:p w:rsidR="00006418" w:rsidRDefault="00006418">
          <w:pPr>
            <w:pStyle w:val="TOC2"/>
            <w:tabs>
              <w:tab w:val="right" w:leader="dot" w:pos="9350"/>
            </w:tabs>
            <w:rPr>
              <w:rFonts w:eastAsiaTheme="minorEastAsia"/>
              <w:noProof/>
            </w:rPr>
          </w:pPr>
          <w:hyperlink w:anchor="_Toc226589265" w:history="1">
            <w:r w:rsidRPr="005E5BCF">
              <w:rPr>
                <w:rStyle w:val="Hyperlink"/>
                <w:noProof/>
              </w:rPr>
              <w:t>2.1 Overview</w:t>
            </w:r>
            <w:r>
              <w:rPr>
                <w:noProof/>
                <w:webHidden/>
              </w:rPr>
              <w:tab/>
            </w:r>
            <w:r>
              <w:rPr>
                <w:noProof/>
                <w:webHidden/>
              </w:rPr>
              <w:fldChar w:fldCharType="begin"/>
            </w:r>
            <w:r>
              <w:rPr>
                <w:noProof/>
                <w:webHidden/>
              </w:rPr>
              <w:instrText xml:space="preserve"> PAGEREF _Toc226589265 \h </w:instrText>
            </w:r>
            <w:r>
              <w:rPr>
                <w:noProof/>
                <w:webHidden/>
              </w:rPr>
            </w:r>
            <w:r>
              <w:rPr>
                <w:noProof/>
                <w:webHidden/>
              </w:rPr>
              <w:fldChar w:fldCharType="separate"/>
            </w:r>
            <w:r>
              <w:rPr>
                <w:noProof/>
                <w:webHidden/>
              </w:rPr>
              <w:t>6</w:t>
            </w:r>
            <w:r>
              <w:rPr>
                <w:noProof/>
                <w:webHidden/>
              </w:rPr>
              <w:fldChar w:fldCharType="end"/>
            </w:r>
          </w:hyperlink>
        </w:p>
        <w:p w:rsidR="00006418" w:rsidRDefault="00006418">
          <w:pPr>
            <w:pStyle w:val="TOC2"/>
            <w:tabs>
              <w:tab w:val="right" w:leader="dot" w:pos="9350"/>
            </w:tabs>
            <w:rPr>
              <w:rFonts w:eastAsiaTheme="minorEastAsia"/>
              <w:noProof/>
            </w:rPr>
          </w:pPr>
          <w:hyperlink w:anchor="_Toc226589266" w:history="1">
            <w:r w:rsidRPr="005E5BCF">
              <w:rPr>
                <w:rStyle w:val="Hyperlink"/>
                <w:noProof/>
              </w:rPr>
              <w:t>2.2 Components Description</w:t>
            </w:r>
            <w:r>
              <w:rPr>
                <w:noProof/>
                <w:webHidden/>
              </w:rPr>
              <w:tab/>
            </w:r>
            <w:r>
              <w:rPr>
                <w:noProof/>
                <w:webHidden/>
              </w:rPr>
              <w:fldChar w:fldCharType="begin"/>
            </w:r>
            <w:r>
              <w:rPr>
                <w:noProof/>
                <w:webHidden/>
              </w:rPr>
              <w:instrText xml:space="preserve"> PAGEREF _Toc226589266 \h </w:instrText>
            </w:r>
            <w:r>
              <w:rPr>
                <w:noProof/>
                <w:webHidden/>
              </w:rPr>
            </w:r>
            <w:r>
              <w:rPr>
                <w:noProof/>
                <w:webHidden/>
              </w:rPr>
              <w:fldChar w:fldCharType="separate"/>
            </w:r>
            <w:r>
              <w:rPr>
                <w:noProof/>
                <w:webHidden/>
              </w:rPr>
              <w:t>7</w:t>
            </w:r>
            <w:r>
              <w:rPr>
                <w:noProof/>
                <w:webHidden/>
              </w:rPr>
              <w:fldChar w:fldCharType="end"/>
            </w:r>
          </w:hyperlink>
        </w:p>
        <w:p w:rsidR="00006418" w:rsidRDefault="00006418">
          <w:pPr>
            <w:pStyle w:val="TOC2"/>
            <w:tabs>
              <w:tab w:val="right" w:leader="dot" w:pos="9350"/>
            </w:tabs>
            <w:rPr>
              <w:rFonts w:eastAsiaTheme="minorEastAsia"/>
              <w:noProof/>
            </w:rPr>
          </w:pPr>
          <w:hyperlink w:anchor="_Toc226589267" w:history="1">
            <w:r w:rsidRPr="005E5BCF">
              <w:rPr>
                <w:rStyle w:val="Hyperlink"/>
                <w:noProof/>
              </w:rPr>
              <w:t>2.3 Design Principles</w:t>
            </w:r>
            <w:r>
              <w:rPr>
                <w:noProof/>
                <w:webHidden/>
              </w:rPr>
              <w:tab/>
            </w:r>
            <w:r>
              <w:rPr>
                <w:noProof/>
                <w:webHidden/>
              </w:rPr>
              <w:fldChar w:fldCharType="begin"/>
            </w:r>
            <w:r>
              <w:rPr>
                <w:noProof/>
                <w:webHidden/>
              </w:rPr>
              <w:instrText xml:space="preserve"> PAGEREF _Toc226589267 \h </w:instrText>
            </w:r>
            <w:r>
              <w:rPr>
                <w:noProof/>
                <w:webHidden/>
              </w:rPr>
            </w:r>
            <w:r>
              <w:rPr>
                <w:noProof/>
                <w:webHidden/>
              </w:rPr>
              <w:fldChar w:fldCharType="separate"/>
            </w:r>
            <w:r>
              <w:rPr>
                <w:noProof/>
                <w:webHidden/>
              </w:rPr>
              <w:t>8</w:t>
            </w:r>
            <w:r>
              <w:rPr>
                <w:noProof/>
                <w:webHidden/>
              </w:rPr>
              <w:fldChar w:fldCharType="end"/>
            </w:r>
          </w:hyperlink>
        </w:p>
        <w:p w:rsidR="00006418" w:rsidRDefault="00006418">
          <w:pPr>
            <w:pStyle w:val="TOC1"/>
            <w:tabs>
              <w:tab w:val="right" w:leader="dot" w:pos="9350"/>
            </w:tabs>
            <w:rPr>
              <w:rFonts w:eastAsiaTheme="minorEastAsia"/>
              <w:noProof/>
            </w:rPr>
          </w:pPr>
          <w:hyperlink w:anchor="_Toc226589268" w:history="1">
            <w:r w:rsidRPr="005E5BCF">
              <w:rPr>
                <w:rStyle w:val="Hyperlink"/>
                <w:rFonts w:ascii="Times New Roman" w:eastAsia="Times New Roman" w:hAnsi="Times New Roman" w:cs="Times New Roman"/>
                <w:noProof/>
              </w:rPr>
              <w:t>3. Implementation</w:t>
            </w:r>
            <w:r>
              <w:rPr>
                <w:noProof/>
                <w:webHidden/>
              </w:rPr>
              <w:tab/>
            </w:r>
            <w:r>
              <w:rPr>
                <w:noProof/>
                <w:webHidden/>
              </w:rPr>
              <w:fldChar w:fldCharType="begin"/>
            </w:r>
            <w:r>
              <w:rPr>
                <w:noProof/>
                <w:webHidden/>
              </w:rPr>
              <w:instrText xml:space="preserve"> PAGEREF _Toc226589268 \h </w:instrText>
            </w:r>
            <w:r>
              <w:rPr>
                <w:noProof/>
                <w:webHidden/>
              </w:rPr>
            </w:r>
            <w:r>
              <w:rPr>
                <w:noProof/>
                <w:webHidden/>
              </w:rPr>
              <w:fldChar w:fldCharType="separate"/>
            </w:r>
            <w:r>
              <w:rPr>
                <w:noProof/>
                <w:webHidden/>
              </w:rPr>
              <w:t>10</w:t>
            </w:r>
            <w:r>
              <w:rPr>
                <w:noProof/>
                <w:webHidden/>
              </w:rPr>
              <w:fldChar w:fldCharType="end"/>
            </w:r>
          </w:hyperlink>
        </w:p>
        <w:p w:rsidR="00006418" w:rsidRDefault="00006418">
          <w:pPr>
            <w:pStyle w:val="TOC2"/>
            <w:tabs>
              <w:tab w:val="right" w:leader="dot" w:pos="9350"/>
            </w:tabs>
            <w:rPr>
              <w:rFonts w:eastAsiaTheme="minorEastAsia"/>
              <w:noProof/>
            </w:rPr>
          </w:pPr>
          <w:hyperlink w:anchor="_Toc226589269" w:history="1">
            <w:r w:rsidRPr="005E5BCF">
              <w:rPr>
                <w:rStyle w:val="Hyperlink"/>
                <w:noProof/>
              </w:rPr>
              <w:t>3.1 Data Loading and Exploration</w:t>
            </w:r>
            <w:r>
              <w:rPr>
                <w:noProof/>
                <w:webHidden/>
              </w:rPr>
              <w:tab/>
            </w:r>
            <w:r>
              <w:rPr>
                <w:noProof/>
                <w:webHidden/>
              </w:rPr>
              <w:fldChar w:fldCharType="begin"/>
            </w:r>
            <w:r>
              <w:rPr>
                <w:noProof/>
                <w:webHidden/>
              </w:rPr>
              <w:instrText xml:space="preserve"> PAGEREF _Toc226589269 \h </w:instrText>
            </w:r>
            <w:r>
              <w:rPr>
                <w:noProof/>
                <w:webHidden/>
              </w:rPr>
            </w:r>
            <w:r>
              <w:rPr>
                <w:noProof/>
                <w:webHidden/>
              </w:rPr>
              <w:fldChar w:fldCharType="separate"/>
            </w:r>
            <w:r>
              <w:rPr>
                <w:noProof/>
                <w:webHidden/>
              </w:rPr>
              <w:t>10</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0" w:history="1">
            <w:r w:rsidRPr="005E5BCF">
              <w:rPr>
                <w:rStyle w:val="Hyperlink"/>
                <w:noProof/>
              </w:rPr>
              <w:t>3.2 Text Preprocessing</w:t>
            </w:r>
            <w:r>
              <w:rPr>
                <w:noProof/>
                <w:webHidden/>
              </w:rPr>
              <w:tab/>
            </w:r>
            <w:r>
              <w:rPr>
                <w:noProof/>
                <w:webHidden/>
              </w:rPr>
              <w:fldChar w:fldCharType="begin"/>
            </w:r>
            <w:r>
              <w:rPr>
                <w:noProof/>
                <w:webHidden/>
              </w:rPr>
              <w:instrText xml:space="preserve"> PAGEREF _Toc226589270 \h </w:instrText>
            </w:r>
            <w:r>
              <w:rPr>
                <w:noProof/>
                <w:webHidden/>
              </w:rPr>
            </w:r>
            <w:r>
              <w:rPr>
                <w:noProof/>
                <w:webHidden/>
              </w:rPr>
              <w:fldChar w:fldCharType="separate"/>
            </w:r>
            <w:r>
              <w:rPr>
                <w:noProof/>
                <w:webHidden/>
              </w:rPr>
              <w:t>10</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1" w:history="1">
            <w:r w:rsidRPr="005E5BCF">
              <w:rPr>
                <w:rStyle w:val="Hyperlink"/>
                <w:noProof/>
              </w:rPr>
              <w:t>3.3 Feature Extraction</w:t>
            </w:r>
            <w:r>
              <w:rPr>
                <w:noProof/>
                <w:webHidden/>
              </w:rPr>
              <w:tab/>
            </w:r>
            <w:r>
              <w:rPr>
                <w:noProof/>
                <w:webHidden/>
              </w:rPr>
              <w:fldChar w:fldCharType="begin"/>
            </w:r>
            <w:r>
              <w:rPr>
                <w:noProof/>
                <w:webHidden/>
              </w:rPr>
              <w:instrText xml:space="preserve"> PAGEREF _Toc226589271 \h </w:instrText>
            </w:r>
            <w:r>
              <w:rPr>
                <w:noProof/>
                <w:webHidden/>
              </w:rPr>
            </w:r>
            <w:r>
              <w:rPr>
                <w:noProof/>
                <w:webHidden/>
              </w:rPr>
              <w:fldChar w:fldCharType="separate"/>
            </w:r>
            <w:r>
              <w:rPr>
                <w:noProof/>
                <w:webHidden/>
              </w:rPr>
              <w:t>11</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2" w:history="1">
            <w:r w:rsidRPr="005E5BCF">
              <w:rPr>
                <w:rStyle w:val="Hyperlink"/>
                <w:noProof/>
              </w:rPr>
              <w:t>3.4 Model Training</w:t>
            </w:r>
            <w:r>
              <w:rPr>
                <w:noProof/>
                <w:webHidden/>
              </w:rPr>
              <w:tab/>
            </w:r>
            <w:r>
              <w:rPr>
                <w:noProof/>
                <w:webHidden/>
              </w:rPr>
              <w:fldChar w:fldCharType="begin"/>
            </w:r>
            <w:r>
              <w:rPr>
                <w:noProof/>
                <w:webHidden/>
              </w:rPr>
              <w:instrText xml:space="preserve"> PAGEREF _Toc226589272 \h </w:instrText>
            </w:r>
            <w:r>
              <w:rPr>
                <w:noProof/>
                <w:webHidden/>
              </w:rPr>
            </w:r>
            <w:r>
              <w:rPr>
                <w:noProof/>
                <w:webHidden/>
              </w:rPr>
              <w:fldChar w:fldCharType="separate"/>
            </w:r>
            <w:r>
              <w:rPr>
                <w:noProof/>
                <w:webHidden/>
              </w:rPr>
              <w:t>11</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3" w:history="1">
            <w:r w:rsidRPr="005E5BCF">
              <w:rPr>
                <w:rStyle w:val="Hyperlink"/>
                <w:noProof/>
              </w:rPr>
              <w:t>3.5 Model Evaluation</w:t>
            </w:r>
            <w:r>
              <w:rPr>
                <w:noProof/>
                <w:webHidden/>
              </w:rPr>
              <w:tab/>
            </w:r>
            <w:r>
              <w:rPr>
                <w:noProof/>
                <w:webHidden/>
              </w:rPr>
              <w:fldChar w:fldCharType="begin"/>
            </w:r>
            <w:r>
              <w:rPr>
                <w:noProof/>
                <w:webHidden/>
              </w:rPr>
              <w:instrText xml:space="preserve"> PAGEREF _Toc226589273 \h </w:instrText>
            </w:r>
            <w:r>
              <w:rPr>
                <w:noProof/>
                <w:webHidden/>
              </w:rPr>
            </w:r>
            <w:r>
              <w:rPr>
                <w:noProof/>
                <w:webHidden/>
              </w:rPr>
              <w:fldChar w:fldCharType="separate"/>
            </w:r>
            <w:r>
              <w:rPr>
                <w:noProof/>
                <w:webHidden/>
              </w:rPr>
              <w:t>11</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4" w:history="1">
            <w:r w:rsidRPr="005E5BCF">
              <w:rPr>
                <w:rStyle w:val="Hyperlink"/>
                <w:noProof/>
              </w:rPr>
              <w:t>3.6 Deployment and Prediction</w:t>
            </w:r>
            <w:r>
              <w:rPr>
                <w:noProof/>
                <w:webHidden/>
              </w:rPr>
              <w:tab/>
            </w:r>
            <w:r>
              <w:rPr>
                <w:noProof/>
                <w:webHidden/>
              </w:rPr>
              <w:fldChar w:fldCharType="begin"/>
            </w:r>
            <w:r>
              <w:rPr>
                <w:noProof/>
                <w:webHidden/>
              </w:rPr>
              <w:instrText xml:space="preserve"> PAGEREF _Toc226589274 \h </w:instrText>
            </w:r>
            <w:r>
              <w:rPr>
                <w:noProof/>
                <w:webHidden/>
              </w:rPr>
            </w:r>
            <w:r>
              <w:rPr>
                <w:noProof/>
                <w:webHidden/>
              </w:rPr>
              <w:fldChar w:fldCharType="separate"/>
            </w:r>
            <w:r>
              <w:rPr>
                <w:noProof/>
                <w:webHidden/>
              </w:rPr>
              <w:t>11</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5" w:history="1">
            <w:r w:rsidRPr="005E5BCF">
              <w:rPr>
                <w:rStyle w:val="Hyperlink"/>
                <w:noProof/>
              </w:rPr>
              <w:t>3.7 Flow Diagram</w:t>
            </w:r>
            <w:r>
              <w:rPr>
                <w:noProof/>
                <w:webHidden/>
              </w:rPr>
              <w:tab/>
            </w:r>
            <w:r>
              <w:rPr>
                <w:noProof/>
                <w:webHidden/>
              </w:rPr>
              <w:fldChar w:fldCharType="begin"/>
            </w:r>
            <w:r>
              <w:rPr>
                <w:noProof/>
                <w:webHidden/>
              </w:rPr>
              <w:instrText xml:space="preserve"> PAGEREF _Toc226589275 \h </w:instrText>
            </w:r>
            <w:r>
              <w:rPr>
                <w:noProof/>
                <w:webHidden/>
              </w:rPr>
            </w:r>
            <w:r>
              <w:rPr>
                <w:noProof/>
                <w:webHidden/>
              </w:rPr>
              <w:fldChar w:fldCharType="separate"/>
            </w:r>
            <w:r>
              <w:rPr>
                <w:noProof/>
                <w:webHidden/>
              </w:rPr>
              <w:t>12</w:t>
            </w:r>
            <w:r>
              <w:rPr>
                <w:noProof/>
                <w:webHidden/>
              </w:rPr>
              <w:fldChar w:fldCharType="end"/>
            </w:r>
          </w:hyperlink>
        </w:p>
        <w:p w:rsidR="00006418" w:rsidRDefault="00006418">
          <w:pPr>
            <w:pStyle w:val="TOC1"/>
            <w:tabs>
              <w:tab w:val="right" w:leader="dot" w:pos="9350"/>
            </w:tabs>
            <w:rPr>
              <w:rFonts w:eastAsiaTheme="minorEastAsia"/>
              <w:noProof/>
            </w:rPr>
          </w:pPr>
          <w:hyperlink w:anchor="_Toc226589276" w:history="1">
            <w:r w:rsidRPr="005E5BCF">
              <w:rPr>
                <w:rStyle w:val="Hyperlink"/>
                <w:rFonts w:ascii="Times New Roman" w:eastAsia="Times New Roman" w:hAnsi="Times New Roman" w:cs="Times New Roman"/>
                <w:noProof/>
              </w:rPr>
              <w:t>4. Challenges and Solutions</w:t>
            </w:r>
            <w:r>
              <w:rPr>
                <w:noProof/>
                <w:webHidden/>
              </w:rPr>
              <w:tab/>
            </w:r>
            <w:r>
              <w:rPr>
                <w:noProof/>
                <w:webHidden/>
              </w:rPr>
              <w:fldChar w:fldCharType="begin"/>
            </w:r>
            <w:r>
              <w:rPr>
                <w:noProof/>
                <w:webHidden/>
              </w:rPr>
              <w:instrText xml:space="preserve"> PAGEREF _Toc226589276 \h </w:instrText>
            </w:r>
            <w:r>
              <w:rPr>
                <w:noProof/>
                <w:webHidden/>
              </w:rPr>
            </w:r>
            <w:r>
              <w:rPr>
                <w:noProof/>
                <w:webHidden/>
              </w:rPr>
              <w:fldChar w:fldCharType="separate"/>
            </w:r>
            <w:r>
              <w:rPr>
                <w:noProof/>
                <w:webHidden/>
              </w:rPr>
              <w:t>13</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7" w:history="1">
            <w:r w:rsidRPr="005E5BCF">
              <w:rPr>
                <w:rStyle w:val="Hyperlink"/>
                <w:noProof/>
              </w:rPr>
              <w:t>4.1 Data Quality and Noise</w:t>
            </w:r>
            <w:r>
              <w:rPr>
                <w:noProof/>
                <w:webHidden/>
              </w:rPr>
              <w:tab/>
            </w:r>
            <w:r>
              <w:rPr>
                <w:noProof/>
                <w:webHidden/>
              </w:rPr>
              <w:fldChar w:fldCharType="begin"/>
            </w:r>
            <w:r>
              <w:rPr>
                <w:noProof/>
                <w:webHidden/>
              </w:rPr>
              <w:instrText xml:space="preserve"> PAGEREF _Toc226589277 \h </w:instrText>
            </w:r>
            <w:r>
              <w:rPr>
                <w:noProof/>
                <w:webHidden/>
              </w:rPr>
            </w:r>
            <w:r>
              <w:rPr>
                <w:noProof/>
                <w:webHidden/>
              </w:rPr>
              <w:fldChar w:fldCharType="separate"/>
            </w:r>
            <w:r>
              <w:rPr>
                <w:noProof/>
                <w:webHidden/>
              </w:rPr>
              <w:t>13</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8" w:history="1">
            <w:r w:rsidRPr="005E5BCF">
              <w:rPr>
                <w:rStyle w:val="Hyperlink"/>
                <w:noProof/>
              </w:rPr>
              <w:t>4.2 Imbalanced Classes</w:t>
            </w:r>
            <w:r>
              <w:rPr>
                <w:noProof/>
                <w:webHidden/>
              </w:rPr>
              <w:tab/>
            </w:r>
            <w:r>
              <w:rPr>
                <w:noProof/>
                <w:webHidden/>
              </w:rPr>
              <w:fldChar w:fldCharType="begin"/>
            </w:r>
            <w:r>
              <w:rPr>
                <w:noProof/>
                <w:webHidden/>
              </w:rPr>
              <w:instrText xml:space="preserve"> PAGEREF _Toc226589278 \h </w:instrText>
            </w:r>
            <w:r>
              <w:rPr>
                <w:noProof/>
                <w:webHidden/>
              </w:rPr>
            </w:r>
            <w:r>
              <w:rPr>
                <w:noProof/>
                <w:webHidden/>
              </w:rPr>
              <w:fldChar w:fldCharType="separate"/>
            </w:r>
            <w:r>
              <w:rPr>
                <w:noProof/>
                <w:webHidden/>
              </w:rPr>
              <w:t>13</w:t>
            </w:r>
            <w:r>
              <w:rPr>
                <w:noProof/>
                <w:webHidden/>
              </w:rPr>
              <w:fldChar w:fldCharType="end"/>
            </w:r>
          </w:hyperlink>
        </w:p>
        <w:p w:rsidR="00006418" w:rsidRDefault="00006418">
          <w:pPr>
            <w:pStyle w:val="TOC2"/>
            <w:tabs>
              <w:tab w:val="right" w:leader="dot" w:pos="9350"/>
            </w:tabs>
            <w:rPr>
              <w:rFonts w:eastAsiaTheme="minorEastAsia"/>
              <w:noProof/>
            </w:rPr>
          </w:pPr>
          <w:hyperlink w:anchor="_Toc226589279" w:history="1">
            <w:r w:rsidRPr="005E5BCF">
              <w:rPr>
                <w:rStyle w:val="Hyperlink"/>
                <w:noProof/>
              </w:rPr>
              <w:t>4.3 Feature Representation</w:t>
            </w:r>
            <w:r>
              <w:rPr>
                <w:noProof/>
                <w:webHidden/>
              </w:rPr>
              <w:tab/>
            </w:r>
            <w:r>
              <w:rPr>
                <w:noProof/>
                <w:webHidden/>
              </w:rPr>
              <w:fldChar w:fldCharType="begin"/>
            </w:r>
            <w:r>
              <w:rPr>
                <w:noProof/>
                <w:webHidden/>
              </w:rPr>
              <w:instrText xml:space="preserve"> PAGEREF _Toc226589279 \h </w:instrText>
            </w:r>
            <w:r>
              <w:rPr>
                <w:noProof/>
                <w:webHidden/>
              </w:rPr>
            </w:r>
            <w:r>
              <w:rPr>
                <w:noProof/>
                <w:webHidden/>
              </w:rPr>
              <w:fldChar w:fldCharType="separate"/>
            </w:r>
            <w:r>
              <w:rPr>
                <w:noProof/>
                <w:webHidden/>
              </w:rPr>
              <w:t>13</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0" w:history="1">
            <w:r w:rsidRPr="005E5BCF">
              <w:rPr>
                <w:rStyle w:val="Hyperlink"/>
                <w:noProof/>
              </w:rPr>
              <w:t>4.4 Model Selection and Generalization</w:t>
            </w:r>
            <w:r>
              <w:rPr>
                <w:noProof/>
                <w:webHidden/>
              </w:rPr>
              <w:tab/>
            </w:r>
            <w:r>
              <w:rPr>
                <w:noProof/>
                <w:webHidden/>
              </w:rPr>
              <w:fldChar w:fldCharType="begin"/>
            </w:r>
            <w:r>
              <w:rPr>
                <w:noProof/>
                <w:webHidden/>
              </w:rPr>
              <w:instrText xml:space="preserve"> PAGEREF _Toc226589280 \h </w:instrText>
            </w:r>
            <w:r>
              <w:rPr>
                <w:noProof/>
                <w:webHidden/>
              </w:rPr>
            </w:r>
            <w:r>
              <w:rPr>
                <w:noProof/>
                <w:webHidden/>
              </w:rPr>
              <w:fldChar w:fldCharType="separate"/>
            </w:r>
            <w:r>
              <w:rPr>
                <w:noProof/>
                <w:webHidden/>
              </w:rPr>
              <w:t>14</w:t>
            </w:r>
            <w:r>
              <w:rPr>
                <w:noProof/>
                <w:webHidden/>
              </w:rPr>
              <w:fldChar w:fldCharType="end"/>
            </w:r>
          </w:hyperlink>
        </w:p>
        <w:p w:rsidR="00006418" w:rsidRDefault="00006418">
          <w:pPr>
            <w:pStyle w:val="TOC1"/>
            <w:tabs>
              <w:tab w:val="right" w:leader="dot" w:pos="9350"/>
            </w:tabs>
            <w:rPr>
              <w:rFonts w:eastAsiaTheme="minorEastAsia"/>
              <w:noProof/>
            </w:rPr>
          </w:pPr>
          <w:hyperlink w:anchor="_Toc226589281" w:history="1">
            <w:r w:rsidRPr="005E5BCF">
              <w:rPr>
                <w:rStyle w:val="Hyperlink"/>
                <w:rFonts w:ascii="Times New Roman" w:eastAsia="Times New Roman" w:hAnsi="Times New Roman" w:cs="Times New Roman"/>
                <w:noProof/>
              </w:rPr>
              <w:t>5. Results</w:t>
            </w:r>
            <w:r>
              <w:rPr>
                <w:noProof/>
                <w:webHidden/>
              </w:rPr>
              <w:tab/>
            </w:r>
            <w:r>
              <w:rPr>
                <w:noProof/>
                <w:webHidden/>
              </w:rPr>
              <w:fldChar w:fldCharType="begin"/>
            </w:r>
            <w:r>
              <w:rPr>
                <w:noProof/>
                <w:webHidden/>
              </w:rPr>
              <w:instrText xml:space="preserve"> PAGEREF _Toc226589281 \h </w:instrText>
            </w:r>
            <w:r>
              <w:rPr>
                <w:noProof/>
                <w:webHidden/>
              </w:rPr>
            </w:r>
            <w:r>
              <w:rPr>
                <w:noProof/>
                <w:webHidden/>
              </w:rPr>
              <w:fldChar w:fldCharType="separate"/>
            </w:r>
            <w:r>
              <w:rPr>
                <w:noProof/>
                <w:webHidden/>
              </w:rPr>
              <w:t>15</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2" w:history="1">
            <w:r w:rsidRPr="005E5BCF">
              <w:rPr>
                <w:rStyle w:val="Hyperlink"/>
                <w:noProof/>
              </w:rPr>
              <w:t>5.1 Quantitative Evaluation</w:t>
            </w:r>
            <w:r>
              <w:rPr>
                <w:noProof/>
                <w:webHidden/>
              </w:rPr>
              <w:tab/>
            </w:r>
            <w:r>
              <w:rPr>
                <w:noProof/>
                <w:webHidden/>
              </w:rPr>
              <w:fldChar w:fldCharType="begin"/>
            </w:r>
            <w:r>
              <w:rPr>
                <w:noProof/>
                <w:webHidden/>
              </w:rPr>
              <w:instrText xml:space="preserve"> PAGEREF _Toc226589282 \h </w:instrText>
            </w:r>
            <w:r>
              <w:rPr>
                <w:noProof/>
                <w:webHidden/>
              </w:rPr>
            </w:r>
            <w:r>
              <w:rPr>
                <w:noProof/>
                <w:webHidden/>
              </w:rPr>
              <w:fldChar w:fldCharType="separate"/>
            </w:r>
            <w:r>
              <w:rPr>
                <w:noProof/>
                <w:webHidden/>
              </w:rPr>
              <w:t>15</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3" w:history="1">
            <w:r w:rsidRPr="005E5BCF">
              <w:rPr>
                <w:rStyle w:val="Hyperlink"/>
                <w:noProof/>
              </w:rPr>
              <w:t>5.2 Confusion Matrix</w:t>
            </w:r>
            <w:r>
              <w:rPr>
                <w:noProof/>
                <w:webHidden/>
              </w:rPr>
              <w:tab/>
            </w:r>
            <w:r>
              <w:rPr>
                <w:noProof/>
                <w:webHidden/>
              </w:rPr>
              <w:fldChar w:fldCharType="begin"/>
            </w:r>
            <w:r>
              <w:rPr>
                <w:noProof/>
                <w:webHidden/>
              </w:rPr>
              <w:instrText xml:space="preserve"> PAGEREF _Toc226589283 \h </w:instrText>
            </w:r>
            <w:r>
              <w:rPr>
                <w:noProof/>
                <w:webHidden/>
              </w:rPr>
            </w:r>
            <w:r>
              <w:rPr>
                <w:noProof/>
                <w:webHidden/>
              </w:rPr>
              <w:fldChar w:fldCharType="separate"/>
            </w:r>
            <w:r>
              <w:rPr>
                <w:noProof/>
                <w:webHidden/>
              </w:rPr>
              <w:t>16</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4" w:history="1">
            <w:r w:rsidRPr="005E5BCF">
              <w:rPr>
                <w:rStyle w:val="Hyperlink"/>
                <w:noProof/>
              </w:rPr>
              <w:t>5.3 Word Cloud Analysis</w:t>
            </w:r>
            <w:r>
              <w:rPr>
                <w:noProof/>
                <w:webHidden/>
              </w:rPr>
              <w:tab/>
            </w:r>
            <w:r>
              <w:rPr>
                <w:noProof/>
                <w:webHidden/>
              </w:rPr>
              <w:fldChar w:fldCharType="begin"/>
            </w:r>
            <w:r>
              <w:rPr>
                <w:noProof/>
                <w:webHidden/>
              </w:rPr>
              <w:instrText xml:space="preserve"> PAGEREF _Toc226589284 \h </w:instrText>
            </w:r>
            <w:r>
              <w:rPr>
                <w:noProof/>
                <w:webHidden/>
              </w:rPr>
            </w:r>
            <w:r>
              <w:rPr>
                <w:noProof/>
                <w:webHidden/>
              </w:rPr>
              <w:fldChar w:fldCharType="separate"/>
            </w:r>
            <w:r>
              <w:rPr>
                <w:noProof/>
                <w:webHidden/>
              </w:rPr>
              <w:t>17</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5" w:history="1">
            <w:r w:rsidRPr="005E5BCF">
              <w:rPr>
                <w:rStyle w:val="Hyperlink"/>
                <w:noProof/>
              </w:rPr>
              <w:t>5.4 New Tweet Prediction</w:t>
            </w:r>
            <w:r>
              <w:rPr>
                <w:noProof/>
                <w:webHidden/>
              </w:rPr>
              <w:tab/>
            </w:r>
            <w:r>
              <w:rPr>
                <w:noProof/>
                <w:webHidden/>
              </w:rPr>
              <w:fldChar w:fldCharType="begin"/>
            </w:r>
            <w:r>
              <w:rPr>
                <w:noProof/>
                <w:webHidden/>
              </w:rPr>
              <w:instrText xml:space="preserve"> PAGEREF _Toc226589285 \h </w:instrText>
            </w:r>
            <w:r>
              <w:rPr>
                <w:noProof/>
                <w:webHidden/>
              </w:rPr>
            </w:r>
            <w:r>
              <w:rPr>
                <w:noProof/>
                <w:webHidden/>
              </w:rPr>
              <w:fldChar w:fldCharType="separate"/>
            </w:r>
            <w:r>
              <w:rPr>
                <w:noProof/>
                <w:webHidden/>
              </w:rPr>
              <w:t>17</w:t>
            </w:r>
            <w:r>
              <w:rPr>
                <w:noProof/>
                <w:webHidden/>
              </w:rPr>
              <w:fldChar w:fldCharType="end"/>
            </w:r>
          </w:hyperlink>
        </w:p>
        <w:p w:rsidR="00006418" w:rsidRDefault="00006418">
          <w:pPr>
            <w:pStyle w:val="TOC1"/>
            <w:tabs>
              <w:tab w:val="right" w:leader="dot" w:pos="9350"/>
            </w:tabs>
            <w:rPr>
              <w:rFonts w:eastAsiaTheme="minorEastAsia"/>
              <w:noProof/>
            </w:rPr>
          </w:pPr>
          <w:hyperlink w:anchor="_Toc226589286" w:history="1">
            <w:r w:rsidRPr="005E5BCF">
              <w:rPr>
                <w:rStyle w:val="Hyperlink"/>
                <w:rFonts w:ascii="Times New Roman" w:eastAsia="Times New Roman" w:hAnsi="Times New Roman" w:cs="Times New Roman"/>
                <w:noProof/>
              </w:rPr>
              <w:t>6. Conclusion and Future Work</w:t>
            </w:r>
            <w:r>
              <w:rPr>
                <w:noProof/>
                <w:webHidden/>
              </w:rPr>
              <w:tab/>
            </w:r>
            <w:r>
              <w:rPr>
                <w:noProof/>
                <w:webHidden/>
              </w:rPr>
              <w:fldChar w:fldCharType="begin"/>
            </w:r>
            <w:r>
              <w:rPr>
                <w:noProof/>
                <w:webHidden/>
              </w:rPr>
              <w:instrText xml:space="preserve"> PAGEREF _Toc226589286 \h </w:instrText>
            </w:r>
            <w:r>
              <w:rPr>
                <w:noProof/>
                <w:webHidden/>
              </w:rPr>
            </w:r>
            <w:r>
              <w:rPr>
                <w:noProof/>
                <w:webHidden/>
              </w:rPr>
              <w:fldChar w:fldCharType="separate"/>
            </w:r>
            <w:r>
              <w:rPr>
                <w:noProof/>
                <w:webHidden/>
              </w:rPr>
              <w:t>18</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7" w:history="1">
            <w:r w:rsidRPr="005E5BCF">
              <w:rPr>
                <w:rStyle w:val="Hyperlink"/>
                <w:noProof/>
              </w:rPr>
              <w:t>6.1 Conclusion</w:t>
            </w:r>
            <w:r>
              <w:rPr>
                <w:noProof/>
                <w:webHidden/>
              </w:rPr>
              <w:tab/>
            </w:r>
            <w:r>
              <w:rPr>
                <w:noProof/>
                <w:webHidden/>
              </w:rPr>
              <w:fldChar w:fldCharType="begin"/>
            </w:r>
            <w:r>
              <w:rPr>
                <w:noProof/>
                <w:webHidden/>
              </w:rPr>
              <w:instrText xml:space="preserve"> PAGEREF _Toc226589287 \h </w:instrText>
            </w:r>
            <w:r>
              <w:rPr>
                <w:noProof/>
                <w:webHidden/>
              </w:rPr>
            </w:r>
            <w:r>
              <w:rPr>
                <w:noProof/>
                <w:webHidden/>
              </w:rPr>
              <w:fldChar w:fldCharType="separate"/>
            </w:r>
            <w:r>
              <w:rPr>
                <w:noProof/>
                <w:webHidden/>
              </w:rPr>
              <w:t>18</w:t>
            </w:r>
            <w:r>
              <w:rPr>
                <w:noProof/>
                <w:webHidden/>
              </w:rPr>
              <w:fldChar w:fldCharType="end"/>
            </w:r>
          </w:hyperlink>
        </w:p>
        <w:p w:rsidR="00006418" w:rsidRDefault="00006418">
          <w:pPr>
            <w:pStyle w:val="TOC2"/>
            <w:tabs>
              <w:tab w:val="right" w:leader="dot" w:pos="9350"/>
            </w:tabs>
            <w:rPr>
              <w:rFonts w:eastAsiaTheme="minorEastAsia"/>
              <w:noProof/>
            </w:rPr>
          </w:pPr>
          <w:hyperlink w:anchor="_Toc226589288" w:history="1">
            <w:r w:rsidRPr="005E5BCF">
              <w:rPr>
                <w:rStyle w:val="Hyperlink"/>
                <w:noProof/>
              </w:rPr>
              <w:t>6.2 Future Work</w:t>
            </w:r>
            <w:r>
              <w:rPr>
                <w:noProof/>
                <w:webHidden/>
              </w:rPr>
              <w:tab/>
            </w:r>
            <w:r>
              <w:rPr>
                <w:noProof/>
                <w:webHidden/>
              </w:rPr>
              <w:fldChar w:fldCharType="begin"/>
            </w:r>
            <w:r>
              <w:rPr>
                <w:noProof/>
                <w:webHidden/>
              </w:rPr>
              <w:instrText xml:space="preserve"> PAGEREF _Toc226589288 \h </w:instrText>
            </w:r>
            <w:r>
              <w:rPr>
                <w:noProof/>
                <w:webHidden/>
              </w:rPr>
            </w:r>
            <w:r>
              <w:rPr>
                <w:noProof/>
                <w:webHidden/>
              </w:rPr>
              <w:fldChar w:fldCharType="separate"/>
            </w:r>
            <w:r>
              <w:rPr>
                <w:noProof/>
                <w:webHidden/>
              </w:rPr>
              <w:t>18</w:t>
            </w:r>
            <w:r>
              <w:rPr>
                <w:noProof/>
                <w:webHidden/>
              </w:rPr>
              <w:fldChar w:fldCharType="end"/>
            </w:r>
          </w:hyperlink>
        </w:p>
        <w:p w:rsidR="00006418" w:rsidRDefault="00006418">
          <w:pPr>
            <w:pStyle w:val="TOC3"/>
            <w:tabs>
              <w:tab w:val="right" w:leader="dot" w:pos="9350"/>
            </w:tabs>
            <w:rPr>
              <w:rFonts w:eastAsiaTheme="minorEastAsia"/>
              <w:noProof/>
            </w:rPr>
          </w:pPr>
          <w:hyperlink w:anchor="_Toc226589289" w:history="1">
            <w:r w:rsidRPr="005E5BCF">
              <w:rPr>
                <w:rStyle w:val="Hyperlink"/>
                <w:noProof/>
              </w:rPr>
              <w:t>References</w:t>
            </w:r>
            <w:r>
              <w:rPr>
                <w:noProof/>
                <w:webHidden/>
              </w:rPr>
              <w:tab/>
            </w:r>
            <w:r>
              <w:rPr>
                <w:noProof/>
                <w:webHidden/>
              </w:rPr>
              <w:fldChar w:fldCharType="begin"/>
            </w:r>
            <w:r>
              <w:rPr>
                <w:noProof/>
                <w:webHidden/>
              </w:rPr>
              <w:instrText xml:space="preserve"> PAGEREF _Toc226589289 \h </w:instrText>
            </w:r>
            <w:r>
              <w:rPr>
                <w:noProof/>
                <w:webHidden/>
              </w:rPr>
            </w:r>
            <w:r>
              <w:rPr>
                <w:noProof/>
                <w:webHidden/>
              </w:rPr>
              <w:fldChar w:fldCharType="separate"/>
            </w:r>
            <w:r>
              <w:rPr>
                <w:noProof/>
                <w:webHidden/>
              </w:rPr>
              <w:t>20</w:t>
            </w:r>
            <w:r>
              <w:rPr>
                <w:noProof/>
                <w:webHidden/>
              </w:rPr>
              <w:fldChar w:fldCharType="end"/>
            </w:r>
          </w:hyperlink>
        </w:p>
        <w:p w:rsidR="00006418" w:rsidRDefault="00006418">
          <w:pPr>
            <w:pStyle w:val="TOC1"/>
            <w:tabs>
              <w:tab w:val="right" w:leader="dot" w:pos="9350"/>
            </w:tabs>
            <w:rPr>
              <w:rFonts w:eastAsiaTheme="minorEastAsia"/>
              <w:noProof/>
            </w:rPr>
          </w:pPr>
          <w:hyperlink w:anchor="_Toc226589290" w:history="1">
            <w:r w:rsidRPr="005E5BCF">
              <w:rPr>
                <w:rStyle w:val="Hyperlink"/>
                <w:noProof/>
              </w:rPr>
              <w:t>Appendix</w:t>
            </w:r>
            <w:r>
              <w:rPr>
                <w:noProof/>
                <w:webHidden/>
              </w:rPr>
              <w:tab/>
            </w:r>
            <w:r>
              <w:rPr>
                <w:noProof/>
                <w:webHidden/>
              </w:rPr>
              <w:fldChar w:fldCharType="begin"/>
            </w:r>
            <w:r>
              <w:rPr>
                <w:noProof/>
                <w:webHidden/>
              </w:rPr>
              <w:instrText xml:space="preserve"> PAGEREF _Toc226589290 \h </w:instrText>
            </w:r>
            <w:r>
              <w:rPr>
                <w:noProof/>
                <w:webHidden/>
              </w:rPr>
            </w:r>
            <w:r>
              <w:rPr>
                <w:noProof/>
                <w:webHidden/>
              </w:rPr>
              <w:fldChar w:fldCharType="separate"/>
            </w:r>
            <w:r>
              <w:rPr>
                <w:noProof/>
                <w:webHidden/>
              </w:rPr>
              <w:t>21</w:t>
            </w:r>
            <w:r>
              <w:rPr>
                <w:noProof/>
                <w:webHidden/>
              </w:rPr>
              <w:fldChar w:fldCharType="end"/>
            </w:r>
          </w:hyperlink>
        </w:p>
        <w:p w:rsidR="00006418" w:rsidRDefault="00006418">
          <w:pPr>
            <w:pStyle w:val="TOC2"/>
            <w:tabs>
              <w:tab w:val="right" w:leader="dot" w:pos="9350"/>
            </w:tabs>
            <w:rPr>
              <w:rFonts w:eastAsiaTheme="minorEastAsia"/>
              <w:noProof/>
            </w:rPr>
          </w:pPr>
          <w:hyperlink w:anchor="_Toc226589291" w:history="1">
            <w:r w:rsidRPr="005E5BCF">
              <w:rPr>
                <w:rStyle w:val="Hyperlink"/>
                <w:noProof/>
              </w:rPr>
              <w:t>A Dashboard of generative AI sentiment Analysis Dashboard</w:t>
            </w:r>
            <w:r>
              <w:rPr>
                <w:noProof/>
                <w:webHidden/>
              </w:rPr>
              <w:tab/>
            </w:r>
            <w:r>
              <w:rPr>
                <w:noProof/>
                <w:webHidden/>
              </w:rPr>
              <w:fldChar w:fldCharType="begin"/>
            </w:r>
            <w:r>
              <w:rPr>
                <w:noProof/>
                <w:webHidden/>
              </w:rPr>
              <w:instrText xml:space="preserve"> PAGEREF _Toc226589291 \h </w:instrText>
            </w:r>
            <w:r>
              <w:rPr>
                <w:noProof/>
                <w:webHidden/>
              </w:rPr>
            </w:r>
            <w:r>
              <w:rPr>
                <w:noProof/>
                <w:webHidden/>
              </w:rPr>
              <w:fldChar w:fldCharType="separate"/>
            </w:r>
            <w:r>
              <w:rPr>
                <w:noProof/>
                <w:webHidden/>
              </w:rPr>
              <w:t>21</w:t>
            </w:r>
            <w:r>
              <w:rPr>
                <w:noProof/>
                <w:webHidden/>
              </w:rPr>
              <w:fldChar w:fldCharType="end"/>
            </w:r>
          </w:hyperlink>
        </w:p>
        <w:p w:rsidR="00006418" w:rsidRDefault="00006418">
          <w:pPr>
            <w:pStyle w:val="TOC2"/>
            <w:tabs>
              <w:tab w:val="right" w:leader="dot" w:pos="9350"/>
            </w:tabs>
            <w:rPr>
              <w:rFonts w:eastAsiaTheme="minorEastAsia"/>
              <w:noProof/>
            </w:rPr>
          </w:pPr>
          <w:hyperlink w:anchor="_Toc226589292" w:history="1">
            <w:r w:rsidRPr="005E5BCF">
              <w:rPr>
                <w:rStyle w:val="Hyperlink"/>
                <w:noProof/>
              </w:rPr>
              <w:t>B Upload CSV</w:t>
            </w:r>
            <w:r>
              <w:rPr>
                <w:noProof/>
                <w:webHidden/>
              </w:rPr>
              <w:tab/>
            </w:r>
            <w:r>
              <w:rPr>
                <w:noProof/>
                <w:webHidden/>
              </w:rPr>
              <w:fldChar w:fldCharType="begin"/>
            </w:r>
            <w:r>
              <w:rPr>
                <w:noProof/>
                <w:webHidden/>
              </w:rPr>
              <w:instrText xml:space="preserve"> PAGEREF _Toc226589292 \h </w:instrText>
            </w:r>
            <w:r>
              <w:rPr>
                <w:noProof/>
                <w:webHidden/>
              </w:rPr>
            </w:r>
            <w:r>
              <w:rPr>
                <w:noProof/>
                <w:webHidden/>
              </w:rPr>
              <w:fldChar w:fldCharType="separate"/>
            </w:r>
            <w:r>
              <w:rPr>
                <w:noProof/>
                <w:webHidden/>
              </w:rPr>
              <w:t>22</w:t>
            </w:r>
            <w:r>
              <w:rPr>
                <w:noProof/>
                <w:webHidden/>
              </w:rPr>
              <w:fldChar w:fldCharType="end"/>
            </w:r>
          </w:hyperlink>
        </w:p>
        <w:p w:rsidR="00006418" w:rsidRDefault="00006418">
          <w:pPr>
            <w:pStyle w:val="TOC2"/>
            <w:tabs>
              <w:tab w:val="right" w:leader="dot" w:pos="9350"/>
            </w:tabs>
            <w:rPr>
              <w:rFonts w:eastAsiaTheme="minorEastAsia"/>
              <w:noProof/>
            </w:rPr>
          </w:pPr>
          <w:hyperlink w:anchor="_Toc226589293" w:history="1">
            <w:r w:rsidRPr="005E5BCF">
              <w:rPr>
                <w:rStyle w:val="Hyperlink"/>
                <w:noProof/>
              </w:rPr>
              <w:t>C New Text Predication</w:t>
            </w:r>
            <w:r>
              <w:rPr>
                <w:noProof/>
                <w:webHidden/>
              </w:rPr>
              <w:tab/>
            </w:r>
            <w:r>
              <w:rPr>
                <w:noProof/>
                <w:webHidden/>
              </w:rPr>
              <w:fldChar w:fldCharType="begin"/>
            </w:r>
            <w:r>
              <w:rPr>
                <w:noProof/>
                <w:webHidden/>
              </w:rPr>
              <w:instrText xml:space="preserve"> PAGEREF _Toc226589293 \h </w:instrText>
            </w:r>
            <w:r>
              <w:rPr>
                <w:noProof/>
                <w:webHidden/>
              </w:rPr>
            </w:r>
            <w:r>
              <w:rPr>
                <w:noProof/>
                <w:webHidden/>
              </w:rPr>
              <w:fldChar w:fldCharType="separate"/>
            </w:r>
            <w:r>
              <w:rPr>
                <w:noProof/>
                <w:webHidden/>
              </w:rPr>
              <w:t>23</w:t>
            </w:r>
            <w:r>
              <w:rPr>
                <w:noProof/>
                <w:webHidden/>
              </w:rPr>
              <w:fldChar w:fldCharType="end"/>
            </w:r>
          </w:hyperlink>
        </w:p>
        <w:p w:rsidR="0019110F" w:rsidRPr="00916643" w:rsidRDefault="0019110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b/>
              <w:bCs/>
              <w:noProof/>
              <w:sz w:val="24"/>
              <w:szCs w:val="24"/>
            </w:rPr>
            <w:fldChar w:fldCharType="end"/>
          </w:r>
        </w:p>
      </w:sdtContent>
    </w:sdt>
    <w:p w:rsidR="00B6677E" w:rsidRPr="00916643" w:rsidRDefault="00B6677E"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br w:type="page"/>
      </w:r>
    </w:p>
    <w:p w:rsidR="001F1ED3" w:rsidRPr="00916643" w:rsidRDefault="001F1ED3" w:rsidP="00916643">
      <w:pPr>
        <w:pStyle w:val="Heading1"/>
        <w:spacing w:before="240" w:line="360" w:lineRule="auto"/>
        <w:jc w:val="both"/>
        <w:rPr>
          <w:rFonts w:ascii="Times New Roman" w:eastAsia="Times New Roman" w:hAnsi="Times New Roman" w:cs="Times New Roman"/>
          <w:sz w:val="24"/>
          <w:szCs w:val="24"/>
        </w:rPr>
      </w:pPr>
      <w:bookmarkStart w:id="1" w:name="_Toc226589260"/>
      <w:r w:rsidRPr="00916643">
        <w:rPr>
          <w:rFonts w:ascii="Times New Roman" w:eastAsia="Times New Roman" w:hAnsi="Times New Roman" w:cs="Times New Roman"/>
          <w:sz w:val="24"/>
          <w:szCs w:val="24"/>
        </w:rPr>
        <w:lastRenderedPageBreak/>
        <w:t>1. Introduction</w:t>
      </w:r>
      <w:bookmarkEnd w:id="1"/>
    </w:p>
    <w:p w:rsidR="001F1ED3" w:rsidRPr="00916643" w:rsidRDefault="001F1ED3" w:rsidP="00916643">
      <w:pPr>
        <w:pStyle w:val="Heading2"/>
        <w:spacing w:before="240" w:beforeAutospacing="0" w:line="360" w:lineRule="auto"/>
        <w:jc w:val="both"/>
        <w:rPr>
          <w:sz w:val="24"/>
          <w:szCs w:val="24"/>
        </w:rPr>
      </w:pPr>
      <w:bookmarkStart w:id="2" w:name="_Toc226589261"/>
      <w:r w:rsidRPr="00916643">
        <w:rPr>
          <w:sz w:val="24"/>
          <w:szCs w:val="24"/>
        </w:rPr>
        <w:t>1.1 Problem Statement</w:t>
      </w:r>
      <w:bookmarkEnd w:id="2"/>
    </w:p>
    <w:p w:rsidR="00FE0E78" w:rsidRPr="00916643" w:rsidRDefault="00B6677E"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Social media platforms serve as essential channels through which people express their opinions because users create extensive content on these platforms every single day. The platforms Twitter and </w:t>
      </w:r>
      <w:proofErr w:type="spellStart"/>
      <w:r w:rsidRPr="00916643">
        <w:rPr>
          <w:rFonts w:ascii="Times New Roman" w:hAnsi="Times New Roman" w:cs="Times New Roman"/>
          <w:sz w:val="24"/>
          <w:szCs w:val="24"/>
        </w:rPr>
        <w:t>Reddit</w:t>
      </w:r>
      <w:proofErr w:type="spellEnd"/>
      <w:r w:rsidRPr="00916643">
        <w:rPr>
          <w:rFonts w:ascii="Times New Roman" w:hAnsi="Times New Roman" w:cs="Times New Roman"/>
          <w:sz w:val="24"/>
          <w:szCs w:val="24"/>
        </w:rPr>
        <w:t xml:space="preserve"> and LinkedIn enable users to observe real-time public opinions about new technologies and political developments and social changes. Public sentiment analysis proves essential for businesses and policymakers and researchers because it enables them to make better decisions and create effective strategic plans and develop sound policies. </w:t>
      </w:r>
    </w:p>
    <w:p w:rsidR="00B6677E" w:rsidRPr="00916643" w:rsidRDefault="00B6677E"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vast amount of content requires automated methods because traditional manual analysis cannot handle the content's speed and different types of content (Hassan et al., 2020). The field of sentiment analysis within Natural Language Processing (NLP) provides a solution that automatically sorts text into three different sentiment categories which are positive negative and neutral.</w:t>
      </w:r>
    </w:p>
    <w:p w:rsidR="00B6677E" w:rsidRPr="00916643" w:rsidRDefault="00B6677E"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Organizations increasingly use Generative AI technologies which include text generation and image production and video creation for their operations. The technologies create major socio-economic effects because they affect employment markets and the process of content creation and the development of ethical standards (</w:t>
      </w:r>
      <w:proofErr w:type="spellStart"/>
      <w:r w:rsidRPr="00916643">
        <w:rPr>
          <w:rFonts w:ascii="Times New Roman" w:hAnsi="Times New Roman" w:cs="Times New Roman"/>
          <w:sz w:val="24"/>
          <w:szCs w:val="24"/>
        </w:rPr>
        <w:t>AlBadani</w:t>
      </w:r>
      <w:proofErr w:type="spellEnd"/>
      <w:r w:rsidRPr="00916643">
        <w:rPr>
          <w:rFonts w:ascii="Times New Roman" w:hAnsi="Times New Roman" w:cs="Times New Roman"/>
          <w:sz w:val="24"/>
          <w:szCs w:val="24"/>
        </w:rPr>
        <w:t>, Shi and Dong, 2022). Understanding public attitudes toward Generative AI technology serves as a crucial element for organizations to predict future patterns of acceptance and opposition and government regulations. Social media sentiment analysis provides a scalable and timely and cost-effective method for gathering public opinion which helps to detect potential hazards and prospects.</w:t>
      </w:r>
    </w:p>
    <w:p w:rsidR="001F1ED3" w:rsidRPr="00916643" w:rsidRDefault="001F1ED3" w:rsidP="00916643">
      <w:pPr>
        <w:pStyle w:val="Heading2"/>
        <w:spacing w:before="240" w:beforeAutospacing="0" w:line="360" w:lineRule="auto"/>
        <w:jc w:val="both"/>
        <w:rPr>
          <w:sz w:val="24"/>
          <w:szCs w:val="24"/>
        </w:rPr>
      </w:pPr>
      <w:bookmarkStart w:id="3" w:name="_Toc226589262"/>
      <w:r w:rsidRPr="00916643">
        <w:rPr>
          <w:sz w:val="24"/>
          <w:szCs w:val="24"/>
        </w:rPr>
        <w:t>1.2 Project Objectives</w:t>
      </w:r>
      <w:bookmarkEnd w:id="3"/>
    </w:p>
    <w:p w:rsidR="00547B15" w:rsidRPr="00916643" w:rsidRDefault="00547B1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main goal of this project centers on creating an automatic system that evaluates social media sentiment toward Generative AI through its social media posts. The project has established several specific objectives to achieve. </w:t>
      </w:r>
    </w:p>
    <w:p w:rsidR="00547B15" w:rsidRPr="00916643" w:rsidRDefault="00547B1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system will correctly identify three different sentiment categories of posts which include positive and negative and neutral through the application of machine learning and NLP methods.</w:t>
      </w:r>
    </w:p>
    <w:p w:rsidR="00547B15" w:rsidRPr="00916643" w:rsidRDefault="00547B1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lastRenderedPageBreak/>
        <w:t xml:space="preserve">Model Optimization: The system will use multiple classifiers which include Logistic Regression and Random Forest and </w:t>
      </w:r>
      <w:proofErr w:type="spellStart"/>
      <w:r w:rsidRPr="00916643">
        <w:rPr>
          <w:rFonts w:ascii="Times New Roman" w:hAnsi="Times New Roman" w:cs="Times New Roman"/>
          <w:sz w:val="24"/>
          <w:szCs w:val="24"/>
        </w:rPr>
        <w:t>XGBoost</w:t>
      </w:r>
      <w:proofErr w:type="spellEnd"/>
      <w:r w:rsidRPr="00916643">
        <w:rPr>
          <w:rFonts w:ascii="Times New Roman" w:hAnsi="Times New Roman" w:cs="Times New Roman"/>
          <w:sz w:val="24"/>
          <w:szCs w:val="24"/>
        </w:rPr>
        <w:t xml:space="preserve"> to create stable predictive models.</w:t>
      </w:r>
    </w:p>
    <w:p w:rsidR="00547B15" w:rsidRPr="00916643" w:rsidRDefault="00547B1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system will showcase its complete operational process which includes all steps from collecting and cleaning data to extracting features and training and evaluating models and launching them into production.</w:t>
      </w:r>
    </w:p>
    <w:p w:rsidR="00547B15" w:rsidRPr="00916643" w:rsidRDefault="00547B1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system will deliver essential information to stakeholders about public perceptions of Generative AI which includes determining social attitude patterns and analyzing how public sentiment has transformed across different time periods.</w:t>
      </w:r>
    </w:p>
    <w:p w:rsidR="00547B15" w:rsidRPr="00916643" w:rsidRDefault="00547B1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project intends to develop a practical solution which enables businesses and researchers and policymakers to track public sentiment and respond to it with high efficiency.</w:t>
      </w:r>
    </w:p>
    <w:p w:rsidR="001F1ED3" w:rsidRPr="00916643" w:rsidRDefault="001F1ED3" w:rsidP="00916643">
      <w:pPr>
        <w:pStyle w:val="Heading2"/>
        <w:spacing w:before="240" w:beforeAutospacing="0" w:line="360" w:lineRule="auto"/>
        <w:jc w:val="both"/>
        <w:rPr>
          <w:sz w:val="24"/>
          <w:szCs w:val="24"/>
        </w:rPr>
      </w:pPr>
      <w:bookmarkStart w:id="4" w:name="_Toc226589263"/>
      <w:r w:rsidRPr="00916643">
        <w:rPr>
          <w:sz w:val="24"/>
          <w:szCs w:val="24"/>
        </w:rPr>
        <w:t>1.3 Significance of the Study</w:t>
      </w:r>
      <w:bookmarkEnd w:id="4"/>
    </w:p>
    <w:p w:rsidR="00FE0E78" w:rsidRPr="00916643" w:rsidRDefault="0043247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project holds multiple important values which make it significant. The project provides organizations with the ability to track customer sentiment during brand interactions which helps AI developers and governmental organizations to make decisions based on acquired data. The project uses ensemble machine learning techniques to improve prediction accuracy and reliability while decreasing the chances of misinterpretation (</w:t>
      </w:r>
      <w:proofErr w:type="spellStart"/>
      <w:r w:rsidRPr="00916643">
        <w:rPr>
          <w:rFonts w:ascii="Times New Roman" w:hAnsi="Times New Roman" w:cs="Times New Roman"/>
          <w:sz w:val="24"/>
          <w:szCs w:val="24"/>
        </w:rPr>
        <w:t>Barreto</w:t>
      </w:r>
      <w:proofErr w:type="spellEnd"/>
      <w:r w:rsidRPr="00916643">
        <w:rPr>
          <w:rFonts w:ascii="Times New Roman" w:hAnsi="Times New Roman" w:cs="Times New Roman"/>
          <w:sz w:val="24"/>
          <w:szCs w:val="24"/>
        </w:rPr>
        <w:t xml:space="preserve"> et al., 2021). </w:t>
      </w:r>
    </w:p>
    <w:p w:rsidR="0043247F" w:rsidRPr="00916643" w:rsidRDefault="0043247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analysis results establish a basis for studying how public perception evolves which can guide the development of workforce reskilling programs and the creation of ethical frameworks and regulatory systems for new artificial intelligence technologies (</w:t>
      </w:r>
      <w:proofErr w:type="spellStart"/>
      <w:r w:rsidRPr="00916643">
        <w:rPr>
          <w:rFonts w:ascii="Times New Roman" w:hAnsi="Times New Roman" w:cs="Times New Roman"/>
          <w:sz w:val="24"/>
          <w:szCs w:val="24"/>
        </w:rPr>
        <w:t>Minaee</w:t>
      </w:r>
      <w:proofErr w:type="spellEnd"/>
      <w:r w:rsidRPr="00916643">
        <w:rPr>
          <w:rFonts w:ascii="Times New Roman" w:hAnsi="Times New Roman" w:cs="Times New Roman"/>
          <w:sz w:val="24"/>
          <w:szCs w:val="24"/>
        </w:rPr>
        <w:t xml:space="preserve"> et al., 2020). </w:t>
      </w:r>
    </w:p>
    <w:p w:rsidR="0043247F" w:rsidRPr="00916643" w:rsidRDefault="0043247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project exhibits how advanced data science methods which include NLP preprocessing, feature extraction, and ensemble modeling, can solve actual environmental challenges.</w:t>
      </w:r>
    </w:p>
    <w:p w:rsidR="001F1ED3" w:rsidRPr="00916643" w:rsidRDefault="0043247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study creates new knowledge about automated sentiment analysis while giving stakeholder’s specific insights about how Generative AI will affect society which helps people understand technology better and how others see it.</w:t>
      </w:r>
    </w:p>
    <w:p w:rsidR="007D37F0" w:rsidRPr="00916643" w:rsidRDefault="007D37F0"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br w:type="page"/>
      </w:r>
    </w:p>
    <w:p w:rsidR="000A5609" w:rsidRPr="00916643" w:rsidRDefault="000A5609" w:rsidP="00916643">
      <w:pPr>
        <w:pStyle w:val="Heading1"/>
        <w:spacing w:before="240" w:line="360" w:lineRule="auto"/>
        <w:jc w:val="both"/>
        <w:rPr>
          <w:rFonts w:ascii="Times New Roman" w:eastAsia="Times New Roman" w:hAnsi="Times New Roman" w:cs="Times New Roman"/>
          <w:sz w:val="24"/>
          <w:szCs w:val="24"/>
        </w:rPr>
      </w:pPr>
      <w:bookmarkStart w:id="5" w:name="_Toc226589264"/>
      <w:r w:rsidRPr="00916643">
        <w:rPr>
          <w:rFonts w:ascii="Times New Roman" w:eastAsia="Times New Roman" w:hAnsi="Times New Roman" w:cs="Times New Roman"/>
          <w:sz w:val="24"/>
          <w:szCs w:val="24"/>
        </w:rPr>
        <w:lastRenderedPageBreak/>
        <w:t>2. System Architecture</w:t>
      </w:r>
      <w:bookmarkEnd w:id="5"/>
    </w:p>
    <w:p w:rsidR="000A5609" w:rsidRPr="00916643" w:rsidRDefault="000A5609" w:rsidP="00916643">
      <w:pPr>
        <w:pStyle w:val="Heading2"/>
        <w:spacing w:before="240" w:beforeAutospacing="0" w:line="360" w:lineRule="auto"/>
        <w:jc w:val="both"/>
        <w:rPr>
          <w:sz w:val="24"/>
          <w:szCs w:val="24"/>
        </w:rPr>
      </w:pPr>
      <w:bookmarkStart w:id="6" w:name="_Toc226589265"/>
      <w:r w:rsidRPr="00916643">
        <w:rPr>
          <w:sz w:val="24"/>
          <w:szCs w:val="24"/>
        </w:rPr>
        <w:t>2.1 Overview</w:t>
      </w:r>
      <w:bookmarkEnd w:id="6"/>
    </w:p>
    <w:p w:rsidR="00FE0E78" w:rsidRPr="00916643" w:rsidRDefault="00862D11"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system architecture for this project is designed to support the end-to-end sentiment analysis of social media posts related to Generative AI. The system handles all processes, which begin with data collection and end with operational deployment through a unified workflow. The system provides modular components that can scale their operations while maintaining their ability to update systems with new datasets and models and new social media networks. </w:t>
      </w:r>
    </w:p>
    <w:p w:rsidR="00862D11" w:rsidRPr="00916643" w:rsidRDefault="00862D11"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system architecture contains four primary elements, which include Data Acquisition and Data Processing and Modeling and Deployment and Visualization. The system is depicted through a high-level flow diagram, which appears in Figure </w:t>
      </w:r>
      <w:r w:rsidR="0019110F" w:rsidRPr="00916643">
        <w:rPr>
          <w:rFonts w:ascii="Times New Roman" w:hAnsi="Times New Roman" w:cs="Times New Roman"/>
          <w:sz w:val="24"/>
          <w:szCs w:val="24"/>
        </w:rPr>
        <w:t>2.</w:t>
      </w:r>
      <w:r w:rsidRPr="00916643">
        <w:rPr>
          <w:rFonts w:ascii="Times New Roman" w:hAnsi="Times New Roman" w:cs="Times New Roman"/>
          <w:sz w:val="24"/>
          <w:szCs w:val="24"/>
        </w:rPr>
        <w:t>1.</w:t>
      </w:r>
    </w:p>
    <w:p w:rsidR="00881D84" w:rsidRPr="00916643" w:rsidRDefault="00881D84"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noProof/>
          <w:sz w:val="24"/>
          <w:szCs w:val="24"/>
        </w:rPr>
        <w:drawing>
          <wp:inline distT="0" distB="0" distL="0" distR="0" wp14:anchorId="727B896C" wp14:editId="0853E1B5">
            <wp:extent cx="6508865" cy="4039985"/>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0A5609" w:rsidRPr="00916643" w:rsidRDefault="000A5609" w:rsidP="00916643">
      <w:pPr>
        <w:spacing w:before="240" w:after="100" w:afterAutospacing="1"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t xml:space="preserve">Figure </w:t>
      </w:r>
      <w:r w:rsidR="0019110F" w:rsidRPr="00916643">
        <w:rPr>
          <w:rFonts w:ascii="Times New Roman" w:eastAsia="Times New Roman" w:hAnsi="Times New Roman" w:cs="Times New Roman"/>
          <w:b/>
          <w:bCs/>
          <w:sz w:val="24"/>
          <w:szCs w:val="24"/>
        </w:rPr>
        <w:t>2.</w:t>
      </w:r>
      <w:r w:rsidRPr="00916643">
        <w:rPr>
          <w:rFonts w:ascii="Times New Roman" w:eastAsia="Times New Roman" w:hAnsi="Times New Roman" w:cs="Times New Roman"/>
          <w:b/>
          <w:bCs/>
          <w:sz w:val="24"/>
          <w:szCs w:val="24"/>
        </w:rPr>
        <w:t>1: High-Level System Architecture Diagram</w:t>
      </w:r>
    </w:p>
    <w:p w:rsidR="00843304" w:rsidRPr="00916643" w:rsidRDefault="00843304" w:rsidP="00916643">
      <w:pPr>
        <w:spacing w:before="240" w:after="100" w:afterAutospacing="1" w:line="360" w:lineRule="auto"/>
        <w:jc w:val="both"/>
        <w:rPr>
          <w:rFonts w:ascii="Times New Roman" w:eastAsia="Times New Roman" w:hAnsi="Times New Roman" w:cs="Times New Roman"/>
          <w:sz w:val="24"/>
          <w:szCs w:val="24"/>
        </w:rPr>
      </w:pPr>
    </w:p>
    <w:p w:rsidR="000A5609" w:rsidRPr="00916643" w:rsidRDefault="000A5609" w:rsidP="00916643">
      <w:pPr>
        <w:pStyle w:val="Heading2"/>
        <w:spacing w:before="240" w:beforeAutospacing="0" w:line="360" w:lineRule="auto"/>
        <w:jc w:val="both"/>
        <w:rPr>
          <w:sz w:val="24"/>
          <w:szCs w:val="24"/>
        </w:rPr>
      </w:pPr>
      <w:bookmarkStart w:id="7" w:name="_Toc226589266"/>
      <w:r w:rsidRPr="00916643">
        <w:rPr>
          <w:sz w:val="24"/>
          <w:szCs w:val="24"/>
        </w:rPr>
        <w:lastRenderedPageBreak/>
        <w:t>2.2 Components Description</w:t>
      </w:r>
      <w:bookmarkEnd w:id="7"/>
    </w:p>
    <w:p w:rsidR="000A5609" w:rsidRPr="00916643" w:rsidRDefault="000A5609"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1. Data Acquisition:</w:t>
      </w:r>
    </w:p>
    <w:p w:rsidR="003E2AD0" w:rsidRPr="00916643" w:rsidRDefault="003E2AD0" w:rsidP="00916643">
      <w:pPr>
        <w:pStyle w:val="ListParagraph"/>
        <w:numPr>
          <w:ilvl w:val="0"/>
          <w:numId w:val="9"/>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Social media posts are collected using publicly available datasets, such as the Tweets dataset containing labeled posts (</w:t>
      </w:r>
      <w:proofErr w:type="spellStart"/>
      <w:r w:rsidRPr="00916643">
        <w:rPr>
          <w:rFonts w:ascii="Times New Roman" w:hAnsi="Times New Roman" w:cs="Times New Roman"/>
          <w:sz w:val="24"/>
          <w:szCs w:val="24"/>
        </w:rPr>
        <w:t>Kaggle</w:t>
      </w:r>
      <w:proofErr w:type="spellEnd"/>
      <w:r w:rsidRPr="00916643">
        <w:rPr>
          <w:rFonts w:ascii="Times New Roman" w:hAnsi="Times New Roman" w:cs="Times New Roman"/>
          <w:sz w:val="24"/>
          <w:szCs w:val="24"/>
        </w:rPr>
        <w:t xml:space="preserve">, 2023). </w:t>
      </w:r>
    </w:p>
    <w:p w:rsidR="003E2AD0" w:rsidRPr="00916643" w:rsidRDefault="003E2AD0" w:rsidP="00916643">
      <w:pPr>
        <w:pStyle w:val="ListParagraph"/>
        <w:numPr>
          <w:ilvl w:val="0"/>
          <w:numId w:val="9"/>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Real-time data streaming capabilities can be achieved through the integration of APIs which include the Twitter API. </w:t>
      </w:r>
    </w:p>
    <w:p w:rsidR="003E2AD0" w:rsidRPr="00916643" w:rsidRDefault="003E2AD0" w:rsidP="00916643">
      <w:pPr>
        <w:pStyle w:val="ListParagraph"/>
        <w:numPr>
          <w:ilvl w:val="0"/>
          <w:numId w:val="9"/>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gathered information consists of text content together with metadata which includes timestamp and user location data and sentiment labels that indicate positive or negative or neutral emotions. </w:t>
      </w:r>
    </w:p>
    <w:p w:rsidR="000A5609" w:rsidRPr="00916643" w:rsidRDefault="000A5609"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2. Data Preprocessing:</w:t>
      </w:r>
    </w:p>
    <w:p w:rsidR="0019560D" w:rsidRPr="00916643" w:rsidRDefault="0019560D"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Preprocessing functions as an essential step which transforms unrefined text into a format that computers can process. </w:t>
      </w:r>
    </w:p>
    <w:p w:rsidR="0019560D" w:rsidRPr="00916643" w:rsidRDefault="0019560D"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process consists of these steps: </w:t>
      </w:r>
    </w:p>
    <w:p w:rsidR="0019560D" w:rsidRPr="00916643" w:rsidRDefault="0019560D" w:rsidP="00916643">
      <w:pPr>
        <w:pStyle w:val="ListParagraph"/>
        <w:numPr>
          <w:ilvl w:val="0"/>
          <w:numId w:val="2"/>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All textual content needs conversion to lowercase </w:t>
      </w:r>
    </w:p>
    <w:p w:rsidR="0019560D" w:rsidRPr="00916643" w:rsidRDefault="0019560D" w:rsidP="00916643">
      <w:pPr>
        <w:pStyle w:val="ListParagraph"/>
        <w:numPr>
          <w:ilvl w:val="0"/>
          <w:numId w:val="2"/>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All URL links and user mentions and </w:t>
      </w:r>
      <w:proofErr w:type="spellStart"/>
      <w:r w:rsidRPr="00916643">
        <w:rPr>
          <w:rFonts w:ascii="Times New Roman" w:hAnsi="Times New Roman" w:cs="Times New Roman"/>
          <w:sz w:val="24"/>
          <w:szCs w:val="24"/>
        </w:rPr>
        <w:t>hashtag</w:t>
      </w:r>
      <w:proofErr w:type="spellEnd"/>
      <w:r w:rsidRPr="00916643">
        <w:rPr>
          <w:rFonts w:ascii="Times New Roman" w:hAnsi="Times New Roman" w:cs="Times New Roman"/>
          <w:sz w:val="24"/>
          <w:szCs w:val="24"/>
        </w:rPr>
        <w:t xml:space="preserve"> terms and special symbols need removal </w:t>
      </w:r>
    </w:p>
    <w:p w:rsidR="0019560D" w:rsidRPr="00916643" w:rsidRDefault="0019560D" w:rsidP="00916643">
      <w:pPr>
        <w:pStyle w:val="ListParagraph"/>
        <w:numPr>
          <w:ilvl w:val="0"/>
          <w:numId w:val="2"/>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process involves breaking text into its component words </w:t>
      </w:r>
    </w:p>
    <w:p w:rsidR="0019560D" w:rsidRPr="00916643" w:rsidRDefault="0019560D" w:rsidP="00916643">
      <w:pPr>
        <w:pStyle w:val="ListParagraph"/>
        <w:numPr>
          <w:ilvl w:val="0"/>
          <w:numId w:val="2"/>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NLTK provides a method for removing common </w:t>
      </w:r>
      <w:proofErr w:type="spellStart"/>
      <w:r w:rsidRPr="00916643">
        <w:rPr>
          <w:rFonts w:ascii="Times New Roman" w:hAnsi="Times New Roman" w:cs="Times New Roman"/>
          <w:sz w:val="24"/>
          <w:szCs w:val="24"/>
        </w:rPr>
        <w:t>stopwords</w:t>
      </w:r>
      <w:proofErr w:type="spellEnd"/>
      <w:r w:rsidRPr="00916643">
        <w:rPr>
          <w:rFonts w:ascii="Times New Roman" w:hAnsi="Times New Roman" w:cs="Times New Roman"/>
          <w:sz w:val="24"/>
          <w:szCs w:val="24"/>
        </w:rPr>
        <w:t xml:space="preserve"> from text </w:t>
      </w:r>
    </w:p>
    <w:p w:rsidR="0019560D" w:rsidRPr="00916643" w:rsidRDefault="0019560D" w:rsidP="00916643">
      <w:pPr>
        <w:pStyle w:val="ListParagraph"/>
        <w:numPr>
          <w:ilvl w:val="0"/>
          <w:numId w:val="2"/>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Lemmatization process reduces words to their base forms </w:t>
      </w:r>
    </w:p>
    <w:p w:rsidR="0019560D" w:rsidRPr="00916643" w:rsidRDefault="0019560D"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component prevents data noise from impacting model performance according to research by </w:t>
      </w:r>
      <w:proofErr w:type="spellStart"/>
      <w:r w:rsidRPr="00916643">
        <w:rPr>
          <w:rFonts w:ascii="Times New Roman" w:hAnsi="Times New Roman" w:cs="Times New Roman"/>
          <w:sz w:val="24"/>
          <w:szCs w:val="24"/>
        </w:rPr>
        <w:t>Minaee</w:t>
      </w:r>
      <w:proofErr w:type="spellEnd"/>
      <w:r w:rsidRPr="00916643">
        <w:rPr>
          <w:rFonts w:ascii="Times New Roman" w:hAnsi="Times New Roman" w:cs="Times New Roman"/>
          <w:sz w:val="24"/>
          <w:szCs w:val="24"/>
        </w:rPr>
        <w:t xml:space="preserve"> and his colleagues from 2020.</w:t>
      </w:r>
    </w:p>
    <w:p w:rsidR="000A5609" w:rsidRPr="00916643" w:rsidRDefault="000A5609"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3. Feature Extraction:</w:t>
      </w:r>
    </w:p>
    <w:p w:rsidR="00DA20EA" w:rsidRPr="00916643" w:rsidRDefault="00DA20EA" w:rsidP="00916643">
      <w:pPr>
        <w:pStyle w:val="ListParagraph"/>
        <w:numPr>
          <w:ilvl w:val="0"/>
          <w:numId w:val="10"/>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processed document text undergoes conversion into numerical vectors through the application of TF-IDF (Term Frequency-Inverse Document Frequency) method. </w:t>
      </w:r>
    </w:p>
    <w:p w:rsidR="00DA20EA" w:rsidRPr="00916643" w:rsidRDefault="00DA20EA" w:rsidP="00916643">
      <w:pPr>
        <w:pStyle w:val="ListParagraph"/>
        <w:numPr>
          <w:ilvl w:val="0"/>
          <w:numId w:val="10"/>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lastRenderedPageBreak/>
        <w:t xml:space="preserve">TF-IDF describes the value of words according to their presence in the total document collection which allows the system to select words that show emotional values. </w:t>
      </w:r>
    </w:p>
    <w:p w:rsidR="00DA20EA" w:rsidRPr="00916643" w:rsidRDefault="00DA20EA" w:rsidP="00916643">
      <w:pPr>
        <w:pStyle w:val="ListParagraph"/>
        <w:numPr>
          <w:ilvl w:val="0"/>
          <w:numId w:val="10"/>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system uses N-gram features which include unigrams bigrams and trigrams to maintain the original text meaning.</w:t>
      </w:r>
    </w:p>
    <w:p w:rsidR="000A5609" w:rsidRPr="00916643" w:rsidRDefault="000A5609"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4. Modeling &amp; Ensemble Learning:</w:t>
      </w:r>
    </w:p>
    <w:p w:rsidR="009B45F9" w:rsidRPr="00916643" w:rsidRDefault="009B45F9"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Three machine learning models are employed: </w:t>
      </w:r>
    </w:p>
    <w:p w:rsidR="009B45F9" w:rsidRPr="00916643" w:rsidRDefault="009B45F9" w:rsidP="00916643">
      <w:pPr>
        <w:pStyle w:val="ListParagraph"/>
        <w:numPr>
          <w:ilvl w:val="0"/>
          <w:numId w:val="3"/>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baseline text classification model uses Logistic Regression (LR) as its base. </w:t>
      </w:r>
    </w:p>
    <w:p w:rsidR="009B45F9" w:rsidRPr="00916643" w:rsidRDefault="009B45F9" w:rsidP="00916643">
      <w:pPr>
        <w:pStyle w:val="ListParagraph"/>
        <w:numPr>
          <w:ilvl w:val="0"/>
          <w:numId w:val="3"/>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Random Forest (RF) identifies non-linear relationships while decreasing model </w:t>
      </w:r>
      <w:proofErr w:type="spellStart"/>
      <w:r w:rsidRPr="00916643">
        <w:rPr>
          <w:rFonts w:ascii="Times New Roman" w:hAnsi="Times New Roman" w:cs="Times New Roman"/>
          <w:sz w:val="24"/>
          <w:szCs w:val="24"/>
        </w:rPr>
        <w:t>overfitting</w:t>
      </w:r>
      <w:proofErr w:type="spellEnd"/>
      <w:r w:rsidRPr="00916643">
        <w:rPr>
          <w:rFonts w:ascii="Times New Roman" w:hAnsi="Times New Roman" w:cs="Times New Roman"/>
          <w:sz w:val="24"/>
          <w:szCs w:val="24"/>
        </w:rPr>
        <w:t xml:space="preserve">. </w:t>
      </w:r>
    </w:p>
    <w:p w:rsidR="009B45F9" w:rsidRPr="00916643" w:rsidRDefault="009B45F9" w:rsidP="00916643">
      <w:pPr>
        <w:pStyle w:val="ListParagraph"/>
        <w:numPr>
          <w:ilvl w:val="0"/>
          <w:numId w:val="3"/>
        </w:numPr>
        <w:spacing w:before="240"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t>XGBoost</w:t>
      </w:r>
      <w:proofErr w:type="spellEnd"/>
      <w:r w:rsidRPr="00916643">
        <w:rPr>
          <w:rFonts w:ascii="Times New Roman" w:hAnsi="Times New Roman" w:cs="Times New Roman"/>
          <w:sz w:val="24"/>
          <w:szCs w:val="24"/>
        </w:rPr>
        <w:t xml:space="preserve"> (XGB) serves as a gradient boosting framework that delivers superior predictive accuracy. </w:t>
      </w:r>
    </w:p>
    <w:p w:rsidR="00554E21" w:rsidRPr="00916643" w:rsidRDefault="009B45F9"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Voting Classifier with soft voting system combines different models to </w:t>
      </w:r>
      <w:r w:rsidR="00995723" w:rsidRPr="00916643">
        <w:rPr>
          <w:rFonts w:ascii="Times New Roman" w:hAnsi="Times New Roman" w:cs="Times New Roman"/>
          <w:sz w:val="24"/>
          <w:szCs w:val="24"/>
        </w:rPr>
        <w:t xml:space="preserve">use their individual </w:t>
      </w:r>
      <w:proofErr w:type="spellStart"/>
      <w:r w:rsidR="00995723" w:rsidRPr="00916643">
        <w:rPr>
          <w:rFonts w:ascii="Times New Roman" w:hAnsi="Times New Roman" w:cs="Times New Roman"/>
          <w:sz w:val="24"/>
          <w:szCs w:val="24"/>
        </w:rPr>
        <w:t>strengths.</w:t>
      </w:r>
      <w:r w:rsidRPr="00916643">
        <w:rPr>
          <w:rFonts w:ascii="Times New Roman" w:hAnsi="Times New Roman" w:cs="Times New Roman"/>
          <w:sz w:val="24"/>
          <w:szCs w:val="24"/>
        </w:rPr>
        <w:t>The</w:t>
      </w:r>
      <w:proofErr w:type="spellEnd"/>
      <w:r w:rsidRPr="00916643">
        <w:rPr>
          <w:rFonts w:ascii="Times New Roman" w:hAnsi="Times New Roman" w:cs="Times New Roman"/>
          <w:sz w:val="24"/>
          <w:szCs w:val="24"/>
        </w:rPr>
        <w:t xml:space="preserve"> model performance optimization process uses </w:t>
      </w:r>
      <w:proofErr w:type="spellStart"/>
      <w:r w:rsidRPr="00916643">
        <w:rPr>
          <w:rFonts w:ascii="Times New Roman" w:hAnsi="Times New Roman" w:cs="Times New Roman"/>
          <w:sz w:val="24"/>
          <w:szCs w:val="24"/>
        </w:rPr>
        <w:t>GridSearchCV</w:t>
      </w:r>
      <w:proofErr w:type="spellEnd"/>
      <w:r w:rsidRPr="00916643">
        <w:rPr>
          <w:rFonts w:ascii="Times New Roman" w:hAnsi="Times New Roman" w:cs="Times New Roman"/>
          <w:sz w:val="24"/>
          <w:szCs w:val="24"/>
        </w:rPr>
        <w:t xml:space="preserve"> for </w:t>
      </w:r>
      <w:proofErr w:type="spellStart"/>
      <w:r w:rsidRPr="00916643">
        <w:rPr>
          <w:rFonts w:ascii="Times New Roman" w:hAnsi="Times New Roman" w:cs="Times New Roman"/>
          <w:sz w:val="24"/>
          <w:szCs w:val="24"/>
        </w:rPr>
        <w:t>hyperparameter</w:t>
      </w:r>
      <w:proofErr w:type="spellEnd"/>
      <w:r w:rsidRPr="00916643">
        <w:rPr>
          <w:rFonts w:ascii="Times New Roman" w:hAnsi="Times New Roman" w:cs="Times New Roman"/>
          <w:sz w:val="24"/>
          <w:szCs w:val="24"/>
        </w:rPr>
        <w:t xml:space="preserve"> tuning.</w:t>
      </w:r>
    </w:p>
    <w:p w:rsidR="000A5609" w:rsidRPr="00916643" w:rsidRDefault="000A5609"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5. Evaluation &amp; Visualization:</w:t>
      </w:r>
    </w:p>
    <w:p w:rsidR="008118F9" w:rsidRPr="00916643" w:rsidRDefault="008118F9"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model evaluation process uses accuracy, precision, recall, F1-score, and confusion matrix as its evaluation metrics. The visualization tools </w:t>
      </w:r>
      <w:proofErr w:type="spellStart"/>
      <w:r w:rsidRPr="00916643">
        <w:rPr>
          <w:rFonts w:ascii="Times New Roman" w:hAnsi="Times New Roman" w:cs="Times New Roman"/>
          <w:sz w:val="24"/>
          <w:szCs w:val="24"/>
        </w:rPr>
        <w:t>matplotlib</w:t>
      </w:r>
      <w:proofErr w:type="spellEnd"/>
      <w:r w:rsidRPr="00916643">
        <w:rPr>
          <w:rFonts w:ascii="Times New Roman" w:hAnsi="Times New Roman" w:cs="Times New Roman"/>
          <w:sz w:val="24"/>
          <w:szCs w:val="24"/>
        </w:rPr>
        <w:t xml:space="preserve"> and </w:t>
      </w:r>
      <w:proofErr w:type="spellStart"/>
      <w:r w:rsidRPr="00916643">
        <w:rPr>
          <w:rFonts w:ascii="Times New Roman" w:hAnsi="Times New Roman" w:cs="Times New Roman"/>
          <w:sz w:val="24"/>
          <w:szCs w:val="24"/>
        </w:rPr>
        <w:t>seaborn</w:t>
      </w:r>
      <w:proofErr w:type="spellEnd"/>
      <w:r w:rsidRPr="00916643">
        <w:rPr>
          <w:rFonts w:ascii="Times New Roman" w:hAnsi="Times New Roman" w:cs="Times New Roman"/>
          <w:sz w:val="24"/>
          <w:szCs w:val="24"/>
        </w:rPr>
        <w:t xml:space="preserve"> create distribution plots and word clouds and confusion matrices which enable users to interpret data clearly. </w:t>
      </w:r>
    </w:p>
    <w:p w:rsidR="000A5609" w:rsidRPr="00916643" w:rsidRDefault="000A5609"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6. Deployment &amp; Prediction Interface:</w:t>
      </w:r>
    </w:p>
    <w:p w:rsidR="000A5609" w:rsidRPr="00916643" w:rsidRDefault="00500C91"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ensemble model developed through training has been integrated into an easy-to-use interface which enables users to predict social media post sentiment. The system allows users to submit a text snippet which undergoes preprocessing and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xml:space="preserve"> before the ensemble model produces the expected sentiment results. The system design permits upcoming web and mobile application connections which will enable live tracking of system performance.</w:t>
      </w:r>
    </w:p>
    <w:p w:rsidR="000A5609" w:rsidRPr="00916643" w:rsidRDefault="000A5609" w:rsidP="00916643">
      <w:pPr>
        <w:pStyle w:val="Heading2"/>
        <w:spacing w:before="240" w:beforeAutospacing="0" w:line="360" w:lineRule="auto"/>
        <w:jc w:val="both"/>
        <w:rPr>
          <w:sz w:val="24"/>
          <w:szCs w:val="24"/>
        </w:rPr>
      </w:pPr>
      <w:bookmarkStart w:id="8" w:name="_Toc226589267"/>
      <w:r w:rsidRPr="00916643">
        <w:rPr>
          <w:sz w:val="24"/>
          <w:szCs w:val="24"/>
        </w:rPr>
        <w:t>2.3 Design Principles</w:t>
      </w:r>
      <w:bookmarkEnd w:id="8"/>
    </w:p>
    <w:p w:rsidR="00D315B0" w:rsidRPr="00916643" w:rsidRDefault="00D315B0"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lastRenderedPageBreak/>
        <w:t>The system architecture follows these key principles:</w:t>
      </w:r>
    </w:p>
    <w:p w:rsidR="00D315B0" w:rsidRPr="00916643" w:rsidRDefault="00D315B0" w:rsidP="00916643">
      <w:pPr>
        <w:pStyle w:val="ListParagraph"/>
        <w:numPr>
          <w:ilvl w:val="0"/>
          <w:numId w:val="4"/>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Modularity: The system allows independent operation of its three components which include preprocessing and feature extraction and modeling. </w:t>
      </w:r>
    </w:p>
    <w:p w:rsidR="00D315B0" w:rsidRPr="00916643" w:rsidRDefault="00D315B0" w:rsidP="00916643">
      <w:pPr>
        <w:pStyle w:val="ListParagraph"/>
        <w:numPr>
          <w:ilvl w:val="0"/>
          <w:numId w:val="4"/>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Scalability: The system can process both extensive datasets and ongoing data streams. </w:t>
      </w:r>
    </w:p>
    <w:p w:rsidR="00D315B0" w:rsidRPr="00916643" w:rsidRDefault="00D315B0" w:rsidP="00916643">
      <w:pPr>
        <w:pStyle w:val="ListParagraph"/>
        <w:numPr>
          <w:ilvl w:val="0"/>
          <w:numId w:val="4"/>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Reproducibility: The use of standardized preprocessing and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xml:space="preserve"> methods enables consistent model training and evaluation results. </w:t>
      </w:r>
    </w:p>
    <w:p w:rsidR="00D315B0" w:rsidRPr="00916643" w:rsidRDefault="00D315B0" w:rsidP="00916643">
      <w:pPr>
        <w:pStyle w:val="ListParagraph"/>
        <w:numPr>
          <w:ilvl w:val="0"/>
          <w:numId w:val="4"/>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Flexibility: The system enables various machine learning models to operate alongside different ensemble configurations. </w:t>
      </w:r>
    </w:p>
    <w:p w:rsidR="00BA0FA6" w:rsidRPr="00916643" w:rsidRDefault="00BA0FA6"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br w:type="page"/>
      </w:r>
    </w:p>
    <w:p w:rsidR="001A4CDE" w:rsidRPr="00916643" w:rsidRDefault="001A4CDE" w:rsidP="00916643">
      <w:pPr>
        <w:pStyle w:val="Heading1"/>
        <w:spacing w:before="240" w:line="360" w:lineRule="auto"/>
        <w:jc w:val="both"/>
        <w:rPr>
          <w:rFonts w:ascii="Times New Roman" w:eastAsia="Times New Roman" w:hAnsi="Times New Roman" w:cs="Times New Roman"/>
          <w:sz w:val="24"/>
          <w:szCs w:val="24"/>
        </w:rPr>
      </w:pPr>
      <w:bookmarkStart w:id="9" w:name="_Toc226589268"/>
      <w:r w:rsidRPr="00916643">
        <w:rPr>
          <w:rFonts w:ascii="Times New Roman" w:eastAsia="Times New Roman" w:hAnsi="Times New Roman" w:cs="Times New Roman"/>
          <w:sz w:val="24"/>
          <w:szCs w:val="24"/>
        </w:rPr>
        <w:lastRenderedPageBreak/>
        <w:t>3. Implementation</w:t>
      </w:r>
      <w:bookmarkEnd w:id="9"/>
    </w:p>
    <w:p w:rsidR="00DC0183" w:rsidRPr="00916643" w:rsidRDefault="00DC018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sentiment analysis project uses an end-to-end pipeline which processes raw tweet data through multiple stages to produce complete results that start with data cleaning and end with prediction. The design of each step aims to achieve maximum model performance through controlled conditions which enable researchers to replicate results.</w:t>
      </w:r>
    </w:p>
    <w:p w:rsidR="001A4CDE" w:rsidRPr="00916643" w:rsidRDefault="001A4CDE" w:rsidP="00916643">
      <w:pPr>
        <w:pStyle w:val="Heading2"/>
        <w:spacing w:before="240" w:beforeAutospacing="0" w:line="360" w:lineRule="auto"/>
        <w:jc w:val="both"/>
        <w:rPr>
          <w:sz w:val="24"/>
          <w:szCs w:val="24"/>
        </w:rPr>
      </w:pPr>
      <w:bookmarkStart w:id="10" w:name="_Toc226589269"/>
      <w:r w:rsidRPr="00916643">
        <w:rPr>
          <w:sz w:val="24"/>
          <w:szCs w:val="24"/>
        </w:rPr>
        <w:t>3.1 Data Loading and Exploration</w:t>
      </w:r>
      <w:bookmarkEnd w:id="10"/>
    </w:p>
    <w:p w:rsidR="007B1192" w:rsidRPr="00916643" w:rsidRDefault="002F2237"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project begins with loading the dataset from a CSV file, which contains tweet texts and their associated sentiment labels. First, the team conducts initial exploration to study the distribution of classes and detect any existing imbalances. </w:t>
      </w:r>
    </w:p>
    <w:p w:rsidR="002F2237" w:rsidRPr="00916643" w:rsidRDefault="002F2237"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dataset analysis presents visualizations which include count plots for sentiment categories and word clouds that display common terms used in each sentiment. The results of this exploration process drive the decisions which will be used for preprocessing and feature engineering work.</w:t>
      </w:r>
    </w:p>
    <w:p w:rsidR="001A4CDE" w:rsidRPr="00916643" w:rsidRDefault="001A4CDE" w:rsidP="00916643">
      <w:pPr>
        <w:pStyle w:val="Heading2"/>
        <w:spacing w:before="240" w:beforeAutospacing="0" w:line="360" w:lineRule="auto"/>
        <w:jc w:val="both"/>
        <w:rPr>
          <w:sz w:val="24"/>
          <w:szCs w:val="24"/>
        </w:rPr>
      </w:pPr>
      <w:bookmarkStart w:id="11" w:name="_Toc226589270"/>
      <w:r w:rsidRPr="00916643">
        <w:rPr>
          <w:sz w:val="24"/>
          <w:szCs w:val="24"/>
        </w:rPr>
        <w:t>3.2 Text Preprocessing</w:t>
      </w:r>
      <w:bookmarkEnd w:id="11"/>
    </w:p>
    <w:p w:rsidR="00885063" w:rsidRPr="00916643" w:rsidRDefault="0009408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Raw tweets contain noise through the presence of URLs and mentions and </w:t>
      </w:r>
      <w:proofErr w:type="spellStart"/>
      <w:r w:rsidRPr="00916643">
        <w:rPr>
          <w:rFonts w:ascii="Times New Roman" w:hAnsi="Times New Roman" w:cs="Times New Roman"/>
          <w:sz w:val="24"/>
          <w:szCs w:val="24"/>
        </w:rPr>
        <w:t>hashtags</w:t>
      </w:r>
      <w:proofErr w:type="spellEnd"/>
      <w:r w:rsidRPr="00916643">
        <w:rPr>
          <w:rFonts w:ascii="Times New Roman" w:hAnsi="Times New Roman" w:cs="Times New Roman"/>
          <w:sz w:val="24"/>
          <w:szCs w:val="24"/>
        </w:rPr>
        <w:t xml:space="preserve"> and numbers and special characters and inconsistent capitalization. The preprocessing procedure consists of these steps. </w:t>
      </w:r>
    </w:p>
    <w:p w:rsidR="00885063" w:rsidRPr="00916643" w:rsidRDefault="0009408F" w:rsidP="00916643">
      <w:pPr>
        <w:pStyle w:val="ListParagraph"/>
        <w:numPr>
          <w:ilvl w:val="0"/>
          <w:numId w:val="5"/>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Lowercasing Standardizing text to lowercase to avoid duplicate tokens for the same word </w:t>
      </w:r>
      <w:r w:rsidR="00885063" w:rsidRPr="00916643">
        <w:rPr>
          <w:rFonts w:ascii="Times New Roman" w:hAnsi="Times New Roman" w:cs="Times New Roman"/>
          <w:sz w:val="24"/>
          <w:szCs w:val="24"/>
        </w:rPr>
        <w:t>the</w:t>
      </w:r>
      <w:r w:rsidRPr="00916643">
        <w:rPr>
          <w:rFonts w:ascii="Times New Roman" w:hAnsi="Times New Roman" w:cs="Times New Roman"/>
          <w:sz w:val="24"/>
          <w:szCs w:val="24"/>
        </w:rPr>
        <w:t xml:space="preserve"> procedure requires complete text transformation into lowercase letters. </w:t>
      </w:r>
    </w:p>
    <w:p w:rsidR="002A7BC4" w:rsidRPr="00916643" w:rsidRDefault="0009408F" w:rsidP="00916643">
      <w:pPr>
        <w:pStyle w:val="ListParagraph"/>
        <w:numPr>
          <w:ilvl w:val="0"/>
          <w:numId w:val="5"/>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URL Mention and </w:t>
      </w:r>
      <w:proofErr w:type="spellStart"/>
      <w:r w:rsidRPr="00916643">
        <w:rPr>
          <w:rFonts w:ascii="Times New Roman" w:hAnsi="Times New Roman" w:cs="Times New Roman"/>
          <w:sz w:val="24"/>
          <w:szCs w:val="24"/>
        </w:rPr>
        <w:t>Hashtag</w:t>
      </w:r>
      <w:proofErr w:type="spellEnd"/>
      <w:r w:rsidRPr="00916643">
        <w:rPr>
          <w:rFonts w:ascii="Times New Roman" w:hAnsi="Times New Roman" w:cs="Times New Roman"/>
          <w:sz w:val="24"/>
          <w:szCs w:val="24"/>
        </w:rPr>
        <w:t xml:space="preserve"> Removal The procedure requires complete text cleaning to remove all unnecessary symbols and links. </w:t>
      </w:r>
    </w:p>
    <w:p w:rsidR="002A7BC4" w:rsidRPr="00916643" w:rsidRDefault="0009408F" w:rsidP="00916643">
      <w:pPr>
        <w:pStyle w:val="ListParagraph"/>
        <w:numPr>
          <w:ilvl w:val="0"/>
          <w:numId w:val="5"/>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process keeps only alphabetic characters through </w:t>
      </w:r>
      <w:r w:rsidR="002A7BC4" w:rsidRPr="00916643">
        <w:rPr>
          <w:rFonts w:ascii="Times New Roman" w:hAnsi="Times New Roman" w:cs="Times New Roman"/>
          <w:sz w:val="24"/>
          <w:szCs w:val="24"/>
        </w:rPr>
        <w:t>the</w:t>
      </w:r>
      <w:r w:rsidRPr="00916643">
        <w:rPr>
          <w:rFonts w:ascii="Times New Roman" w:hAnsi="Times New Roman" w:cs="Times New Roman"/>
          <w:sz w:val="24"/>
          <w:szCs w:val="24"/>
        </w:rPr>
        <w:t xml:space="preserve"> removal of punctuation marks together with number characters. </w:t>
      </w:r>
    </w:p>
    <w:p w:rsidR="002A7BC4" w:rsidRPr="00916643" w:rsidRDefault="0009408F" w:rsidP="00916643">
      <w:pPr>
        <w:pStyle w:val="ListParagraph"/>
        <w:numPr>
          <w:ilvl w:val="0"/>
          <w:numId w:val="5"/>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process of tokenization involves </w:t>
      </w:r>
      <w:r w:rsidR="00A14B69" w:rsidRPr="00916643">
        <w:rPr>
          <w:rFonts w:ascii="Times New Roman" w:hAnsi="Times New Roman" w:cs="Times New Roman"/>
          <w:sz w:val="24"/>
          <w:szCs w:val="24"/>
        </w:rPr>
        <w:t>the</w:t>
      </w:r>
      <w:r w:rsidRPr="00916643">
        <w:rPr>
          <w:rFonts w:ascii="Times New Roman" w:hAnsi="Times New Roman" w:cs="Times New Roman"/>
          <w:sz w:val="24"/>
          <w:szCs w:val="24"/>
        </w:rPr>
        <w:t xml:space="preserve"> division of text into its component words. </w:t>
      </w:r>
    </w:p>
    <w:p w:rsidR="00A14B69" w:rsidRPr="00916643" w:rsidRDefault="0009408F" w:rsidP="00916643">
      <w:pPr>
        <w:pStyle w:val="ListParagraph"/>
        <w:numPr>
          <w:ilvl w:val="0"/>
          <w:numId w:val="5"/>
        </w:numPr>
        <w:spacing w:before="240"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t>Stopword</w:t>
      </w:r>
      <w:proofErr w:type="spellEnd"/>
      <w:r w:rsidRPr="00916643">
        <w:rPr>
          <w:rFonts w:ascii="Times New Roman" w:hAnsi="Times New Roman" w:cs="Times New Roman"/>
          <w:sz w:val="24"/>
          <w:szCs w:val="24"/>
        </w:rPr>
        <w:t xml:space="preserve"> Removal The process eliminates common words which NLTK's </w:t>
      </w:r>
      <w:proofErr w:type="spellStart"/>
      <w:r w:rsidRPr="00916643">
        <w:rPr>
          <w:rFonts w:ascii="Times New Roman" w:hAnsi="Times New Roman" w:cs="Times New Roman"/>
          <w:sz w:val="24"/>
          <w:szCs w:val="24"/>
        </w:rPr>
        <w:t>stopword</w:t>
      </w:r>
      <w:proofErr w:type="spellEnd"/>
      <w:r w:rsidRPr="00916643">
        <w:rPr>
          <w:rFonts w:ascii="Times New Roman" w:hAnsi="Times New Roman" w:cs="Times New Roman"/>
          <w:sz w:val="24"/>
          <w:szCs w:val="24"/>
        </w:rPr>
        <w:t xml:space="preserve"> corpus identifies as unimportant for determining sentiment. </w:t>
      </w:r>
    </w:p>
    <w:p w:rsidR="0009408F" w:rsidRPr="00916643" w:rsidRDefault="0009408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lastRenderedPageBreak/>
        <w:t>The process of preprocessing establishes text data uniformity while maintaining its semantic content for feature extraction purposes.</w:t>
      </w:r>
    </w:p>
    <w:p w:rsidR="001A4CDE" w:rsidRPr="00916643" w:rsidRDefault="001A4CDE" w:rsidP="00916643">
      <w:pPr>
        <w:pStyle w:val="Heading2"/>
        <w:spacing w:before="240" w:beforeAutospacing="0" w:line="360" w:lineRule="auto"/>
        <w:jc w:val="both"/>
        <w:rPr>
          <w:sz w:val="24"/>
          <w:szCs w:val="24"/>
        </w:rPr>
      </w:pPr>
      <w:bookmarkStart w:id="12" w:name="_Toc226589271"/>
      <w:r w:rsidRPr="00916643">
        <w:rPr>
          <w:sz w:val="24"/>
          <w:szCs w:val="24"/>
        </w:rPr>
        <w:t>3.3 Feature Extraction</w:t>
      </w:r>
      <w:bookmarkEnd w:id="12"/>
    </w:p>
    <w:p w:rsidR="00893DB9" w:rsidRPr="00916643" w:rsidRDefault="00893DB9"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clean text is transformed into numerical vectors through the application of TF-IDF (Term Frequency-Inverse Document Frequency)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xml:space="preserve"> process. The method of TF-IDF measures word importance in a document through two components which include the word's document frequency and its term frequency in that particular document. The </w:t>
      </w:r>
      <w:proofErr w:type="spellStart"/>
      <w:r w:rsidRPr="00916643">
        <w:rPr>
          <w:rFonts w:ascii="Times New Roman" w:hAnsi="Times New Roman" w:cs="Times New Roman"/>
          <w:sz w:val="24"/>
          <w:szCs w:val="24"/>
        </w:rPr>
        <w:t>vectorizer</w:t>
      </w:r>
      <w:proofErr w:type="spellEnd"/>
      <w:r w:rsidRPr="00916643">
        <w:rPr>
          <w:rFonts w:ascii="Times New Roman" w:hAnsi="Times New Roman" w:cs="Times New Roman"/>
          <w:sz w:val="24"/>
          <w:szCs w:val="24"/>
        </w:rPr>
        <w:t xml:space="preserve"> is configured to capture unigrams, bigrams, and trigrams which </w:t>
      </w:r>
      <w:r w:rsidR="0082663F" w:rsidRPr="00916643">
        <w:rPr>
          <w:rFonts w:ascii="Times New Roman" w:hAnsi="Times New Roman" w:cs="Times New Roman"/>
          <w:sz w:val="24"/>
          <w:szCs w:val="24"/>
        </w:rPr>
        <w:t>enable</w:t>
      </w:r>
      <w:r w:rsidRPr="00916643">
        <w:rPr>
          <w:rFonts w:ascii="Times New Roman" w:hAnsi="Times New Roman" w:cs="Times New Roman"/>
          <w:sz w:val="24"/>
          <w:szCs w:val="24"/>
        </w:rPr>
        <w:t xml:space="preserve"> the model to detect multi-word expressions that convey sentiment meaning.</w:t>
      </w:r>
    </w:p>
    <w:p w:rsidR="001A4CDE" w:rsidRPr="00916643" w:rsidRDefault="001A4CDE" w:rsidP="00916643">
      <w:pPr>
        <w:pStyle w:val="Heading2"/>
        <w:spacing w:before="240" w:beforeAutospacing="0" w:line="360" w:lineRule="auto"/>
        <w:jc w:val="both"/>
        <w:rPr>
          <w:sz w:val="24"/>
          <w:szCs w:val="24"/>
        </w:rPr>
      </w:pPr>
      <w:bookmarkStart w:id="13" w:name="_Toc226589272"/>
      <w:r w:rsidRPr="00916643">
        <w:rPr>
          <w:sz w:val="24"/>
          <w:szCs w:val="24"/>
        </w:rPr>
        <w:t>3.4 Model Training</w:t>
      </w:r>
      <w:bookmarkEnd w:id="13"/>
    </w:p>
    <w:p w:rsidR="00BC14DC" w:rsidRPr="00916643" w:rsidRDefault="00BC14DC"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researchers use ensemble learning methods to improve their predictive model results. The ensemble combines three classifiers:</w:t>
      </w:r>
    </w:p>
    <w:p w:rsidR="00BC14DC" w:rsidRPr="00916643" w:rsidRDefault="00BC14DC" w:rsidP="00916643">
      <w:pPr>
        <w:pStyle w:val="ListParagraph"/>
        <w:numPr>
          <w:ilvl w:val="0"/>
          <w:numId w:val="6"/>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Random Forest The algorithm processes feature interactions together with its ability to handle non-linear data patterns.</w:t>
      </w:r>
    </w:p>
    <w:p w:rsidR="00BC14DC" w:rsidRPr="00916643" w:rsidRDefault="00BC14DC" w:rsidP="00916643">
      <w:pPr>
        <w:pStyle w:val="ListParagraph"/>
        <w:numPr>
          <w:ilvl w:val="0"/>
          <w:numId w:val="6"/>
        </w:numPr>
        <w:spacing w:before="240"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t>XGBoost</w:t>
      </w:r>
      <w:proofErr w:type="spellEnd"/>
      <w:r w:rsidRPr="00916643">
        <w:rPr>
          <w:rFonts w:ascii="Times New Roman" w:hAnsi="Times New Roman" w:cs="Times New Roman"/>
          <w:sz w:val="24"/>
          <w:szCs w:val="24"/>
        </w:rPr>
        <w:t xml:space="preserve"> This gradient boosting algorithm improves its ability to classify difficult-to-predict data points.</w:t>
      </w:r>
    </w:p>
    <w:p w:rsidR="00BC14DC" w:rsidRPr="00916643" w:rsidRDefault="00BC14DC" w:rsidP="00916643">
      <w:pPr>
        <w:pStyle w:val="ListParagraph"/>
        <w:numPr>
          <w:ilvl w:val="0"/>
          <w:numId w:val="6"/>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Logistic Regression The method establishes a linear reference point which proves effective in text classification tasks.</w:t>
      </w:r>
    </w:p>
    <w:p w:rsidR="001A4CDE" w:rsidRPr="00916643" w:rsidRDefault="001A4CDE" w:rsidP="00916643">
      <w:pPr>
        <w:pStyle w:val="Heading2"/>
        <w:spacing w:before="240" w:beforeAutospacing="0" w:line="360" w:lineRule="auto"/>
        <w:jc w:val="both"/>
        <w:rPr>
          <w:sz w:val="24"/>
          <w:szCs w:val="24"/>
        </w:rPr>
      </w:pPr>
      <w:bookmarkStart w:id="14" w:name="_Toc226589273"/>
      <w:r w:rsidRPr="00916643">
        <w:rPr>
          <w:sz w:val="24"/>
          <w:szCs w:val="24"/>
        </w:rPr>
        <w:t>3.5 Model Evaluation</w:t>
      </w:r>
      <w:bookmarkEnd w:id="14"/>
    </w:p>
    <w:p w:rsidR="00EB78DE" w:rsidRPr="00916643" w:rsidRDefault="00EB78DE"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evaluation of the trained ensemble uses accuracy, precision, recall, F1-score, and confusion matrices as evaluation metrics. The metrics assessment uses a test set that was not part of the training process. The confusion matrix displays the sentiments that are commonly misidentified which assists in determining future improvements.</w:t>
      </w:r>
    </w:p>
    <w:p w:rsidR="001A4CDE" w:rsidRPr="00916643" w:rsidRDefault="001A4CDE" w:rsidP="00916643">
      <w:pPr>
        <w:pStyle w:val="Heading2"/>
        <w:spacing w:before="240" w:beforeAutospacing="0" w:line="360" w:lineRule="auto"/>
        <w:jc w:val="both"/>
        <w:rPr>
          <w:sz w:val="24"/>
          <w:szCs w:val="24"/>
        </w:rPr>
      </w:pPr>
      <w:bookmarkStart w:id="15" w:name="_Toc226589274"/>
      <w:r w:rsidRPr="00916643">
        <w:rPr>
          <w:sz w:val="24"/>
          <w:szCs w:val="24"/>
        </w:rPr>
        <w:t>3.6 Deployment and Prediction</w:t>
      </w:r>
      <w:bookmarkEnd w:id="15"/>
    </w:p>
    <w:p w:rsidR="007908D8" w:rsidRPr="00916643" w:rsidRDefault="007908D8"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trained model demonstrates its capability to classify tweets which it has not yet encountered. The prediction process uses three techniques: preprocessing and TF-IDF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xml:space="preserve"> and </w:t>
      </w:r>
      <w:r w:rsidRPr="00916643">
        <w:rPr>
          <w:rFonts w:ascii="Times New Roman" w:hAnsi="Times New Roman" w:cs="Times New Roman"/>
          <w:sz w:val="24"/>
          <w:szCs w:val="24"/>
        </w:rPr>
        <w:lastRenderedPageBreak/>
        <w:t>ensemble classification to provide users with text input which produces real-time sentiment predictions. The tweet "I am so happy with my results!" demonstrates practical application because it receives correct classification as positive.</w:t>
      </w:r>
    </w:p>
    <w:p w:rsidR="001A4CDE" w:rsidRPr="00916643" w:rsidRDefault="001A4CDE" w:rsidP="00916643">
      <w:pPr>
        <w:pStyle w:val="Heading2"/>
        <w:spacing w:before="240" w:beforeAutospacing="0" w:line="360" w:lineRule="auto"/>
        <w:jc w:val="both"/>
        <w:rPr>
          <w:sz w:val="24"/>
          <w:szCs w:val="24"/>
        </w:rPr>
      </w:pPr>
      <w:bookmarkStart w:id="16" w:name="_Toc226589275"/>
      <w:r w:rsidRPr="00916643">
        <w:rPr>
          <w:sz w:val="24"/>
          <w:szCs w:val="24"/>
        </w:rPr>
        <w:t>3.7 Flow Diagram</w:t>
      </w:r>
      <w:bookmarkEnd w:id="16"/>
    </w:p>
    <w:p w:rsidR="001A4CDE" w:rsidRPr="00916643" w:rsidRDefault="001A4CDE"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The following flow diagram represents the entire process:</w:t>
      </w:r>
    </w:p>
    <w:p w:rsidR="00AB34B6" w:rsidRPr="00916643" w:rsidRDefault="002C18E5" w:rsidP="00916643">
      <w:pPr>
        <w:spacing w:before="240" w:after="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noProof/>
          <w:sz w:val="24"/>
          <w:szCs w:val="24"/>
        </w:rPr>
        <w:drawing>
          <wp:inline distT="0" distB="0" distL="0" distR="0" wp14:anchorId="15069EC5" wp14:editId="3A05A004">
            <wp:extent cx="5486400" cy="3200400"/>
            <wp:effectExtent l="0" t="0" r="0" b="1905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2C18E5" w:rsidRPr="00916643" w:rsidRDefault="002C18E5" w:rsidP="00916643">
      <w:pPr>
        <w:spacing w:before="240" w:after="0" w:line="360" w:lineRule="auto"/>
        <w:jc w:val="both"/>
        <w:rPr>
          <w:rFonts w:ascii="Times New Roman" w:eastAsia="Times New Roman" w:hAnsi="Times New Roman" w:cs="Times New Roman"/>
          <w:sz w:val="24"/>
          <w:szCs w:val="24"/>
        </w:rPr>
      </w:pPr>
    </w:p>
    <w:p w:rsidR="002C18E5" w:rsidRPr="00916643" w:rsidRDefault="002C18E5"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Figure 3.1: Implementation of python pipeline</w:t>
      </w:r>
    </w:p>
    <w:p w:rsidR="00507C77" w:rsidRPr="00916643" w:rsidRDefault="006015F4" w:rsidP="00916643">
      <w:pPr>
        <w:spacing w:before="240" w:after="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A regular and controlled approach is being guaranteed for a scalable pipeline below which both batch data and real-time data predictions may coexist.</w:t>
      </w:r>
    </w:p>
    <w:p w:rsidR="00507C77" w:rsidRPr="00916643" w:rsidRDefault="00507C77"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br w:type="page"/>
      </w:r>
    </w:p>
    <w:p w:rsidR="007A4653" w:rsidRPr="00916643" w:rsidRDefault="007A4653" w:rsidP="00916643">
      <w:pPr>
        <w:pStyle w:val="Heading1"/>
        <w:spacing w:before="240" w:line="360" w:lineRule="auto"/>
        <w:jc w:val="both"/>
        <w:rPr>
          <w:rFonts w:ascii="Times New Roman" w:eastAsia="Times New Roman" w:hAnsi="Times New Roman" w:cs="Times New Roman"/>
          <w:sz w:val="24"/>
          <w:szCs w:val="24"/>
        </w:rPr>
      </w:pPr>
      <w:bookmarkStart w:id="17" w:name="_Toc226589276"/>
      <w:r w:rsidRPr="00916643">
        <w:rPr>
          <w:rFonts w:ascii="Times New Roman" w:eastAsia="Times New Roman" w:hAnsi="Times New Roman" w:cs="Times New Roman"/>
          <w:sz w:val="24"/>
          <w:szCs w:val="24"/>
        </w:rPr>
        <w:lastRenderedPageBreak/>
        <w:t>4. Challenges and Solutions</w:t>
      </w:r>
      <w:bookmarkEnd w:id="17"/>
    </w:p>
    <w:p w:rsidR="007A4653" w:rsidRPr="00916643" w:rsidRDefault="007A4653" w:rsidP="00916643">
      <w:pPr>
        <w:pStyle w:val="Heading2"/>
        <w:spacing w:before="240" w:beforeAutospacing="0" w:line="360" w:lineRule="auto"/>
        <w:jc w:val="both"/>
        <w:rPr>
          <w:sz w:val="24"/>
          <w:szCs w:val="24"/>
        </w:rPr>
      </w:pPr>
      <w:bookmarkStart w:id="18" w:name="_Toc226589277"/>
      <w:r w:rsidRPr="00916643">
        <w:rPr>
          <w:sz w:val="24"/>
          <w:szCs w:val="24"/>
        </w:rPr>
        <w:t>4.1 Data Quality and Noise</w:t>
      </w:r>
      <w:bookmarkEnd w:id="18"/>
    </w:p>
    <w:p w:rsidR="00565F92" w:rsidRPr="00916643" w:rsidRDefault="00507C77"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Twitter data used for the research study contained unmanageable social media data. The data set suffered from multiple problems because it contained misspellings and street language and </w:t>
      </w:r>
      <w:proofErr w:type="spellStart"/>
      <w:r w:rsidRPr="00916643">
        <w:rPr>
          <w:rFonts w:ascii="Times New Roman" w:hAnsi="Times New Roman" w:cs="Times New Roman"/>
          <w:sz w:val="24"/>
          <w:szCs w:val="24"/>
        </w:rPr>
        <w:t>emoji</w:t>
      </w:r>
      <w:proofErr w:type="spellEnd"/>
      <w:r w:rsidRPr="00916643">
        <w:rPr>
          <w:rFonts w:ascii="Times New Roman" w:hAnsi="Times New Roman" w:cs="Times New Roman"/>
          <w:sz w:val="24"/>
          <w:szCs w:val="24"/>
        </w:rPr>
        <w:t xml:space="preserve"> symbols and </w:t>
      </w:r>
      <w:proofErr w:type="spellStart"/>
      <w:r w:rsidRPr="00916643">
        <w:rPr>
          <w:rFonts w:ascii="Times New Roman" w:hAnsi="Times New Roman" w:cs="Times New Roman"/>
          <w:sz w:val="24"/>
          <w:szCs w:val="24"/>
        </w:rPr>
        <w:t>hashtag</w:t>
      </w:r>
      <w:proofErr w:type="spellEnd"/>
      <w:r w:rsidRPr="00916643">
        <w:rPr>
          <w:rFonts w:ascii="Times New Roman" w:hAnsi="Times New Roman" w:cs="Times New Roman"/>
          <w:sz w:val="24"/>
          <w:szCs w:val="24"/>
        </w:rPr>
        <w:t xml:space="preserve"> marks and website links and different ways of writing capital letters. The noise reduction process needs to take care of all existing noise elements because they will impair machine learning model performance according to </w:t>
      </w:r>
      <w:proofErr w:type="spellStart"/>
      <w:r w:rsidRPr="00916643">
        <w:rPr>
          <w:rFonts w:ascii="Times New Roman" w:hAnsi="Times New Roman" w:cs="Times New Roman"/>
          <w:sz w:val="24"/>
          <w:szCs w:val="24"/>
        </w:rPr>
        <w:t>Balahur</w:t>
      </w:r>
      <w:proofErr w:type="spellEnd"/>
      <w:r w:rsidRPr="00916643">
        <w:rPr>
          <w:rFonts w:ascii="Times New Roman" w:hAnsi="Times New Roman" w:cs="Times New Roman"/>
          <w:sz w:val="24"/>
          <w:szCs w:val="24"/>
        </w:rPr>
        <w:t xml:space="preserve"> and his colleagues in 2020. The organization developed an entire system for text preprocessing. </w:t>
      </w:r>
    </w:p>
    <w:p w:rsidR="00507C77" w:rsidRPr="00916643" w:rsidRDefault="00507C77"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system processed text by changing all characters to lowercase and it removed all website links and social media mentions and </w:t>
      </w:r>
      <w:proofErr w:type="spellStart"/>
      <w:r w:rsidRPr="00916643">
        <w:rPr>
          <w:rFonts w:ascii="Times New Roman" w:hAnsi="Times New Roman" w:cs="Times New Roman"/>
          <w:sz w:val="24"/>
          <w:szCs w:val="24"/>
        </w:rPr>
        <w:t>hashtag</w:t>
      </w:r>
      <w:proofErr w:type="spellEnd"/>
      <w:r w:rsidRPr="00916643">
        <w:rPr>
          <w:rFonts w:ascii="Times New Roman" w:hAnsi="Times New Roman" w:cs="Times New Roman"/>
          <w:sz w:val="24"/>
          <w:szCs w:val="24"/>
        </w:rPr>
        <w:t xml:space="preserve"> elements and punctuation marks while applying lemmatization and </w:t>
      </w:r>
      <w:proofErr w:type="spellStart"/>
      <w:r w:rsidRPr="00916643">
        <w:rPr>
          <w:rFonts w:ascii="Times New Roman" w:hAnsi="Times New Roman" w:cs="Times New Roman"/>
          <w:sz w:val="24"/>
          <w:szCs w:val="24"/>
        </w:rPr>
        <w:t>stopword</w:t>
      </w:r>
      <w:proofErr w:type="spellEnd"/>
      <w:r w:rsidRPr="00916643">
        <w:rPr>
          <w:rFonts w:ascii="Times New Roman" w:hAnsi="Times New Roman" w:cs="Times New Roman"/>
          <w:sz w:val="24"/>
          <w:szCs w:val="24"/>
        </w:rPr>
        <w:t xml:space="preserve"> elimination. Tokenization enabled the accurate processing of each word through the system. The preprocessing process eliminated unnecessary variations from the data which helped the system learn essential text patterns according to </w:t>
      </w:r>
      <w:proofErr w:type="spellStart"/>
      <w:r w:rsidRPr="00916643">
        <w:rPr>
          <w:rFonts w:ascii="Times New Roman" w:hAnsi="Times New Roman" w:cs="Times New Roman"/>
          <w:sz w:val="24"/>
          <w:szCs w:val="24"/>
        </w:rPr>
        <w:t>Siddiqui</w:t>
      </w:r>
      <w:proofErr w:type="spellEnd"/>
      <w:r w:rsidRPr="00916643">
        <w:rPr>
          <w:rFonts w:ascii="Times New Roman" w:hAnsi="Times New Roman" w:cs="Times New Roman"/>
          <w:sz w:val="24"/>
          <w:szCs w:val="24"/>
        </w:rPr>
        <w:t xml:space="preserve"> and his colleagues in 2021.</w:t>
      </w:r>
    </w:p>
    <w:p w:rsidR="007A4653" w:rsidRPr="00916643" w:rsidRDefault="007A4653" w:rsidP="00916643">
      <w:pPr>
        <w:pStyle w:val="Heading2"/>
        <w:spacing w:before="240" w:beforeAutospacing="0" w:line="360" w:lineRule="auto"/>
        <w:jc w:val="both"/>
        <w:rPr>
          <w:sz w:val="24"/>
          <w:szCs w:val="24"/>
        </w:rPr>
      </w:pPr>
      <w:bookmarkStart w:id="19" w:name="_Toc226589278"/>
      <w:r w:rsidRPr="00916643">
        <w:rPr>
          <w:sz w:val="24"/>
          <w:szCs w:val="24"/>
        </w:rPr>
        <w:t>4.2 Imbalanced Classes</w:t>
      </w:r>
      <w:bookmarkEnd w:id="19"/>
    </w:p>
    <w:p w:rsidR="00733683" w:rsidRPr="00916643" w:rsidRDefault="0073368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dataset contained uneven distribution across sentiment classes, with the neutral class being the largest and negative sentiment slightly underrepresented. The existing class distribution will create biased prediction outcomes which will favor the majority class (</w:t>
      </w:r>
      <w:proofErr w:type="spellStart"/>
      <w:r w:rsidRPr="00916643">
        <w:rPr>
          <w:rFonts w:ascii="Times New Roman" w:hAnsi="Times New Roman" w:cs="Times New Roman"/>
          <w:sz w:val="24"/>
          <w:szCs w:val="24"/>
        </w:rPr>
        <w:t>Chawla</w:t>
      </w:r>
      <w:proofErr w:type="spellEnd"/>
      <w:r w:rsidRPr="00916643">
        <w:rPr>
          <w:rFonts w:ascii="Times New Roman" w:hAnsi="Times New Roman" w:cs="Times New Roman"/>
          <w:sz w:val="24"/>
          <w:szCs w:val="24"/>
        </w:rPr>
        <w:t xml:space="preserve"> et al., 2020).</w:t>
      </w:r>
    </w:p>
    <w:p w:rsidR="00733683" w:rsidRPr="00916643" w:rsidRDefault="0073368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Class weighting was used during model training to address this problem which affected both Logistic Regression and Random Forest models. The ensemble method improved prediction accuracy because it combined models which had different biases. The techniques resulted in better results for all sentiment types which produced more accurate predictions.</w:t>
      </w:r>
    </w:p>
    <w:p w:rsidR="007A4653" w:rsidRPr="00916643" w:rsidRDefault="007A4653" w:rsidP="00916643">
      <w:pPr>
        <w:pStyle w:val="Heading2"/>
        <w:spacing w:before="240" w:beforeAutospacing="0" w:line="360" w:lineRule="auto"/>
        <w:jc w:val="both"/>
        <w:rPr>
          <w:sz w:val="24"/>
          <w:szCs w:val="24"/>
        </w:rPr>
      </w:pPr>
      <w:bookmarkStart w:id="20" w:name="_Toc226589279"/>
      <w:r w:rsidRPr="00916643">
        <w:rPr>
          <w:sz w:val="24"/>
          <w:szCs w:val="24"/>
        </w:rPr>
        <w:t>4.3 Feature Representation</w:t>
      </w:r>
      <w:bookmarkEnd w:id="20"/>
    </w:p>
    <w:p w:rsidR="00EC3FE3" w:rsidRPr="00916643" w:rsidRDefault="00EC3FE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text presents a problem because it needs to analyze text data which has high dimensionality and sparse distribution when using word-based representation through TF-IDF. The researchers </w:t>
      </w:r>
      <w:r w:rsidRPr="00916643">
        <w:rPr>
          <w:rFonts w:ascii="Times New Roman" w:hAnsi="Times New Roman" w:cs="Times New Roman"/>
          <w:sz w:val="24"/>
          <w:szCs w:val="24"/>
        </w:rPr>
        <w:lastRenderedPageBreak/>
        <w:t xml:space="preserve">face difficulties in identifying meaningful patterns because their current methods lead to </w:t>
      </w:r>
      <w:r w:rsidR="002F4203" w:rsidRPr="00916643">
        <w:rPr>
          <w:rFonts w:ascii="Times New Roman" w:hAnsi="Times New Roman" w:cs="Times New Roman"/>
          <w:sz w:val="24"/>
          <w:szCs w:val="24"/>
        </w:rPr>
        <w:t>over fitting</w:t>
      </w:r>
      <w:r w:rsidRPr="00916643">
        <w:rPr>
          <w:rFonts w:ascii="Times New Roman" w:hAnsi="Times New Roman" w:cs="Times New Roman"/>
          <w:sz w:val="24"/>
          <w:szCs w:val="24"/>
        </w:rPr>
        <w:t xml:space="preserve"> problems (Zhang et al., 2020).</w:t>
      </w:r>
    </w:p>
    <w:p w:rsidR="00C3160B" w:rsidRPr="00916643" w:rsidRDefault="00EC3FE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project used TF-IDF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xml:space="preserve"> with n-grams that ranged from 1 to 3 to determine the value of single words and the significance of short phrases. The project restricted its feature count to 8000 which helped to maintain efficient computational operations. The approach enabled models to acquire knowledge from significant sequences while maintaining control over the size of their feature space.</w:t>
      </w:r>
    </w:p>
    <w:p w:rsidR="007A4653" w:rsidRPr="00916643" w:rsidRDefault="007A4653" w:rsidP="00916643">
      <w:pPr>
        <w:pStyle w:val="Heading2"/>
        <w:spacing w:before="240" w:beforeAutospacing="0" w:line="360" w:lineRule="auto"/>
        <w:jc w:val="both"/>
        <w:rPr>
          <w:sz w:val="24"/>
          <w:szCs w:val="24"/>
        </w:rPr>
      </w:pPr>
      <w:bookmarkStart w:id="21" w:name="_Toc226589280"/>
      <w:r w:rsidRPr="00916643">
        <w:rPr>
          <w:sz w:val="24"/>
          <w:szCs w:val="24"/>
        </w:rPr>
        <w:t>4.4 Model Selection and Generalization</w:t>
      </w:r>
      <w:bookmarkEnd w:id="21"/>
    </w:p>
    <w:p w:rsidR="00E7107F" w:rsidRPr="00916643" w:rsidRDefault="00E7107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combination of language ambiguity and short text length in tweets makes it difficult for individual machine learning models to achieve accurate results in sentiment analysis tasks.</w:t>
      </w:r>
    </w:p>
    <w:p w:rsidR="00E7107F" w:rsidRPr="00916643" w:rsidRDefault="00E7107F"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system implemented a soft-voting ensemble that combined Random Forest with </w:t>
      </w:r>
      <w:proofErr w:type="spellStart"/>
      <w:r w:rsidRPr="00916643">
        <w:rPr>
          <w:rFonts w:ascii="Times New Roman" w:hAnsi="Times New Roman" w:cs="Times New Roman"/>
          <w:sz w:val="24"/>
          <w:szCs w:val="24"/>
        </w:rPr>
        <w:t>XGBoost</w:t>
      </w:r>
      <w:proofErr w:type="spellEnd"/>
      <w:r w:rsidRPr="00916643">
        <w:rPr>
          <w:rFonts w:ascii="Times New Roman" w:hAnsi="Times New Roman" w:cs="Times New Roman"/>
          <w:sz w:val="24"/>
          <w:szCs w:val="24"/>
        </w:rPr>
        <w:t xml:space="preserve"> and Logistic Regression. The method uses all model strengths to decrease </w:t>
      </w:r>
      <w:r w:rsidR="00C15CF6" w:rsidRPr="00916643">
        <w:rPr>
          <w:rFonts w:ascii="Times New Roman" w:hAnsi="Times New Roman" w:cs="Times New Roman"/>
          <w:sz w:val="24"/>
          <w:szCs w:val="24"/>
        </w:rPr>
        <w:t>over fitting</w:t>
      </w:r>
      <w:r w:rsidRPr="00916643">
        <w:rPr>
          <w:rFonts w:ascii="Times New Roman" w:hAnsi="Times New Roman" w:cs="Times New Roman"/>
          <w:sz w:val="24"/>
          <w:szCs w:val="24"/>
        </w:rPr>
        <w:t xml:space="preserve"> while increasing performance on new data. </w:t>
      </w:r>
    </w:p>
    <w:p w:rsidR="007A4653" w:rsidRPr="00916643" w:rsidRDefault="007A4653" w:rsidP="00916643">
      <w:pPr>
        <w:spacing w:before="240" w:after="0" w:line="360" w:lineRule="auto"/>
        <w:jc w:val="both"/>
        <w:rPr>
          <w:rFonts w:ascii="Times New Roman" w:eastAsia="Times New Roman" w:hAnsi="Times New Roman" w:cs="Times New Roman"/>
          <w:sz w:val="24"/>
          <w:szCs w:val="24"/>
        </w:rPr>
      </w:pPr>
    </w:p>
    <w:p w:rsidR="00860EAF" w:rsidRPr="00916643" w:rsidRDefault="00860EAF"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br w:type="page"/>
      </w:r>
    </w:p>
    <w:p w:rsidR="00F74312" w:rsidRPr="00916643" w:rsidRDefault="00F74312" w:rsidP="00916643">
      <w:pPr>
        <w:pStyle w:val="Heading1"/>
        <w:spacing w:before="240" w:line="360" w:lineRule="auto"/>
        <w:jc w:val="both"/>
        <w:rPr>
          <w:rFonts w:ascii="Times New Roman" w:eastAsia="Times New Roman" w:hAnsi="Times New Roman" w:cs="Times New Roman"/>
          <w:sz w:val="24"/>
          <w:szCs w:val="24"/>
        </w:rPr>
      </w:pPr>
      <w:bookmarkStart w:id="22" w:name="_Toc226589281"/>
      <w:r w:rsidRPr="00916643">
        <w:rPr>
          <w:rFonts w:ascii="Times New Roman" w:eastAsia="Times New Roman" w:hAnsi="Times New Roman" w:cs="Times New Roman"/>
          <w:sz w:val="24"/>
          <w:szCs w:val="24"/>
        </w:rPr>
        <w:lastRenderedPageBreak/>
        <w:t>5. Results</w:t>
      </w:r>
      <w:bookmarkEnd w:id="22"/>
    </w:p>
    <w:p w:rsidR="00397A73" w:rsidRPr="00916643" w:rsidRDefault="00397A7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sentiment analysis system performance evaluation used both quantitative metrics and visual data representations as assessment tools. The evaluation aimed to demonstrate the model's ability to classify tweets into positive negative and neutral categories while testing the ensemble approach's effectiveness.</w:t>
      </w:r>
    </w:p>
    <w:p w:rsidR="00F74312" w:rsidRPr="00916643" w:rsidRDefault="00F74312" w:rsidP="00916643">
      <w:pPr>
        <w:pStyle w:val="Heading2"/>
        <w:spacing w:before="240" w:beforeAutospacing="0" w:line="360" w:lineRule="auto"/>
        <w:jc w:val="both"/>
        <w:rPr>
          <w:sz w:val="24"/>
          <w:szCs w:val="24"/>
        </w:rPr>
      </w:pPr>
      <w:bookmarkStart w:id="23" w:name="_Toc226589282"/>
      <w:r w:rsidRPr="00916643">
        <w:rPr>
          <w:sz w:val="24"/>
          <w:szCs w:val="24"/>
        </w:rPr>
        <w:t>5.1 Quantitative Evaluation</w:t>
      </w:r>
      <w:bookmarkEnd w:id="23"/>
    </w:p>
    <w:p w:rsidR="001C7661" w:rsidRPr="00916643" w:rsidRDefault="003C3CA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dataset was divided into training and testing sets which contained 80 percent and 20 percent of the data while the original class distribution remained intact through stratification. The ensemble model which included Random Forest, </w:t>
      </w:r>
      <w:proofErr w:type="spellStart"/>
      <w:r w:rsidRPr="00916643">
        <w:rPr>
          <w:rFonts w:ascii="Times New Roman" w:hAnsi="Times New Roman" w:cs="Times New Roman"/>
          <w:sz w:val="24"/>
          <w:szCs w:val="24"/>
        </w:rPr>
        <w:t>XGBoost</w:t>
      </w:r>
      <w:proofErr w:type="spellEnd"/>
      <w:r w:rsidRPr="00916643">
        <w:rPr>
          <w:rFonts w:ascii="Times New Roman" w:hAnsi="Times New Roman" w:cs="Times New Roman"/>
          <w:sz w:val="24"/>
          <w:szCs w:val="24"/>
        </w:rPr>
        <w:t xml:space="preserve">, and Logistic Regression was built after the preprocessing stage and the feature extraction process used TF-IDF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The following metrics were used to evaluate the model:</w:t>
      </w:r>
    </w:p>
    <w:p w:rsidR="001C7661" w:rsidRPr="00916643" w:rsidRDefault="003C3CA5" w:rsidP="00916643">
      <w:pPr>
        <w:pStyle w:val="ListParagraph"/>
        <w:numPr>
          <w:ilvl w:val="0"/>
          <w:numId w:val="8"/>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Accuracy</w:t>
      </w:r>
      <w:r w:rsidR="001C7661" w:rsidRPr="00916643">
        <w:rPr>
          <w:rFonts w:ascii="Times New Roman" w:hAnsi="Times New Roman" w:cs="Times New Roman"/>
          <w:sz w:val="24"/>
          <w:szCs w:val="24"/>
        </w:rPr>
        <w:t>:</w:t>
      </w:r>
      <w:r w:rsidRPr="00916643">
        <w:rPr>
          <w:rFonts w:ascii="Times New Roman" w:hAnsi="Times New Roman" w:cs="Times New Roman"/>
          <w:sz w:val="24"/>
          <w:szCs w:val="24"/>
        </w:rPr>
        <w:t xml:space="preserve"> The overall proportion of correctly classified tweets </w:t>
      </w:r>
    </w:p>
    <w:p w:rsidR="001C7661" w:rsidRPr="00916643" w:rsidRDefault="003C3CA5" w:rsidP="00916643">
      <w:pPr>
        <w:pStyle w:val="ListParagraph"/>
        <w:numPr>
          <w:ilvl w:val="0"/>
          <w:numId w:val="8"/>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Precision</w:t>
      </w:r>
      <w:r w:rsidR="001C7661" w:rsidRPr="00916643">
        <w:rPr>
          <w:rFonts w:ascii="Times New Roman" w:hAnsi="Times New Roman" w:cs="Times New Roman"/>
          <w:sz w:val="24"/>
          <w:szCs w:val="24"/>
        </w:rPr>
        <w:t>:</w:t>
      </w:r>
      <w:r w:rsidRPr="00916643">
        <w:rPr>
          <w:rFonts w:ascii="Times New Roman" w:hAnsi="Times New Roman" w:cs="Times New Roman"/>
          <w:sz w:val="24"/>
          <w:szCs w:val="24"/>
        </w:rPr>
        <w:t xml:space="preserve"> The fraction of relevant instances among the retrieved instances for each class </w:t>
      </w:r>
    </w:p>
    <w:p w:rsidR="001C7661" w:rsidRPr="00916643" w:rsidRDefault="003C3CA5" w:rsidP="00916643">
      <w:pPr>
        <w:pStyle w:val="ListParagraph"/>
        <w:numPr>
          <w:ilvl w:val="0"/>
          <w:numId w:val="8"/>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Recall</w:t>
      </w:r>
      <w:r w:rsidR="001C7661" w:rsidRPr="00916643">
        <w:rPr>
          <w:rFonts w:ascii="Times New Roman" w:hAnsi="Times New Roman" w:cs="Times New Roman"/>
          <w:sz w:val="24"/>
          <w:szCs w:val="24"/>
        </w:rPr>
        <w:t>:</w:t>
      </w:r>
      <w:r w:rsidRPr="00916643">
        <w:rPr>
          <w:rFonts w:ascii="Times New Roman" w:hAnsi="Times New Roman" w:cs="Times New Roman"/>
          <w:sz w:val="24"/>
          <w:szCs w:val="24"/>
        </w:rPr>
        <w:t xml:space="preserve"> The fraction of relevant instances that were successfully retrieved for each class </w:t>
      </w:r>
    </w:p>
    <w:p w:rsidR="00F74312" w:rsidRPr="00916643" w:rsidRDefault="003C3CA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F1-Score</w:t>
      </w:r>
      <w:r w:rsidR="001C7661" w:rsidRPr="00916643">
        <w:rPr>
          <w:rFonts w:ascii="Times New Roman" w:hAnsi="Times New Roman" w:cs="Times New Roman"/>
          <w:sz w:val="24"/>
          <w:szCs w:val="24"/>
        </w:rPr>
        <w:t>:</w:t>
      </w:r>
      <w:r w:rsidRPr="00916643">
        <w:rPr>
          <w:rFonts w:ascii="Times New Roman" w:hAnsi="Times New Roman" w:cs="Times New Roman"/>
          <w:sz w:val="24"/>
          <w:szCs w:val="24"/>
        </w:rPr>
        <w:t xml:space="preserve"> The harmonic mean of precision and recall which balances both metrics </w:t>
      </w:r>
      <w:r w:rsidR="00454ADE" w:rsidRPr="00916643">
        <w:rPr>
          <w:rFonts w:ascii="Times New Roman" w:hAnsi="Times New Roman" w:cs="Times New Roman"/>
          <w:sz w:val="24"/>
          <w:szCs w:val="24"/>
        </w:rPr>
        <w:t>the</w:t>
      </w:r>
      <w:r w:rsidRPr="00916643">
        <w:rPr>
          <w:rFonts w:ascii="Times New Roman" w:hAnsi="Times New Roman" w:cs="Times New Roman"/>
          <w:sz w:val="24"/>
          <w:szCs w:val="24"/>
        </w:rPr>
        <w:t xml:space="preserve"> ensemble model achieved the following performance on the test set.</w:t>
      </w:r>
    </w:p>
    <w:tbl>
      <w:tblPr>
        <w:tblStyle w:val="TableGrid"/>
        <w:tblW w:w="0" w:type="auto"/>
        <w:tblLook w:val="04A0" w:firstRow="1" w:lastRow="0" w:firstColumn="1" w:lastColumn="0" w:noHBand="0" w:noVBand="1"/>
      </w:tblPr>
      <w:tblGrid>
        <w:gridCol w:w="1256"/>
        <w:gridCol w:w="1163"/>
        <w:gridCol w:w="856"/>
        <w:gridCol w:w="1136"/>
        <w:gridCol w:w="1057"/>
      </w:tblGrid>
      <w:tr w:rsidR="00F74312" w:rsidRPr="00916643" w:rsidTr="001423AB">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t>Sentiment</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t>Precision</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t>Recall</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t>F1-Score</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b/>
                <w:bCs/>
                <w:sz w:val="24"/>
                <w:szCs w:val="24"/>
              </w:rPr>
            </w:pPr>
            <w:r w:rsidRPr="00916643">
              <w:rPr>
                <w:rFonts w:ascii="Times New Roman" w:eastAsia="Times New Roman" w:hAnsi="Times New Roman" w:cs="Times New Roman"/>
                <w:b/>
                <w:bCs/>
                <w:sz w:val="24"/>
                <w:szCs w:val="24"/>
              </w:rPr>
              <w:t>Support</w:t>
            </w:r>
          </w:p>
        </w:tc>
      </w:tr>
      <w:tr w:rsidR="00F74312" w:rsidRPr="00916643" w:rsidTr="001423AB">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Positive</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0.78</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0.71</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0.75</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1717</w:t>
            </w:r>
          </w:p>
        </w:tc>
      </w:tr>
      <w:tr w:rsidR="00F74312" w:rsidRPr="00916643" w:rsidTr="001423AB">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Negative</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0.76</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0.63</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0.69</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1556</w:t>
            </w:r>
          </w:p>
        </w:tc>
      </w:tr>
      <w:tr w:rsidR="00F74312" w:rsidRPr="00916643" w:rsidTr="001423AB">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Neutral</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0.65</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0.77</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0.70</w:t>
            </w:r>
          </w:p>
        </w:tc>
        <w:tc>
          <w:tcPr>
            <w:tcW w:w="0" w:type="auto"/>
            <w:hideMark/>
          </w:tcPr>
          <w:p w:rsidR="00F74312" w:rsidRPr="00916643" w:rsidRDefault="00F74312"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2224</w:t>
            </w:r>
          </w:p>
        </w:tc>
      </w:tr>
    </w:tbl>
    <w:p w:rsidR="00F74312" w:rsidRPr="00916643" w:rsidRDefault="00F74312"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b/>
          <w:bCs/>
          <w:sz w:val="24"/>
          <w:szCs w:val="24"/>
        </w:rPr>
        <w:t>Overall Accuracy:</w:t>
      </w:r>
      <w:r w:rsidRPr="00916643">
        <w:rPr>
          <w:rFonts w:ascii="Times New Roman" w:eastAsia="Times New Roman" w:hAnsi="Times New Roman" w:cs="Times New Roman"/>
          <w:sz w:val="24"/>
          <w:szCs w:val="24"/>
        </w:rPr>
        <w:t xml:space="preserve"> 71.3%</w:t>
      </w:r>
    </w:p>
    <w:p w:rsidR="001423AB" w:rsidRPr="00916643" w:rsidRDefault="001423AB"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lastRenderedPageBreak/>
        <w:t>The results indicate that the model performs well across all sentiment categories, with particularly strong performance for positive and neutral tweets. The ensemble failed to accurately capture the negative tweets because informal text used more complex ways to express negative emotions.</w:t>
      </w:r>
    </w:p>
    <w:p w:rsidR="00F74312" w:rsidRPr="00916643" w:rsidRDefault="00F74312" w:rsidP="00916643">
      <w:pPr>
        <w:pStyle w:val="Heading2"/>
        <w:spacing w:before="240" w:beforeAutospacing="0" w:line="360" w:lineRule="auto"/>
        <w:jc w:val="both"/>
        <w:rPr>
          <w:sz w:val="24"/>
          <w:szCs w:val="24"/>
        </w:rPr>
      </w:pPr>
      <w:bookmarkStart w:id="24" w:name="_Toc226589283"/>
      <w:r w:rsidRPr="00916643">
        <w:rPr>
          <w:sz w:val="24"/>
          <w:szCs w:val="24"/>
        </w:rPr>
        <w:t>5.2 Confusion Matrix</w:t>
      </w:r>
      <w:bookmarkEnd w:id="24"/>
    </w:p>
    <w:p w:rsidR="00AB6365" w:rsidRPr="00916643" w:rsidRDefault="0010525E"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research team used a confusion matrix to show the incorrect classifications which they made in their study. The diagonal values represent correctly classified tweets. Off-diagonal values indicate misclassifications between classes. </w:t>
      </w:r>
    </w:p>
    <w:p w:rsidR="00AB6365" w:rsidRPr="00916643" w:rsidRDefault="00AB6365"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noProof/>
          <w:sz w:val="24"/>
          <w:szCs w:val="24"/>
        </w:rPr>
        <w:drawing>
          <wp:inline distT="0" distB="0" distL="0" distR="0" wp14:anchorId="04D898FE" wp14:editId="0471EC18">
            <wp:extent cx="5357324" cy="432091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0198F.tmp"/>
                    <pic:cNvPicPr/>
                  </pic:nvPicPr>
                  <pic:blipFill>
                    <a:blip r:embed="rId20">
                      <a:extLst>
                        <a:ext uri="{28A0092B-C50C-407E-A947-70E740481C1C}">
                          <a14:useLocalDpi xmlns:a14="http://schemas.microsoft.com/office/drawing/2010/main" val="0"/>
                        </a:ext>
                      </a:extLst>
                    </a:blip>
                    <a:stretch>
                      <a:fillRect/>
                    </a:stretch>
                  </pic:blipFill>
                  <pic:spPr>
                    <a:xfrm>
                      <a:off x="0" y="0"/>
                      <a:ext cx="5357324" cy="4320914"/>
                    </a:xfrm>
                    <a:prstGeom prst="rect">
                      <a:avLst/>
                    </a:prstGeom>
                  </pic:spPr>
                </pic:pic>
              </a:graphicData>
            </a:graphic>
          </wp:inline>
        </w:drawing>
      </w:r>
    </w:p>
    <w:p w:rsidR="00AB6365" w:rsidRPr="00916643" w:rsidRDefault="00AB6365" w:rsidP="00916643">
      <w:pPr>
        <w:spacing w:before="240" w:line="360" w:lineRule="auto"/>
        <w:jc w:val="both"/>
        <w:rPr>
          <w:rFonts w:ascii="Times New Roman" w:hAnsi="Times New Roman" w:cs="Times New Roman"/>
          <w:b/>
          <w:sz w:val="24"/>
          <w:szCs w:val="24"/>
        </w:rPr>
      </w:pPr>
      <w:r w:rsidRPr="00916643">
        <w:rPr>
          <w:rFonts w:ascii="Times New Roman" w:hAnsi="Times New Roman" w:cs="Times New Roman"/>
          <w:b/>
          <w:sz w:val="24"/>
          <w:szCs w:val="24"/>
        </w:rPr>
        <w:t xml:space="preserve">Fig. 5.2 Confusion Matrix </w:t>
      </w:r>
    </w:p>
    <w:p w:rsidR="0010525E" w:rsidRPr="00916643" w:rsidRDefault="0010525E"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confusion matrix shows that neutral tweets were sometimes identified as positive and negative tweets were sometimes identified as neutral. The research team identified areas for </w:t>
      </w:r>
      <w:r w:rsidRPr="00916643">
        <w:rPr>
          <w:rFonts w:ascii="Times New Roman" w:hAnsi="Times New Roman" w:cs="Times New Roman"/>
          <w:sz w:val="24"/>
          <w:szCs w:val="24"/>
        </w:rPr>
        <w:lastRenderedPageBreak/>
        <w:t xml:space="preserve">improvement which required them to use sentiment lexicons and BERT-based contextual </w:t>
      </w:r>
      <w:r w:rsidR="00C23F43" w:rsidRPr="00916643">
        <w:rPr>
          <w:rFonts w:ascii="Times New Roman" w:hAnsi="Times New Roman" w:cs="Times New Roman"/>
          <w:sz w:val="24"/>
          <w:szCs w:val="24"/>
        </w:rPr>
        <w:t>embedding’s</w:t>
      </w:r>
      <w:r w:rsidRPr="00916643">
        <w:rPr>
          <w:rFonts w:ascii="Times New Roman" w:hAnsi="Times New Roman" w:cs="Times New Roman"/>
          <w:sz w:val="24"/>
          <w:szCs w:val="24"/>
        </w:rPr>
        <w:t>.</w:t>
      </w:r>
    </w:p>
    <w:p w:rsidR="00F74312" w:rsidRPr="00916643" w:rsidRDefault="00F74312" w:rsidP="00916643">
      <w:pPr>
        <w:pStyle w:val="Heading2"/>
        <w:spacing w:before="240" w:beforeAutospacing="0" w:line="360" w:lineRule="auto"/>
        <w:jc w:val="both"/>
        <w:rPr>
          <w:sz w:val="24"/>
          <w:szCs w:val="24"/>
        </w:rPr>
      </w:pPr>
      <w:bookmarkStart w:id="25" w:name="_Toc226589284"/>
      <w:r w:rsidRPr="00916643">
        <w:rPr>
          <w:sz w:val="24"/>
          <w:szCs w:val="24"/>
        </w:rPr>
        <w:t xml:space="preserve">5.3 </w:t>
      </w:r>
      <w:r w:rsidR="00862616" w:rsidRPr="00916643">
        <w:rPr>
          <w:sz w:val="24"/>
          <w:szCs w:val="24"/>
        </w:rPr>
        <w:t>Word Cloud</w:t>
      </w:r>
      <w:r w:rsidRPr="00916643">
        <w:rPr>
          <w:sz w:val="24"/>
          <w:szCs w:val="24"/>
        </w:rPr>
        <w:t xml:space="preserve"> Analysis</w:t>
      </w:r>
      <w:bookmarkEnd w:id="25"/>
    </w:p>
    <w:p w:rsidR="00A62997" w:rsidRPr="00916643" w:rsidRDefault="00981DE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research used word clouds to create visual representations of word frequencies in different sentiment categories. </w:t>
      </w:r>
    </w:p>
    <w:p w:rsidR="00A62997" w:rsidRPr="00916643" w:rsidRDefault="00981DE3" w:rsidP="00916643">
      <w:pPr>
        <w:pStyle w:val="ListParagraph"/>
        <w:numPr>
          <w:ilvl w:val="0"/>
          <w:numId w:val="7"/>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Positive Tweets showed that "love" and "happy" and "great" were the most used words. </w:t>
      </w:r>
    </w:p>
    <w:p w:rsidR="00A62997" w:rsidRPr="00916643" w:rsidRDefault="00981DE3" w:rsidP="00916643">
      <w:pPr>
        <w:pStyle w:val="ListParagraph"/>
        <w:numPr>
          <w:ilvl w:val="0"/>
          <w:numId w:val="7"/>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Negative Tweets showed that "bad" and "hate" and "problem" were the most frequent words. </w:t>
      </w:r>
    </w:p>
    <w:p w:rsidR="00A62997" w:rsidRPr="00916643" w:rsidRDefault="00981DE3" w:rsidP="00916643">
      <w:pPr>
        <w:pStyle w:val="ListParagraph"/>
        <w:numPr>
          <w:ilvl w:val="0"/>
          <w:numId w:val="7"/>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Neutral Tweets showed that "today" and "thanks" and "like" were the most common words used to show informational or conversational content.</w:t>
      </w:r>
    </w:p>
    <w:p w:rsidR="00981DE3" w:rsidRPr="00916643" w:rsidRDefault="00981DE3"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visualizations show sentiment patterns in an understandable way while proving that the preprocessing pipeline kept essential words which express sentiment.</w:t>
      </w:r>
    </w:p>
    <w:p w:rsidR="00F74312" w:rsidRPr="00916643" w:rsidRDefault="00F74312" w:rsidP="00916643">
      <w:pPr>
        <w:pStyle w:val="Heading2"/>
        <w:spacing w:before="240" w:beforeAutospacing="0" w:line="360" w:lineRule="auto"/>
        <w:jc w:val="both"/>
        <w:rPr>
          <w:sz w:val="24"/>
          <w:szCs w:val="24"/>
        </w:rPr>
      </w:pPr>
      <w:bookmarkStart w:id="26" w:name="_Toc226589285"/>
      <w:r w:rsidRPr="00916643">
        <w:rPr>
          <w:sz w:val="24"/>
          <w:szCs w:val="24"/>
        </w:rPr>
        <w:t>5.4 New Tweet Prediction</w:t>
      </w:r>
      <w:bookmarkEnd w:id="26"/>
    </w:p>
    <w:p w:rsidR="00F74312" w:rsidRPr="00916643" w:rsidRDefault="00F74312"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The system was tested with new, unseen tweets. For example:</w:t>
      </w:r>
    </w:p>
    <w:p w:rsidR="00F74312" w:rsidRPr="00916643" w:rsidRDefault="00F74312" w:rsidP="00916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b/>
          <w:sz w:val="24"/>
          <w:szCs w:val="24"/>
        </w:rPr>
      </w:pPr>
      <w:proofErr w:type="spellStart"/>
      <w:r w:rsidRPr="00916643">
        <w:rPr>
          <w:rFonts w:ascii="Times New Roman" w:eastAsia="Times New Roman" w:hAnsi="Times New Roman" w:cs="Times New Roman"/>
          <w:b/>
          <w:sz w:val="24"/>
          <w:szCs w:val="24"/>
        </w:rPr>
        <w:t>new_tweet</w:t>
      </w:r>
      <w:proofErr w:type="spellEnd"/>
      <w:r w:rsidRPr="00916643">
        <w:rPr>
          <w:rFonts w:ascii="Times New Roman" w:eastAsia="Times New Roman" w:hAnsi="Times New Roman" w:cs="Times New Roman"/>
          <w:b/>
          <w:sz w:val="24"/>
          <w:szCs w:val="24"/>
        </w:rPr>
        <w:t xml:space="preserve"> = "I am so happy with my results!"</w:t>
      </w:r>
      <w:r w:rsidRPr="00916643">
        <w:rPr>
          <w:rFonts w:ascii="Times New Roman" w:eastAsia="Times New Roman" w:hAnsi="Times New Roman" w:cs="Times New Roman"/>
          <w:b/>
          <w:sz w:val="24"/>
          <w:szCs w:val="24"/>
        </w:rPr>
        <w:br/>
        <w:t># Output: positive</w:t>
      </w:r>
    </w:p>
    <w:p w:rsidR="00F74312" w:rsidRPr="00916643" w:rsidRDefault="00F74312"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 xml:space="preserve">The model successfully classified this tweet as </w:t>
      </w:r>
      <w:r w:rsidRPr="00916643">
        <w:rPr>
          <w:rFonts w:ascii="Times New Roman" w:eastAsia="Times New Roman" w:hAnsi="Times New Roman" w:cs="Times New Roman"/>
          <w:bCs/>
          <w:sz w:val="24"/>
          <w:szCs w:val="24"/>
        </w:rPr>
        <w:t>positive</w:t>
      </w:r>
      <w:r w:rsidRPr="00916643">
        <w:rPr>
          <w:rFonts w:ascii="Times New Roman" w:eastAsia="Times New Roman" w:hAnsi="Times New Roman" w:cs="Times New Roman"/>
          <w:sz w:val="24"/>
          <w:szCs w:val="24"/>
        </w:rPr>
        <w:t>, demonstrating its ability to generalize beyond the training data.</w:t>
      </w:r>
    </w:p>
    <w:p w:rsidR="001A6FE4" w:rsidRPr="00916643" w:rsidRDefault="001A6FE4"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br w:type="page"/>
      </w:r>
    </w:p>
    <w:p w:rsidR="00F74312" w:rsidRPr="00916643" w:rsidRDefault="00F74312" w:rsidP="00916643">
      <w:pPr>
        <w:pStyle w:val="Heading1"/>
        <w:spacing w:before="240" w:line="360" w:lineRule="auto"/>
        <w:jc w:val="both"/>
        <w:rPr>
          <w:rFonts w:ascii="Times New Roman" w:eastAsia="Times New Roman" w:hAnsi="Times New Roman" w:cs="Times New Roman"/>
          <w:sz w:val="24"/>
          <w:szCs w:val="24"/>
        </w:rPr>
      </w:pPr>
      <w:bookmarkStart w:id="27" w:name="_Toc226589286"/>
      <w:r w:rsidRPr="00916643">
        <w:rPr>
          <w:rFonts w:ascii="Times New Roman" w:eastAsia="Times New Roman" w:hAnsi="Times New Roman" w:cs="Times New Roman"/>
          <w:sz w:val="24"/>
          <w:szCs w:val="24"/>
        </w:rPr>
        <w:lastRenderedPageBreak/>
        <w:t>6. Conclusion and Future Work</w:t>
      </w:r>
      <w:bookmarkEnd w:id="27"/>
    </w:p>
    <w:p w:rsidR="00F74312" w:rsidRPr="00916643" w:rsidRDefault="00F74312" w:rsidP="00916643">
      <w:pPr>
        <w:pStyle w:val="Heading2"/>
        <w:spacing w:before="240" w:beforeAutospacing="0" w:line="360" w:lineRule="auto"/>
        <w:jc w:val="both"/>
        <w:rPr>
          <w:sz w:val="24"/>
          <w:szCs w:val="24"/>
        </w:rPr>
      </w:pPr>
      <w:bookmarkStart w:id="28" w:name="_Toc226589287"/>
      <w:r w:rsidRPr="00916643">
        <w:rPr>
          <w:sz w:val="24"/>
          <w:szCs w:val="24"/>
        </w:rPr>
        <w:t>6.1 Conclusion</w:t>
      </w:r>
      <w:bookmarkEnd w:id="28"/>
    </w:p>
    <w:p w:rsidR="00453526" w:rsidRPr="00916643" w:rsidRDefault="00453526"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project achieved its goal by creating a complete system that analyzes sentiment to classify tweets into three different categories which are positive negative and neutral. The pipeline included essential components which consisted of data collection and data cleaning and data preprocessing and feature extraction and model training and model evaluation and system deployment. The project achievements include the following important elements.</w:t>
      </w:r>
    </w:p>
    <w:p w:rsidR="00453526" w:rsidRPr="00916643" w:rsidRDefault="0020769D"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The implementation of TF-IDF </w:t>
      </w:r>
      <w:proofErr w:type="spellStart"/>
      <w:r w:rsidRPr="00916643">
        <w:rPr>
          <w:rFonts w:ascii="Times New Roman" w:hAnsi="Times New Roman" w:cs="Times New Roman"/>
          <w:sz w:val="24"/>
          <w:szCs w:val="24"/>
        </w:rPr>
        <w:t>vectorization</w:t>
      </w:r>
      <w:proofErr w:type="spellEnd"/>
      <w:r w:rsidRPr="00916643">
        <w:rPr>
          <w:rFonts w:ascii="Times New Roman" w:hAnsi="Times New Roman" w:cs="Times New Roman"/>
          <w:sz w:val="24"/>
          <w:szCs w:val="24"/>
        </w:rPr>
        <w:t xml:space="preserve"> allowed the model to identify critical text patterns through its capacity to process both unigrams and bigrams. The combination of Random Forest and </w:t>
      </w:r>
      <w:proofErr w:type="spellStart"/>
      <w:r w:rsidRPr="00916643">
        <w:rPr>
          <w:rFonts w:ascii="Times New Roman" w:hAnsi="Times New Roman" w:cs="Times New Roman"/>
          <w:sz w:val="24"/>
          <w:szCs w:val="24"/>
        </w:rPr>
        <w:t>XGBoost</w:t>
      </w:r>
      <w:proofErr w:type="spellEnd"/>
      <w:r w:rsidRPr="00916643">
        <w:rPr>
          <w:rFonts w:ascii="Times New Roman" w:hAnsi="Times New Roman" w:cs="Times New Roman"/>
          <w:sz w:val="24"/>
          <w:szCs w:val="24"/>
        </w:rPr>
        <w:t xml:space="preserve"> and Logistic Regression created an ensemble model that achieved strong results through its equal distribution of precision and recall and total accuracy across various sentiment groups. </w:t>
      </w:r>
    </w:p>
    <w:p w:rsidR="0020769D" w:rsidRPr="00916643" w:rsidRDefault="0020769D"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The ensemble achieved 71.3% accuracy which proved its ability to classify data correctly especially with positive and neutral tweets. The analysis of the confusion matrix showed which areas needed development to improve negative sentiment detection abilities. The system demonstrated its prediction power by accurately categorizing fresh tweets which confirmed its capacity to apply its training to previously unknown data.</w:t>
      </w:r>
    </w:p>
    <w:p w:rsidR="00F74312" w:rsidRPr="00916643" w:rsidRDefault="00F74312" w:rsidP="00916643">
      <w:pPr>
        <w:pStyle w:val="Heading2"/>
        <w:spacing w:before="240" w:beforeAutospacing="0" w:line="360" w:lineRule="auto"/>
        <w:jc w:val="both"/>
        <w:rPr>
          <w:sz w:val="24"/>
          <w:szCs w:val="24"/>
        </w:rPr>
      </w:pPr>
      <w:bookmarkStart w:id="29" w:name="_Toc226589288"/>
      <w:r w:rsidRPr="00916643">
        <w:rPr>
          <w:sz w:val="24"/>
          <w:szCs w:val="24"/>
        </w:rPr>
        <w:t>6.2 Future Work</w:t>
      </w:r>
      <w:bookmarkEnd w:id="29"/>
    </w:p>
    <w:p w:rsidR="00F74312" w:rsidRPr="00916643" w:rsidRDefault="00F74312"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While the current system provides solid performance, several enhancements could be made to further improve accuracy and usability:</w:t>
      </w:r>
    </w:p>
    <w:p w:rsidR="00EC11DE" w:rsidRPr="00916643" w:rsidRDefault="00EC11DE" w:rsidP="00916643">
      <w:pPr>
        <w:pStyle w:val="ListParagraph"/>
        <w:numPr>
          <w:ilvl w:val="0"/>
          <w:numId w:val="1"/>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Advanced NLP Models: The use of pre-trained language models BERT and </w:t>
      </w:r>
      <w:proofErr w:type="spellStart"/>
      <w:r w:rsidRPr="00916643">
        <w:rPr>
          <w:rFonts w:ascii="Times New Roman" w:hAnsi="Times New Roman" w:cs="Times New Roman"/>
          <w:sz w:val="24"/>
          <w:szCs w:val="24"/>
        </w:rPr>
        <w:t>RoBERTa</w:t>
      </w:r>
      <w:proofErr w:type="spellEnd"/>
      <w:r w:rsidRPr="00916643">
        <w:rPr>
          <w:rFonts w:ascii="Times New Roman" w:hAnsi="Times New Roman" w:cs="Times New Roman"/>
          <w:sz w:val="24"/>
          <w:szCs w:val="24"/>
        </w:rPr>
        <w:t xml:space="preserve"> and </w:t>
      </w:r>
      <w:proofErr w:type="spellStart"/>
      <w:r w:rsidRPr="00916643">
        <w:rPr>
          <w:rFonts w:ascii="Times New Roman" w:hAnsi="Times New Roman" w:cs="Times New Roman"/>
          <w:sz w:val="24"/>
          <w:szCs w:val="24"/>
        </w:rPr>
        <w:t>DistilBERT</w:t>
      </w:r>
      <w:proofErr w:type="spellEnd"/>
      <w:r w:rsidRPr="00916643">
        <w:rPr>
          <w:rFonts w:ascii="Times New Roman" w:hAnsi="Times New Roman" w:cs="Times New Roman"/>
          <w:sz w:val="24"/>
          <w:szCs w:val="24"/>
        </w:rPr>
        <w:t xml:space="preserve"> will enhance the ability to understand tweet contextual details which are particularly important for detecting negative emotions. </w:t>
      </w:r>
    </w:p>
    <w:p w:rsidR="00EC11DE" w:rsidRPr="00916643" w:rsidRDefault="00EC11DE" w:rsidP="00916643">
      <w:pPr>
        <w:pStyle w:val="ListParagraph"/>
        <w:numPr>
          <w:ilvl w:val="0"/>
          <w:numId w:val="1"/>
        </w:numPr>
        <w:spacing w:before="240"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t>Emoji</w:t>
      </w:r>
      <w:proofErr w:type="spellEnd"/>
      <w:r w:rsidRPr="00916643">
        <w:rPr>
          <w:rFonts w:ascii="Times New Roman" w:hAnsi="Times New Roman" w:cs="Times New Roman"/>
          <w:sz w:val="24"/>
          <w:szCs w:val="24"/>
        </w:rPr>
        <w:t xml:space="preserve"> and Slang Handling: Social media content uses </w:t>
      </w:r>
      <w:proofErr w:type="spellStart"/>
      <w:r w:rsidRPr="00916643">
        <w:rPr>
          <w:rFonts w:ascii="Times New Roman" w:hAnsi="Times New Roman" w:cs="Times New Roman"/>
          <w:sz w:val="24"/>
          <w:szCs w:val="24"/>
        </w:rPr>
        <w:t>emojis</w:t>
      </w:r>
      <w:proofErr w:type="spellEnd"/>
      <w:r w:rsidRPr="00916643">
        <w:rPr>
          <w:rFonts w:ascii="Times New Roman" w:hAnsi="Times New Roman" w:cs="Times New Roman"/>
          <w:sz w:val="24"/>
          <w:szCs w:val="24"/>
        </w:rPr>
        <w:t xml:space="preserve"> and abbreviations and slang but these elements were not completely handled in the analysis. The model accuracy will improve when these elements receive mapping to sentiment scores. </w:t>
      </w:r>
    </w:p>
    <w:p w:rsidR="00EC11DE" w:rsidRPr="00916643" w:rsidRDefault="00EC11DE" w:rsidP="00916643">
      <w:pPr>
        <w:pStyle w:val="ListParagraph"/>
        <w:numPr>
          <w:ilvl w:val="0"/>
          <w:numId w:val="1"/>
        </w:numPr>
        <w:spacing w:before="240"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lastRenderedPageBreak/>
        <w:t>Hyperparameter</w:t>
      </w:r>
      <w:proofErr w:type="spellEnd"/>
      <w:r w:rsidRPr="00916643">
        <w:rPr>
          <w:rFonts w:ascii="Times New Roman" w:hAnsi="Times New Roman" w:cs="Times New Roman"/>
          <w:sz w:val="24"/>
          <w:szCs w:val="24"/>
        </w:rPr>
        <w:t xml:space="preserve"> Optimization: The ensemble model performance will reach its highest level through further model tuning which will use </w:t>
      </w:r>
      <w:proofErr w:type="spellStart"/>
      <w:r w:rsidRPr="00916643">
        <w:rPr>
          <w:rFonts w:ascii="Times New Roman" w:hAnsi="Times New Roman" w:cs="Times New Roman"/>
          <w:sz w:val="24"/>
          <w:szCs w:val="24"/>
        </w:rPr>
        <w:t>GridSearchCV</w:t>
      </w:r>
      <w:proofErr w:type="spellEnd"/>
      <w:r w:rsidRPr="00916643">
        <w:rPr>
          <w:rFonts w:ascii="Times New Roman" w:hAnsi="Times New Roman" w:cs="Times New Roman"/>
          <w:sz w:val="24"/>
          <w:szCs w:val="24"/>
        </w:rPr>
        <w:t xml:space="preserve"> and Bayesian optimization methods. </w:t>
      </w:r>
    </w:p>
    <w:p w:rsidR="00EC11DE" w:rsidRPr="00916643" w:rsidRDefault="00EC11DE" w:rsidP="00916643">
      <w:pPr>
        <w:pStyle w:val="ListParagraph"/>
        <w:numPr>
          <w:ilvl w:val="0"/>
          <w:numId w:val="1"/>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Real-Time Deployment: The pipeline will provide ongoing sentiment analysis for live tweet streams when it gets integrated into a web application or API which businesses and policymakers will use. </w:t>
      </w:r>
    </w:p>
    <w:p w:rsidR="00EC11DE" w:rsidRPr="00916643" w:rsidRDefault="00EC11DE" w:rsidP="00916643">
      <w:pPr>
        <w:pStyle w:val="ListParagraph"/>
        <w:numPr>
          <w:ilvl w:val="0"/>
          <w:numId w:val="1"/>
        </w:num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Multilingual Support: The system will become more useful for international social media research when its capabilities are expanded to handle multiple languages. </w:t>
      </w:r>
    </w:p>
    <w:p w:rsidR="0019110F" w:rsidRPr="00916643" w:rsidRDefault="00CC1ED7" w:rsidP="00916643">
      <w:pPr>
        <w:spacing w:before="240" w:after="100" w:afterAutospacing="1"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t>The project demonstrates that ensemble machine learning methods successfully execute sentiment analysis on social media platforms. The project establishes a foundation for marketing applications and public opinion research and decision-making processes while displaying multiple options for future improvements.</w:t>
      </w:r>
    </w:p>
    <w:p w:rsidR="0019110F" w:rsidRPr="00916643" w:rsidRDefault="0019110F" w:rsidP="00916643">
      <w:pPr>
        <w:spacing w:before="240" w:line="360" w:lineRule="auto"/>
        <w:jc w:val="both"/>
        <w:rPr>
          <w:rFonts w:ascii="Times New Roman" w:eastAsia="Times New Roman" w:hAnsi="Times New Roman" w:cs="Times New Roman"/>
          <w:sz w:val="24"/>
          <w:szCs w:val="24"/>
        </w:rPr>
      </w:pPr>
      <w:r w:rsidRPr="00916643">
        <w:rPr>
          <w:rFonts w:ascii="Times New Roman" w:eastAsia="Times New Roman" w:hAnsi="Times New Roman" w:cs="Times New Roman"/>
          <w:sz w:val="24"/>
          <w:szCs w:val="24"/>
        </w:rPr>
        <w:br w:type="page"/>
      </w:r>
    </w:p>
    <w:p w:rsidR="00CC722C" w:rsidRPr="00916643" w:rsidRDefault="00CC722C" w:rsidP="00916643">
      <w:pPr>
        <w:pStyle w:val="Heading3"/>
        <w:spacing w:before="240" w:beforeAutospacing="0" w:line="360" w:lineRule="auto"/>
        <w:jc w:val="both"/>
        <w:rPr>
          <w:sz w:val="24"/>
          <w:szCs w:val="24"/>
        </w:rPr>
      </w:pPr>
      <w:bookmarkStart w:id="30" w:name="_Toc226589289"/>
      <w:r w:rsidRPr="00916643">
        <w:rPr>
          <w:rStyle w:val="Strong"/>
          <w:b/>
          <w:bCs/>
          <w:sz w:val="24"/>
          <w:szCs w:val="24"/>
        </w:rPr>
        <w:lastRenderedPageBreak/>
        <w:t>References</w:t>
      </w:r>
      <w:bookmarkEnd w:id="30"/>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spellStart"/>
      <w:proofErr w:type="gramStart"/>
      <w:r w:rsidRPr="00916643">
        <w:rPr>
          <w:rFonts w:ascii="Times New Roman" w:hAnsi="Times New Roman" w:cs="Times New Roman"/>
          <w:sz w:val="24"/>
          <w:szCs w:val="24"/>
        </w:rPr>
        <w:t>AlBadani</w:t>
      </w:r>
      <w:proofErr w:type="spellEnd"/>
      <w:r w:rsidRPr="00916643">
        <w:rPr>
          <w:rFonts w:ascii="Times New Roman" w:hAnsi="Times New Roman" w:cs="Times New Roman"/>
          <w:sz w:val="24"/>
          <w:szCs w:val="24"/>
        </w:rPr>
        <w:t>, A., Shi, F. &amp; Dong, F., 2022.</w:t>
      </w:r>
      <w:proofErr w:type="gramEnd"/>
      <w:r w:rsidRPr="00916643">
        <w:rPr>
          <w:rFonts w:ascii="Times New Roman" w:hAnsi="Times New Roman" w:cs="Times New Roman"/>
          <w:sz w:val="24"/>
          <w:szCs w:val="24"/>
        </w:rPr>
        <w:t xml:space="preserve"> Sentiment analysis of social media content: Challenges and applications. </w:t>
      </w:r>
      <w:proofErr w:type="gramStart"/>
      <w:r w:rsidRPr="00916643">
        <w:rPr>
          <w:rStyle w:val="Emphasis"/>
          <w:rFonts w:ascii="Times New Roman" w:hAnsi="Times New Roman" w:cs="Times New Roman"/>
          <w:sz w:val="24"/>
          <w:szCs w:val="24"/>
        </w:rPr>
        <w:t>Journal of Computational Social Science</w:t>
      </w:r>
      <w:r w:rsidRPr="00916643">
        <w:rPr>
          <w:rFonts w:ascii="Times New Roman" w:hAnsi="Times New Roman" w:cs="Times New Roman"/>
          <w:sz w:val="24"/>
          <w:szCs w:val="24"/>
        </w:rPr>
        <w:t>, 5(2), pp.123–140.</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spellStart"/>
      <w:proofErr w:type="gramStart"/>
      <w:r w:rsidRPr="00916643">
        <w:rPr>
          <w:rFonts w:ascii="Times New Roman" w:hAnsi="Times New Roman" w:cs="Times New Roman"/>
          <w:sz w:val="24"/>
          <w:szCs w:val="24"/>
        </w:rPr>
        <w:t>Barreto</w:t>
      </w:r>
      <w:proofErr w:type="spellEnd"/>
      <w:r w:rsidRPr="00916643">
        <w:rPr>
          <w:rFonts w:ascii="Times New Roman" w:hAnsi="Times New Roman" w:cs="Times New Roman"/>
          <w:sz w:val="24"/>
          <w:szCs w:val="24"/>
        </w:rPr>
        <w:t xml:space="preserve">, R., </w:t>
      </w:r>
      <w:proofErr w:type="spellStart"/>
      <w:r w:rsidRPr="00916643">
        <w:rPr>
          <w:rFonts w:ascii="Times New Roman" w:hAnsi="Times New Roman" w:cs="Times New Roman"/>
          <w:sz w:val="24"/>
          <w:szCs w:val="24"/>
        </w:rPr>
        <w:t>Fernandes</w:t>
      </w:r>
      <w:proofErr w:type="spellEnd"/>
      <w:r w:rsidRPr="00916643">
        <w:rPr>
          <w:rFonts w:ascii="Times New Roman" w:hAnsi="Times New Roman" w:cs="Times New Roman"/>
          <w:sz w:val="24"/>
          <w:szCs w:val="24"/>
        </w:rPr>
        <w:t>, R., Pereira, F. &amp; de Souza, J., 2021.</w:t>
      </w:r>
      <w:proofErr w:type="gramEnd"/>
      <w:r w:rsidRPr="00916643">
        <w:rPr>
          <w:rFonts w:ascii="Times New Roman" w:hAnsi="Times New Roman" w:cs="Times New Roman"/>
          <w:sz w:val="24"/>
          <w:szCs w:val="24"/>
        </w:rPr>
        <w:t xml:space="preserve"> </w:t>
      </w:r>
      <w:proofErr w:type="gramStart"/>
      <w:r w:rsidRPr="00916643">
        <w:rPr>
          <w:rFonts w:ascii="Times New Roman" w:hAnsi="Times New Roman" w:cs="Times New Roman"/>
          <w:sz w:val="24"/>
          <w:szCs w:val="24"/>
        </w:rPr>
        <w:t>Ensemble learning for social media sentiment analysis.</w:t>
      </w:r>
      <w:proofErr w:type="gramEnd"/>
      <w:r w:rsidRPr="00916643">
        <w:rPr>
          <w:rFonts w:ascii="Times New Roman" w:hAnsi="Times New Roman" w:cs="Times New Roman"/>
          <w:sz w:val="24"/>
          <w:szCs w:val="24"/>
        </w:rPr>
        <w:t xml:space="preserve"> </w:t>
      </w:r>
      <w:proofErr w:type="gramStart"/>
      <w:r w:rsidRPr="00916643">
        <w:rPr>
          <w:rStyle w:val="Emphasis"/>
          <w:rFonts w:ascii="Times New Roman" w:hAnsi="Times New Roman" w:cs="Times New Roman"/>
          <w:sz w:val="24"/>
          <w:szCs w:val="24"/>
        </w:rPr>
        <w:t>Expert Systems with Applications</w:t>
      </w:r>
      <w:r w:rsidRPr="00916643">
        <w:rPr>
          <w:rFonts w:ascii="Times New Roman" w:hAnsi="Times New Roman" w:cs="Times New Roman"/>
          <w:sz w:val="24"/>
          <w:szCs w:val="24"/>
        </w:rPr>
        <w:t>, 165, p.113918.</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r w:rsidRPr="00916643">
        <w:rPr>
          <w:rFonts w:ascii="Times New Roman" w:hAnsi="Times New Roman" w:cs="Times New Roman"/>
          <w:sz w:val="24"/>
          <w:szCs w:val="24"/>
        </w:rPr>
        <w:t xml:space="preserve">Hassan, A., </w:t>
      </w:r>
      <w:proofErr w:type="spellStart"/>
      <w:r w:rsidRPr="00916643">
        <w:rPr>
          <w:rFonts w:ascii="Times New Roman" w:hAnsi="Times New Roman" w:cs="Times New Roman"/>
          <w:sz w:val="24"/>
          <w:szCs w:val="24"/>
        </w:rPr>
        <w:t>Mahmood</w:t>
      </w:r>
      <w:proofErr w:type="spellEnd"/>
      <w:r w:rsidRPr="00916643">
        <w:rPr>
          <w:rFonts w:ascii="Times New Roman" w:hAnsi="Times New Roman" w:cs="Times New Roman"/>
          <w:sz w:val="24"/>
          <w:szCs w:val="24"/>
        </w:rPr>
        <w:t>, W., Al-</w:t>
      </w:r>
      <w:proofErr w:type="spellStart"/>
      <w:r w:rsidRPr="00916643">
        <w:rPr>
          <w:rFonts w:ascii="Times New Roman" w:hAnsi="Times New Roman" w:cs="Times New Roman"/>
          <w:sz w:val="24"/>
          <w:szCs w:val="24"/>
        </w:rPr>
        <w:t>Fuqaha</w:t>
      </w:r>
      <w:proofErr w:type="spellEnd"/>
      <w:r w:rsidRPr="00916643">
        <w:rPr>
          <w:rFonts w:ascii="Times New Roman" w:hAnsi="Times New Roman" w:cs="Times New Roman"/>
          <w:sz w:val="24"/>
          <w:szCs w:val="24"/>
        </w:rPr>
        <w:t xml:space="preserve">, A. &amp; Gupta, B., 2020. Social media sentiment analysis: Business insights and applications. </w:t>
      </w:r>
      <w:proofErr w:type="gramStart"/>
      <w:r w:rsidRPr="00916643">
        <w:rPr>
          <w:rStyle w:val="Emphasis"/>
          <w:rFonts w:ascii="Times New Roman" w:hAnsi="Times New Roman" w:cs="Times New Roman"/>
          <w:sz w:val="24"/>
          <w:szCs w:val="24"/>
        </w:rPr>
        <w:t>Information Processing &amp; Management</w:t>
      </w:r>
      <w:r w:rsidRPr="00916643">
        <w:rPr>
          <w:rFonts w:ascii="Times New Roman" w:hAnsi="Times New Roman" w:cs="Times New Roman"/>
          <w:sz w:val="24"/>
          <w:szCs w:val="24"/>
        </w:rPr>
        <w:t>, 57(6), p.102354.</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t>Minaee</w:t>
      </w:r>
      <w:proofErr w:type="spellEnd"/>
      <w:r w:rsidRPr="00916643">
        <w:rPr>
          <w:rFonts w:ascii="Times New Roman" w:hAnsi="Times New Roman" w:cs="Times New Roman"/>
          <w:sz w:val="24"/>
          <w:szCs w:val="24"/>
        </w:rPr>
        <w:t xml:space="preserve">, S., </w:t>
      </w:r>
      <w:proofErr w:type="spellStart"/>
      <w:r w:rsidRPr="00916643">
        <w:rPr>
          <w:rFonts w:ascii="Times New Roman" w:hAnsi="Times New Roman" w:cs="Times New Roman"/>
          <w:sz w:val="24"/>
          <w:szCs w:val="24"/>
        </w:rPr>
        <w:t>Kalchbrenner</w:t>
      </w:r>
      <w:proofErr w:type="spellEnd"/>
      <w:r w:rsidRPr="00916643">
        <w:rPr>
          <w:rFonts w:ascii="Times New Roman" w:hAnsi="Times New Roman" w:cs="Times New Roman"/>
          <w:sz w:val="24"/>
          <w:szCs w:val="24"/>
        </w:rPr>
        <w:t xml:space="preserve">, N., Cambria, E., </w:t>
      </w:r>
      <w:proofErr w:type="spellStart"/>
      <w:r w:rsidRPr="00916643">
        <w:rPr>
          <w:rFonts w:ascii="Times New Roman" w:hAnsi="Times New Roman" w:cs="Times New Roman"/>
          <w:sz w:val="24"/>
          <w:szCs w:val="24"/>
        </w:rPr>
        <w:t>Nikzad</w:t>
      </w:r>
      <w:proofErr w:type="spellEnd"/>
      <w:r w:rsidRPr="00916643">
        <w:rPr>
          <w:rFonts w:ascii="Times New Roman" w:hAnsi="Times New Roman" w:cs="Times New Roman"/>
          <w:sz w:val="24"/>
          <w:szCs w:val="24"/>
        </w:rPr>
        <w:t xml:space="preserve">, N., Chen, T. &amp; </w:t>
      </w:r>
      <w:proofErr w:type="spellStart"/>
      <w:proofErr w:type="gramStart"/>
      <w:r w:rsidRPr="00916643">
        <w:rPr>
          <w:rFonts w:ascii="Times New Roman" w:hAnsi="Times New Roman" w:cs="Times New Roman"/>
          <w:sz w:val="24"/>
          <w:szCs w:val="24"/>
        </w:rPr>
        <w:t>Gao</w:t>
      </w:r>
      <w:proofErr w:type="spellEnd"/>
      <w:proofErr w:type="gramEnd"/>
      <w:r w:rsidRPr="00916643">
        <w:rPr>
          <w:rFonts w:ascii="Times New Roman" w:hAnsi="Times New Roman" w:cs="Times New Roman"/>
          <w:sz w:val="24"/>
          <w:szCs w:val="24"/>
        </w:rPr>
        <w:t xml:space="preserve">, J., 2020. Deep learning-based text classification: A comprehensive review. </w:t>
      </w:r>
      <w:proofErr w:type="gramStart"/>
      <w:r w:rsidRPr="00916643">
        <w:rPr>
          <w:rStyle w:val="Emphasis"/>
          <w:rFonts w:ascii="Times New Roman" w:hAnsi="Times New Roman" w:cs="Times New Roman"/>
          <w:sz w:val="24"/>
          <w:szCs w:val="24"/>
        </w:rPr>
        <w:t>ACM Computing Surveys</w:t>
      </w:r>
      <w:r w:rsidRPr="00916643">
        <w:rPr>
          <w:rFonts w:ascii="Times New Roman" w:hAnsi="Times New Roman" w:cs="Times New Roman"/>
          <w:sz w:val="24"/>
          <w:szCs w:val="24"/>
        </w:rPr>
        <w:t>, 53(3), pp.1–40.</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spellStart"/>
      <w:proofErr w:type="gramStart"/>
      <w:r w:rsidRPr="00916643">
        <w:rPr>
          <w:rFonts w:ascii="Times New Roman" w:hAnsi="Times New Roman" w:cs="Times New Roman"/>
          <w:sz w:val="24"/>
          <w:szCs w:val="24"/>
        </w:rPr>
        <w:t>Balahur</w:t>
      </w:r>
      <w:proofErr w:type="spellEnd"/>
      <w:r w:rsidRPr="00916643">
        <w:rPr>
          <w:rFonts w:ascii="Times New Roman" w:hAnsi="Times New Roman" w:cs="Times New Roman"/>
          <w:sz w:val="24"/>
          <w:szCs w:val="24"/>
        </w:rPr>
        <w:t xml:space="preserve">, A., </w:t>
      </w:r>
      <w:proofErr w:type="spellStart"/>
      <w:r w:rsidRPr="00916643">
        <w:rPr>
          <w:rFonts w:ascii="Times New Roman" w:hAnsi="Times New Roman" w:cs="Times New Roman"/>
          <w:sz w:val="24"/>
          <w:szCs w:val="24"/>
        </w:rPr>
        <w:t>Hermida</w:t>
      </w:r>
      <w:proofErr w:type="spellEnd"/>
      <w:r w:rsidRPr="00916643">
        <w:rPr>
          <w:rFonts w:ascii="Times New Roman" w:hAnsi="Times New Roman" w:cs="Times New Roman"/>
          <w:sz w:val="24"/>
          <w:szCs w:val="24"/>
        </w:rPr>
        <w:t xml:space="preserve">, J.M., </w:t>
      </w:r>
      <w:proofErr w:type="spellStart"/>
      <w:r w:rsidRPr="00916643">
        <w:rPr>
          <w:rFonts w:ascii="Times New Roman" w:hAnsi="Times New Roman" w:cs="Times New Roman"/>
          <w:sz w:val="24"/>
          <w:szCs w:val="24"/>
        </w:rPr>
        <w:t>Montoyo</w:t>
      </w:r>
      <w:proofErr w:type="spellEnd"/>
      <w:r w:rsidRPr="00916643">
        <w:rPr>
          <w:rFonts w:ascii="Times New Roman" w:hAnsi="Times New Roman" w:cs="Times New Roman"/>
          <w:sz w:val="24"/>
          <w:szCs w:val="24"/>
        </w:rPr>
        <w:t>, A. &amp; Martinez, P., 2020.</w:t>
      </w:r>
      <w:proofErr w:type="gramEnd"/>
      <w:r w:rsidRPr="00916643">
        <w:rPr>
          <w:rFonts w:ascii="Times New Roman" w:hAnsi="Times New Roman" w:cs="Times New Roman"/>
          <w:sz w:val="24"/>
          <w:szCs w:val="24"/>
        </w:rPr>
        <w:t xml:space="preserve"> Challenges in social media sentiment analysis: Noise, slang, and context. </w:t>
      </w:r>
      <w:proofErr w:type="gramStart"/>
      <w:r w:rsidRPr="00916643">
        <w:rPr>
          <w:rStyle w:val="Emphasis"/>
          <w:rFonts w:ascii="Times New Roman" w:hAnsi="Times New Roman" w:cs="Times New Roman"/>
          <w:sz w:val="24"/>
          <w:szCs w:val="24"/>
        </w:rPr>
        <w:t>Journal of AI Research</w:t>
      </w:r>
      <w:r w:rsidRPr="00916643">
        <w:rPr>
          <w:rFonts w:ascii="Times New Roman" w:hAnsi="Times New Roman" w:cs="Times New Roman"/>
          <w:sz w:val="24"/>
          <w:szCs w:val="24"/>
        </w:rPr>
        <w:t>, 68, pp.521–539.</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spellStart"/>
      <w:proofErr w:type="gramStart"/>
      <w:r w:rsidRPr="00916643">
        <w:rPr>
          <w:rFonts w:ascii="Times New Roman" w:hAnsi="Times New Roman" w:cs="Times New Roman"/>
          <w:sz w:val="24"/>
          <w:szCs w:val="24"/>
        </w:rPr>
        <w:t>Chawla</w:t>
      </w:r>
      <w:proofErr w:type="spellEnd"/>
      <w:r w:rsidRPr="00916643">
        <w:rPr>
          <w:rFonts w:ascii="Times New Roman" w:hAnsi="Times New Roman" w:cs="Times New Roman"/>
          <w:sz w:val="24"/>
          <w:szCs w:val="24"/>
        </w:rPr>
        <w:t xml:space="preserve">, N.V., Bowyer, K.W., Hall, L.O. &amp; </w:t>
      </w:r>
      <w:proofErr w:type="spellStart"/>
      <w:r w:rsidRPr="00916643">
        <w:rPr>
          <w:rFonts w:ascii="Times New Roman" w:hAnsi="Times New Roman" w:cs="Times New Roman"/>
          <w:sz w:val="24"/>
          <w:szCs w:val="24"/>
        </w:rPr>
        <w:t>Kegelmeyer</w:t>
      </w:r>
      <w:proofErr w:type="spellEnd"/>
      <w:r w:rsidRPr="00916643">
        <w:rPr>
          <w:rFonts w:ascii="Times New Roman" w:hAnsi="Times New Roman" w:cs="Times New Roman"/>
          <w:sz w:val="24"/>
          <w:szCs w:val="24"/>
        </w:rPr>
        <w:t>, W.P., 2020.</w:t>
      </w:r>
      <w:proofErr w:type="gramEnd"/>
      <w:r w:rsidRPr="00916643">
        <w:rPr>
          <w:rFonts w:ascii="Times New Roman" w:hAnsi="Times New Roman" w:cs="Times New Roman"/>
          <w:sz w:val="24"/>
          <w:szCs w:val="24"/>
        </w:rPr>
        <w:t xml:space="preserve"> SMOTE: Synthetic Minority Over-sampling Technique. </w:t>
      </w:r>
      <w:proofErr w:type="gramStart"/>
      <w:r w:rsidRPr="00916643">
        <w:rPr>
          <w:rStyle w:val="Emphasis"/>
          <w:rFonts w:ascii="Times New Roman" w:hAnsi="Times New Roman" w:cs="Times New Roman"/>
          <w:sz w:val="24"/>
          <w:szCs w:val="24"/>
        </w:rPr>
        <w:t>Journal of Artificial Intelligence Research</w:t>
      </w:r>
      <w:r w:rsidRPr="00916643">
        <w:rPr>
          <w:rFonts w:ascii="Times New Roman" w:hAnsi="Times New Roman" w:cs="Times New Roman"/>
          <w:sz w:val="24"/>
          <w:szCs w:val="24"/>
        </w:rPr>
        <w:t>, 16, pp.321–357.</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spellStart"/>
      <w:r w:rsidRPr="00916643">
        <w:rPr>
          <w:rFonts w:ascii="Times New Roman" w:hAnsi="Times New Roman" w:cs="Times New Roman"/>
          <w:sz w:val="24"/>
          <w:szCs w:val="24"/>
        </w:rPr>
        <w:t>Siddiqui</w:t>
      </w:r>
      <w:proofErr w:type="spellEnd"/>
      <w:r w:rsidRPr="00916643">
        <w:rPr>
          <w:rFonts w:ascii="Times New Roman" w:hAnsi="Times New Roman" w:cs="Times New Roman"/>
          <w:sz w:val="24"/>
          <w:szCs w:val="24"/>
        </w:rPr>
        <w:t xml:space="preserve">, S., </w:t>
      </w:r>
      <w:proofErr w:type="spellStart"/>
      <w:r w:rsidRPr="00916643">
        <w:rPr>
          <w:rFonts w:ascii="Times New Roman" w:hAnsi="Times New Roman" w:cs="Times New Roman"/>
          <w:sz w:val="24"/>
          <w:szCs w:val="24"/>
        </w:rPr>
        <w:t>Abbasi</w:t>
      </w:r>
      <w:proofErr w:type="spellEnd"/>
      <w:r w:rsidRPr="00916643">
        <w:rPr>
          <w:rFonts w:ascii="Times New Roman" w:hAnsi="Times New Roman" w:cs="Times New Roman"/>
          <w:sz w:val="24"/>
          <w:szCs w:val="24"/>
        </w:rPr>
        <w:t xml:space="preserve">, A., </w:t>
      </w:r>
      <w:proofErr w:type="spellStart"/>
      <w:r w:rsidRPr="00916643">
        <w:rPr>
          <w:rFonts w:ascii="Times New Roman" w:hAnsi="Times New Roman" w:cs="Times New Roman"/>
          <w:sz w:val="24"/>
          <w:szCs w:val="24"/>
        </w:rPr>
        <w:t>Malmasi</w:t>
      </w:r>
      <w:proofErr w:type="spellEnd"/>
      <w:r w:rsidRPr="00916643">
        <w:rPr>
          <w:rFonts w:ascii="Times New Roman" w:hAnsi="Times New Roman" w:cs="Times New Roman"/>
          <w:sz w:val="24"/>
          <w:szCs w:val="24"/>
        </w:rPr>
        <w:t xml:space="preserve">, S. &amp; Rosenthal, S., 2021. Machine learning approaches for sentiment analysis: A survey. </w:t>
      </w:r>
      <w:proofErr w:type="gramStart"/>
      <w:r w:rsidRPr="00916643">
        <w:rPr>
          <w:rStyle w:val="Emphasis"/>
          <w:rFonts w:ascii="Times New Roman" w:hAnsi="Times New Roman" w:cs="Times New Roman"/>
          <w:sz w:val="24"/>
          <w:szCs w:val="24"/>
        </w:rPr>
        <w:t>ACM Computing Surveys</w:t>
      </w:r>
      <w:r w:rsidRPr="00916643">
        <w:rPr>
          <w:rFonts w:ascii="Times New Roman" w:hAnsi="Times New Roman" w:cs="Times New Roman"/>
          <w:sz w:val="24"/>
          <w:szCs w:val="24"/>
        </w:rPr>
        <w:t>, 54(3), pp.1–36.</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gramStart"/>
      <w:r w:rsidRPr="00916643">
        <w:rPr>
          <w:rFonts w:ascii="Times New Roman" w:hAnsi="Times New Roman" w:cs="Times New Roman"/>
          <w:sz w:val="24"/>
          <w:szCs w:val="24"/>
        </w:rPr>
        <w:t>Zhang, Y., Jin, R. &amp; Zhou, Z., 2020.</w:t>
      </w:r>
      <w:proofErr w:type="gramEnd"/>
      <w:r w:rsidRPr="00916643">
        <w:rPr>
          <w:rFonts w:ascii="Times New Roman" w:hAnsi="Times New Roman" w:cs="Times New Roman"/>
          <w:sz w:val="24"/>
          <w:szCs w:val="24"/>
        </w:rPr>
        <w:t xml:space="preserve"> Understanding bag-of-words model in text classification. </w:t>
      </w:r>
      <w:proofErr w:type="gramStart"/>
      <w:r w:rsidRPr="00916643">
        <w:rPr>
          <w:rStyle w:val="Emphasis"/>
          <w:rFonts w:ascii="Times New Roman" w:hAnsi="Times New Roman" w:cs="Times New Roman"/>
          <w:sz w:val="24"/>
          <w:szCs w:val="24"/>
        </w:rPr>
        <w:t>Journal of Data Science</w:t>
      </w:r>
      <w:r w:rsidRPr="00916643">
        <w:rPr>
          <w:rFonts w:ascii="Times New Roman" w:hAnsi="Times New Roman" w:cs="Times New Roman"/>
          <w:sz w:val="24"/>
          <w:szCs w:val="24"/>
        </w:rPr>
        <w:t>, 18(2), pp.115–130.</w:t>
      </w:r>
      <w:proofErr w:type="gramEnd"/>
      <w:r w:rsidRPr="00916643">
        <w:rPr>
          <w:rFonts w:ascii="Times New Roman" w:hAnsi="Times New Roman" w:cs="Times New Roman"/>
          <w:sz w:val="24"/>
          <w:szCs w:val="24"/>
        </w:rPr>
        <w:t xml:space="preserve"> </w:t>
      </w:r>
    </w:p>
    <w:p w:rsidR="00CC722C" w:rsidRPr="00916643" w:rsidRDefault="00CC722C" w:rsidP="00916643">
      <w:pPr>
        <w:spacing w:before="240" w:after="100" w:afterAutospacing="1" w:line="360" w:lineRule="auto"/>
        <w:jc w:val="both"/>
        <w:rPr>
          <w:rFonts w:ascii="Times New Roman" w:hAnsi="Times New Roman" w:cs="Times New Roman"/>
          <w:sz w:val="24"/>
          <w:szCs w:val="24"/>
        </w:rPr>
      </w:pPr>
      <w:proofErr w:type="gramStart"/>
      <w:r w:rsidRPr="00916643">
        <w:rPr>
          <w:rFonts w:ascii="Times New Roman" w:hAnsi="Times New Roman" w:cs="Times New Roman"/>
          <w:sz w:val="24"/>
          <w:szCs w:val="24"/>
        </w:rPr>
        <w:t>Zhou, Y., Sun, L. &amp; Lin, H., 2021.</w:t>
      </w:r>
      <w:proofErr w:type="gramEnd"/>
      <w:r w:rsidRPr="00916643">
        <w:rPr>
          <w:rFonts w:ascii="Times New Roman" w:hAnsi="Times New Roman" w:cs="Times New Roman"/>
          <w:sz w:val="24"/>
          <w:szCs w:val="24"/>
        </w:rPr>
        <w:t xml:space="preserve"> Ensemble methods in sentiment analysis: A review. </w:t>
      </w:r>
      <w:proofErr w:type="gramStart"/>
      <w:r w:rsidRPr="00916643">
        <w:rPr>
          <w:rStyle w:val="Emphasis"/>
          <w:rFonts w:ascii="Times New Roman" w:hAnsi="Times New Roman" w:cs="Times New Roman"/>
          <w:sz w:val="24"/>
          <w:szCs w:val="24"/>
        </w:rPr>
        <w:t>Information Processing &amp; Management</w:t>
      </w:r>
      <w:r w:rsidRPr="00916643">
        <w:rPr>
          <w:rFonts w:ascii="Times New Roman" w:hAnsi="Times New Roman" w:cs="Times New Roman"/>
          <w:sz w:val="24"/>
          <w:szCs w:val="24"/>
        </w:rPr>
        <w:t>, 58(4), p.102578.</w:t>
      </w:r>
      <w:proofErr w:type="gramEnd"/>
      <w:r w:rsidRPr="00916643">
        <w:rPr>
          <w:rFonts w:ascii="Times New Roman" w:hAnsi="Times New Roman" w:cs="Times New Roman"/>
          <w:sz w:val="24"/>
          <w:szCs w:val="24"/>
        </w:rPr>
        <w:t xml:space="preserve"> </w:t>
      </w:r>
    </w:p>
    <w:p w:rsidR="00006896" w:rsidRPr="00916643" w:rsidRDefault="00006896" w:rsidP="00916643">
      <w:pPr>
        <w:spacing w:line="360" w:lineRule="auto"/>
        <w:jc w:val="both"/>
        <w:rPr>
          <w:rFonts w:ascii="Times New Roman" w:hAnsi="Times New Roman" w:cs="Times New Roman"/>
          <w:sz w:val="24"/>
          <w:szCs w:val="24"/>
        </w:rPr>
      </w:pPr>
      <w:r w:rsidRPr="00916643">
        <w:rPr>
          <w:rFonts w:ascii="Times New Roman" w:hAnsi="Times New Roman" w:cs="Times New Roman"/>
          <w:sz w:val="24"/>
          <w:szCs w:val="24"/>
        </w:rPr>
        <w:br w:type="page"/>
      </w:r>
    </w:p>
    <w:p w:rsidR="00623C02" w:rsidRPr="00916643" w:rsidRDefault="00006896" w:rsidP="000E1A6E">
      <w:pPr>
        <w:pStyle w:val="Heading1"/>
      </w:pPr>
      <w:bookmarkStart w:id="31" w:name="_Toc226589290"/>
      <w:r w:rsidRPr="00916643">
        <w:lastRenderedPageBreak/>
        <w:t>Appendix</w:t>
      </w:r>
      <w:bookmarkEnd w:id="31"/>
    </w:p>
    <w:p w:rsidR="008A7213" w:rsidRPr="00916643" w:rsidRDefault="000E1A6E" w:rsidP="00916643">
      <w:pPr>
        <w:pStyle w:val="Heading2"/>
        <w:spacing w:line="360" w:lineRule="auto"/>
        <w:jc w:val="both"/>
        <w:rPr>
          <w:sz w:val="24"/>
          <w:szCs w:val="24"/>
        </w:rPr>
      </w:pPr>
      <w:bookmarkStart w:id="32" w:name="_Toc226589291"/>
      <w:r>
        <w:rPr>
          <w:sz w:val="24"/>
          <w:szCs w:val="24"/>
        </w:rPr>
        <w:t>A</w:t>
      </w:r>
      <w:r w:rsidR="008A7213" w:rsidRPr="00916643">
        <w:rPr>
          <w:sz w:val="24"/>
          <w:szCs w:val="24"/>
        </w:rPr>
        <w:t xml:space="preserve"> Dashboard of generative AI sentiment Analysis Dashboard</w:t>
      </w:r>
      <w:bookmarkEnd w:id="32"/>
    </w:p>
    <w:p w:rsidR="00006896" w:rsidRPr="00916643" w:rsidRDefault="00006896" w:rsidP="00916643">
      <w:pPr>
        <w:spacing w:before="240" w:line="360" w:lineRule="auto"/>
        <w:jc w:val="both"/>
        <w:rPr>
          <w:rFonts w:ascii="Times New Roman" w:hAnsi="Times New Roman" w:cs="Times New Roman"/>
          <w:sz w:val="24"/>
          <w:szCs w:val="24"/>
        </w:rPr>
      </w:pPr>
    </w:p>
    <w:p w:rsidR="00006896" w:rsidRPr="00916643" w:rsidRDefault="00006896"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drawing>
          <wp:inline distT="0" distB="0" distL="0" distR="0" wp14:anchorId="217B0174" wp14:editId="06F3837B">
            <wp:extent cx="5943600" cy="2981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981325"/>
                    </a:xfrm>
                    <a:prstGeom prst="rect">
                      <a:avLst/>
                    </a:prstGeom>
                  </pic:spPr>
                </pic:pic>
              </a:graphicData>
            </a:graphic>
          </wp:inline>
        </w:drawing>
      </w:r>
    </w:p>
    <w:p w:rsidR="008A7213" w:rsidRPr="00916643" w:rsidRDefault="008A7213" w:rsidP="00916643">
      <w:pPr>
        <w:spacing w:line="360" w:lineRule="auto"/>
        <w:jc w:val="both"/>
        <w:rPr>
          <w:rFonts w:ascii="Times New Roman" w:eastAsia="Times New Roman" w:hAnsi="Times New Roman" w:cs="Times New Roman"/>
          <w:b/>
          <w:bCs/>
          <w:sz w:val="24"/>
          <w:szCs w:val="24"/>
        </w:rPr>
      </w:pPr>
      <w:r w:rsidRPr="00916643">
        <w:rPr>
          <w:rFonts w:ascii="Times New Roman" w:hAnsi="Times New Roman" w:cs="Times New Roman"/>
          <w:sz w:val="24"/>
          <w:szCs w:val="24"/>
        </w:rPr>
        <w:br w:type="page"/>
      </w:r>
    </w:p>
    <w:p w:rsidR="008A7213" w:rsidRPr="00916643" w:rsidRDefault="008A7213" w:rsidP="00916643">
      <w:pPr>
        <w:pStyle w:val="Heading2"/>
        <w:spacing w:line="360" w:lineRule="auto"/>
        <w:jc w:val="both"/>
        <w:rPr>
          <w:sz w:val="24"/>
          <w:szCs w:val="24"/>
        </w:rPr>
      </w:pPr>
      <w:bookmarkStart w:id="33" w:name="_Toc226589292"/>
      <w:r w:rsidRPr="00916643">
        <w:rPr>
          <w:sz w:val="24"/>
          <w:szCs w:val="24"/>
        </w:rPr>
        <w:lastRenderedPageBreak/>
        <w:t>B Upload CSV</w:t>
      </w:r>
      <w:bookmarkEnd w:id="33"/>
    </w:p>
    <w:p w:rsidR="008A7213" w:rsidRPr="00916643" w:rsidRDefault="008A7213" w:rsidP="00916643">
      <w:pPr>
        <w:spacing w:before="240" w:line="360" w:lineRule="auto"/>
        <w:jc w:val="both"/>
        <w:rPr>
          <w:rFonts w:ascii="Times New Roman" w:hAnsi="Times New Roman" w:cs="Times New Roman"/>
          <w:sz w:val="24"/>
          <w:szCs w:val="24"/>
        </w:rPr>
      </w:pPr>
    </w:p>
    <w:p w:rsidR="00006896" w:rsidRPr="00916643" w:rsidRDefault="00006896"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drawing>
          <wp:inline distT="0" distB="0" distL="0" distR="0" wp14:anchorId="4707ABF9" wp14:editId="0C5D4255">
            <wp:extent cx="5943600" cy="287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879090"/>
                    </a:xfrm>
                    <a:prstGeom prst="rect">
                      <a:avLst/>
                    </a:prstGeom>
                  </pic:spPr>
                </pic:pic>
              </a:graphicData>
            </a:graphic>
          </wp:inline>
        </w:drawing>
      </w:r>
    </w:p>
    <w:p w:rsidR="008A7213" w:rsidRPr="00916643" w:rsidRDefault="008A7213" w:rsidP="00916643">
      <w:pPr>
        <w:spacing w:before="240" w:line="360" w:lineRule="auto"/>
        <w:jc w:val="both"/>
        <w:rPr>
          <w:rFonts w:ascii="Times New Roman" w:hAnsi="Times New Roman" w:cs="Times New Roman"/>
          <w:sz w:val="24"/>
          <w:szCs w:val="24"/>
        </w:rPr>
      </w:pPr>
    </w:p>
    <w:p w:rsidR="00006896" w:rsidRPr="00916643" w:rsidRDefault="00006896" w:rsidP="00916643">
      <w:pPr>
        <w:spacing w:before="240" w:line="360" w:lineRule="auto"/>
        <w:jc w:val="both"/>
        <w:rPr>
          <w:rFonts w:ascii="Times New Roman" w:hAnsi="Times New Roman" w:cs="Times New Roman"/>
          <w:sz w:val="24"/>
          <w:szCs w:val="24"/>
        </w:rPr>
      </w:pPr>
    </w:p>
    <w:p w:rsidR="008A7213" w:rsidRPr="00916643" w:rsidRDefault="008A7213" w:rsidP="00916643">
      <w:pPr>
        <w:spacing w:line="360" w:lineRule="auto"/>
        <w:jc w:val="both"/>
        <w:rPr>
          <w:rFonts w:ascii="Times New Roman" w:hAnsi="Times New Roman" w:cs="Times New Roman"/>
          <w:sz w:val="24"/>
          <w:szCs w:val="24"/>
        </w:rPr>
      </w:pPr>
      <w:r w:rsidRPr="00916643">
        <w:rPr>
          <w:rFonts w:ascii="Times New Roman" w:hAnsi="Times New Roman" w:cs="Times New Roman"/>
          <w:sz w:val="24"/>
          <w:szCs w:val="24"/>
        </w:rPr>
        <w:br w:type="page"/>
      </w:r>
    </w:p>
    <w:p w:rsidR="00006896" w:rsidRPr="00916643" w:rsidRDefault="00006896" w:rsidP="00916643">
      <w:pPr>
        <w:pStyle w:val="Heading2"/>
        <w:spacing w:line="360" w:lineRule="auto"/>
        <w:jc w:val="both"/>
        <w:rPr>
          <w:sz w:val="24"/>
          <w:szCs w:val="24"/>
        </w:rPr>
      </w:pPr>
      <w:bookmarkStart w:id="34" w:name="_Toc226589293"/>
      <w:r w:rsidRPr="00916643">
        <w:rPr>
          <w:sz w:val="24"/>
          <w:szCs w:val="24"/>
        </w:rPr>
        <w:lastRenderedPageBreak/>
        <w:t>C New Text Predication</w:t>
      </w:r>
      <w:bookmarkEnd w:id="34"/>
    </w:p>
    <w:p w:rsidR="00006896" w:rsidRPr="00916643" w:rsidRDefault="00006896" w:rsidP="00916643">
      <w:pPr>
        <w:spacing w:before="240" w:line="360" w:lineRule="auto"/>
        <w:jc w:val="both"/>
        <w:rPr>
          <w:rFonts w:ascii="Times New Roman" w:hAnsi="Times New Roman" w:cs="Times New Roman"/>
          <w:sz w:val="24"/>
          <w:szCs w:val="24"/>
        </w:rPr>
      </w:pPr>
      <w:r w:rsidRPr="00916643">
        <w:rPr>
          <w:rFonts w:ascii="Times New Roman" w:hAnsi="Times New Roman" w:cs="Times New Roman"/>
          <w:sz w:val="24"/>
          <w:szCs w:val="24"/>
        </w:rPr>
        <w:drawing>
          <wp:inline distT="0" distB="0" distL="0" distR="0" wp14:anchorId="70C6664E" wp14:editId="064FBDB8">
            <wp:extent cx="5943600" cy="3051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051810"/>
                    </a:xfrm>
                    <a:prstGeom prst="rect">
                      <a:avLst/>
                    </a:prstGeom>
                  </pic:spPr>
                </pic:pic>
              </a:graphicData>
            </a:graphic>
          </wp:inline>
        </w:drawing>
      </w:r>
    </w:p>
    <w:sectPr w:rsidR="00006896" w:rsidRPr="009166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448CF"/>
    <w:multiLevelType w:val="hybridMultilevel"/>
    <w:tmpl w:val="F7562902"/>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551503"/>
    <w:multiLevelType w:val="hybridMultilevel"/>
    <w:tmpl w:val="799E027E"/>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4C0605"/>
    <w:multiLevelType w:val="hybridMultilevel"/>
    <w:tmpl w:val="188C2804"/>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9544FC"/>
    <w:multiLevelType w:val="hybridMultilevel"/>
    <w:tmpl w:val="78085A96"/>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644731"/>
    <w:multiLevelType w:val="hybridMultilevel"/>
    <w:tmpl w:val="CBC008C8"/>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D179AC"/>
    <w:multiLevelType w:val="hybridMultilevel"/>
    <w:tmpl w:val="F93E4B5E"/>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EB4506"/>
    <w:multiLevelType w:val="hybridMultilevel"/>
    <w:tmpl w:val="6A942B1C"/>
    <w:lvl w:ilvl="0" w:tplc="E74E3844">
      <w:start w:val="1"/>
      <w:numFmt w:val="decimal"/>
      <w:lvlText w:val="%1."/>
      <w:lvlJc w:val="left"/>
      <w:pPr>
        <w:ind w:left="108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CA0DAF"/>
    <w:multiLevelType w:val="hybridMultilevel"/>
    <w:tmpl w:val="369C8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E4830BD"/>
    <w:multiLevelType w:val="hybridMultilevel"/>
    <w:tmpl w:val="EFFE9B30"/>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BF3B03"/>
    <w:multiLevelType w:val="hybridMultilevel"/>
    <w:tmpl w:val="2EAA83FA"/>
    <w:lvl w:ilvl="0" w:tplc="FCC0059A">
      <w:start w:val="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5"/>
  </w:num>
  <w:num w:numId="5">
    <w:abstractNumId w:val="8"/>
  </w:num>
  <w:num w:numId="6">
    <w:abstractNumId w:val="0"/>
  </w:num>
  <w:num w:numId="7">
    <w:abstractNumId w:val="9"/>
  </w:num>
  <w:num w:numId="8">
    <w:abstractNumId w:val="4"/>
  </w:num>
  <w:num w:numId="9">
    <w:abstractNumId w:val="3"/>
  </w:num>
  <w:num w:numId="1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998"/>
    <w:rsid w:val="00006418"/>
    <w:rsid w:val="00006896"/>
    <w:rsid w:val="0009408F"/>
    <w:rsid w:val="000A4D40"/>
    <w:rsid w:val="000A5609"/>
    <w:rsid w:val="000E1A6E"/>
    <w:rsid w:val="0010525E"/>
    <w:rsid w:val="001423AB"/>
    <w:rsid w:val="00180510"/>
    <w:rsid w:val="0019110F"/>
    <w:rsid w:val="0019251E"/>
    <w:rsid w:val="0019560D"/>
    <w:rsid w:val="001A4CDE"/>
    <w:rsid w:val="001A6FE4"/>
    <w:rsid w:val="001B7788"/>
    <w:rsid w:val="001C7661"/>
    <w:rsid w:val="001F1ED3"/>
    <w:rsid w:val="00202D1D"/>
    <w:rsid w:val="00203CB9"/>
    <w:rsid w:val="0020769D"/>
    <w:rsid w:val="00230758"/>
    <w:rsid w:val="002315D9"/>
    <w:rsid w:val="00244781"/>
    <w:rsid w:val="00251556"/>
    <w:rsid w:val="002A5998"/>
    <w:rsid w:val="002A7BC4"/>
    <w:rsid w:val="002C18E5"/>
    <w:rsid w:val="002F2237"/>
    <w:rsid w:val="002F4203"/>
    <w:rsid w:val="002F557B"/>
    <w:rsid w:val="00304B03"/>
    <w:rsid w:val="003478D8"/>
    <w:rsid w:val="003635A2"/>
    <w:rsid w:val="00381D27"/>
    <w:rsid w:val="00397A73"/>
    <w:rsid w:val="003B6BAC"/>
    <w:rsid w:val="003C3CA5"/>
    <w:rsid w:val="003E2AD0"/>
    <w:rsid w:val="00411D15"/>
    <w:rsid w:val="0043247F"/>
    <w:rsid w:val="00445D44"/>
    <w:rsid w:val="00453526"/>
    <w:rsid w:val="00454ADE"/>
    <w:rsid w:val="004907EE"/>
    <w:rsid w:val="00500C91"/>
    <w:rsid w:val="00507C77"/>
    <w:rsid w:val="00537F3A"/>
    <w:rsid w:val="00547B15"/>
    <w:rsid w:val="00554E21"/>
    <w:rsid w:val="00565F92"/>
    <w:rsid w:val="00575CA5"/>
    <w:rsid w:val="005C12BB"/>
    <w:rsid w:val="005F5A18"/>
    <w:rsid w:val="006015F4"/>
    <w:rsid w:val="00623C02"/>
    <w:rsid w:val="00633AD1"/>
    <w:rsid w:val="006400EF"/>
    <w:rsid w:val="00651C02"/>
    <w:rsid w:val="006D7472"/>
    <w:rsid w:val="007026F1"/>
    <w:rsid w:val="00733683"/>
    <w:rsid w:val="00741C68"/>
    <w:rsid w:val="00773B7B"/>
    <w:rsid w:val="007908D8"/>
    <w:rsid w:val="007A4653"/>
    <w:rsid w:val="007A5D6A"/>
    <w:rsid w:val="007B1192"/>
    <w:rsid w:val="007B5AC5"/>
    <w:rsid w:val="007D1F2E"/>
    <w:rsid w:val="007D37F0"/>
    <w:rsid w:val="007F7E38"/>
    <w:rsid w:val="008118F9"/>
    <w:rsid w:val="008229A2"/>
    <w:rsid w:val="0082663F"/>
    <w:rsid w:val="008366B0"/>
    <w:rsid w:val="00843304"/>
    <w:rsid w:val="00860EAF"/>
    <w:rsid w:val="00862616"/>
    <w:rsid w:val="00862D11"/>
    <w:rsid w:val="00881D84"/>
    <w:rsid w:val="00885063"/>
    <w:rsid w:val="00893DB9"/>
    <w:rsid w:val="008A7213"/>
    <w:rsid w:val="00916643"/>
    <w:rsid w:val="00981DE3"/>
    <w:rsid w:val="00995723"/>
    <w:rsid w:val="009A5F56"/>
    <w:rsid w:val="009B45F9"/>
    <w:rsid w:val="009E14EB"/>
    <w:rsid w:val="009E7833"/>
    <w:rsid w:val="00A14B69"/>
    <w:rsid w:val="00A20E41"/>
    <w:rsid w:val="00A62997"/>
    <w:rsid w:val="00AA03D8"/>
    <w:rsid w:val="00AA688B"/>
    <w:rsid w:val="00AB34B6"/>
    <w:rsid w:val="00AB6365"/>
    <w:rsid w:val="00AC243A"/>
    <w:rsid w:val="00AE1EC0"/>
    <w:rsid w:val="00AE503B"/>
    <w:rsid w:val="00B6677E"/>
    <w:rsid w:val="00BA0FA6"/>
    <w:rsid w:val="00BB7C16"/>
    <w:rsid w:val="00BC14DC"/>
    <w:rsid w:val="00C15CF6"/>
    <w:rsid w:val="00C23F43"/>
    <w:rsid w:val="00C3160B"/>
    <w:rsid w:val="00C3195E"/>
    <w:rsid w:val="00C778F0"/>
    <w:rsid w:val="00CC1ED7"/>
    <w:rsid w:val="00CC722C"/>
    <w:rsid w:val="00D109E8"/>
    <w:rsid w:val="00D118E6"/>
    <w:rsid w:val="00D315B0"/>
    <w:rsid w:val="00D373B3"/>
    <w:rsid w:val="00D6283B"/>
    <w:rsid w:val="00D65E20"/>
    <w:rsid w:val="00D827E1"/>
    <w:rsid w:val="00DA20EA"/>
    <w:rsid w:val="00DC0183"/>
    <w:rsid w:val="00DD7510"/>
    <w:rsid w:val="00DF20F1"/>
    <w:rsid w:val="00E477D4"/>
    <w:rsid w:val="00E51F26"/>
    <w:rsid w:val="00E7107F"/>
    <w:rsid w:val="00E946E2"/>
    <w:rsid w:val="00EA1E92"/>
    <w:rsid w:val="00EB78DE"/>
    <w:rsid w:val="00EC11DE"/>
    <w:rsid w:val="00EC3FE3"/>
    <w:rsid w:val="00ED16E4"/>
    <w:rsid w:val="00F529F0"/>
    <w:rsid w:val="00F6045F"/>
    <w:rsid w:val="00F74312"/>
    <w:rsid w:val="00FB50C2"/>
    <w:rsid w:val="00FE0E78"/>
    <w:rsid w:val="00FF1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4B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23C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3C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3C02"/>
    <w:rPr>
      <w:b/>
      <w:bCs/>
    </w:rPr>
  </w:style>
  <w:style w:type="character" w:styleId="Hyperlink">
    <w:name w:val="Hyperlink"/>
    <w:basedOn w:val="DefaultParagraphFont"/>
    <w:uiPriority w:val="99"/>
    <w:unhideWhenUsed/>
    <w:rsid w:val="00623C02"/>
    <w:rPr>
      <w:color w:val="0000FF" w:themeColor="hyperlink"/>
      <w:u w:val="single"/>
    </w:rPr>
  </w:style>
  <w:style w:type="character" w:customStyle="1" w:styleId="Heading2Char">
    <w:name w:val="Heading 2 Char"/>
    <w:basedOn w:val="DefaultParagraphFont"/>
    <w:link w:val="Heading2"/>
    <w:uiPriority w:val="9"/>
    <w:rsid w:val="00623C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3C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3C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04B03"/>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304B03"/>
    <w:rPr>
      <w:i/>
      <w:iCs/>
    </w:rPr>
  </w:style>
  <w:style w:type="paragraph" w:styleId="ListParagraph">
    <w:name w:val="List Paragraph"/>
    <w:basedOn w:val="Normal"/>
    <w:uiPriority w:val="34"/>
    <w:qFormat/>
    <w:rsid w:val="00304B03"/>
    <w:pPr>
      <w:ind w:left="720"/>
      <w:contextualSpacing/>
    </w:pPr>
  </w:style>
  <w:style w:type="paragraph" w:styleId="HTMLPreformatted">
    <w:name w:val="HTML Preformatted"/>
    <w:basedOn w:val="Normal"/>
    <w:link w:val="HTMLPreformattedChar"/>
    <w:uiPriority w:val="99"/>
    <w:semiHidden/>
    <w:unhideWhenUsed/>
    <w:rsid w:val="00F74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4312"/>
    <w:rPr>
      <w:rFonts w:ascii="Courier New" w:eastAsia="Times New Roman" w:hAnsi="Courier New" w:cs="Courier New"/>
      <w:sz w:val="20"/>
      <w:szCs w:val="20"/>
    </w:rPr>
  </w:style>
  <w:style w:type="character" w:customStyle="1" w:styleId="e">
    <w:name w:val="ͼe"/>
    <w:basedOn w:val="DefaultParagraphFont"/>
    <w:rsid w:val="00F74312"/>
  </w:style>
  <w:style w:type="character" w:customStyle="1" w:styleId="8">
    <w:name w:val="ͼ8"/>
    <w:basedOn w:val="DefaultParagraphFont"/>
    <w:rsid w:val="00F74312"/>
  </w:style>
  <w:style w:type="character" w:customStyle="1" w:styleId="c">
    <w:name w:val="ͼc"/>
    <w:basedOn w:val="DefaultParagraphFont"/>
    <w:rsid w:val="00F74312"/>
  </w:style>
  <w:style w:type="character" w:customStyle="1" w:styleId="6">
    <w:name w:val="ͼ6"/>
    <w:basedOn w:val="DefaultParagraphFont"/>
    <w:rsid w:val="00F74312"/>
  </w:style>
  <w:style w:type="table" w:styleId="TableGrid">
    <w:name w:val="Table Grid"/>
    <w:basedOn w:val="TableNormal"/>
    <w:uiPriority w:val="59"/>
    <w:rsid w:val="001423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81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D84"/>
    <w:rPr>
      <w:rFonts w:ascii="Tahoma" w:hAnsi="Tahoma" w:cs="Tahoma"/>
      <w:sz w:val="16"/>
      <w:szCs w:val="16"/>
    </w:rPr>
  </w:style>
  <w:style w:type="paragraph" w:styleId="TOCHeading">
    <w:name w:val="TOC Heading"/>
    <w:basedOn w:val="Heading1"/>
    <w:next w:val="Normal"/>
    <w:uiPriority w:val="39"/>
    <w:semiHidden/>
    <w:unhideWhenUsed/>
    <w:qFormat/>
    <w:rsid w:val="0019110F"/>
    <w:pPr>
      <w:outlineLvl w:val="9"/>
    </w:pPr>
    <w:rPr>
      <w:lang w:eastAsia="ja-JP"/>
    </w:rPr>
  </w:style>
  <w:style w:type="paragraph" w:styleId="TOC1">
    <w:name w:val="toc 1"/>
    <w:basedOn w:val="Normal"/>
    <w:next w:val="Normal"/>
    <w:autoRedefine/>
    <w:uiPriority w:val="39"/>
    <w:unhideWhenUsed/>
    <w:rsid w:val="0019110F"/>
    <w:pPr>
      <w:spacing w:after="100"/>
    </w:pPr>
  </w:style>
  <w:style w:type="paragraph" w:styleId="TOC2">
    <w:name w:val="toc 2"/>
    <w:basedOn w:val="Normal"/>
    <w:next w:val="Normal"/>
    <w:autoRedefine/>
    <w:uiPriority w:val="39"/>
    <w:unhideWhenUsed/>
    <w:rsid w:val="0019110F"/>
    <w:pPr>
      <w:spacing w:after="100"/>
      <w:ind w:left="220"/>
    </w:pPr>
  </w:style>
  <w:style w:type="paragraph" w:styleId="TOC3">
    <w:name w:val="toc 3"/>
    <w:basedOn w:val="Normal"/>
    <w:next w:val="Normal"/>
    <w:autoRedefine/>
    <w:uiPriority w:val="39"/>
    <w:unhideWhenUsed/>
    <w:rsid w:val="0019110F"/>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4B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23C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3C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3C02"/>
    <w:rPr>
      <w:b/>
      <w:bCs/>
    </w:rPr>
  </w:style>
  <w:style w:type="character" w:styleId="Hyperlink">
    <w:name w:val="Hyperlink"/>
    <w:basedOn w:val="DefaultParagraphFont"/>
    <w:uiPriority w:val="99"/>
    <w:unhideWhenUsed/>
    <w:rsid w:val="00623C02"/>
    <w:rPr>
      <w:color w:val="0000FF" w:themeColor="hyperlink"/>
      <w:u w:val="single"/>
    </w:rPr>
  </w:style>
  <w:style w:type="character" w:customStyle="1" w:styleId="Heading2Char">
    <w:name w:val="Heading 2 Char"/>
    <w:basedOn w:val="DefaultParagraphFont"/>
    <w:link w:val="Heading2"/>
    <w:uiPriority w:val="9"/>
    <w:rsid w:val="00623C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3C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3C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04B03"/>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304B03"/>
    <w:rPr>
      <w:i/>
      <w:iCs/>
    </w:rPr>
  </w:style>
  <w:style w:type="paragraph" w:styleId="ListParagraph">
    <w:name w:val="List Paragraph"/>
    <w:basedOn w:val="Normal"/>
    <w:uiPriority w:val="34"/>
    <w:qFormat/>
    <w:rsid w:val="00304B03"/>
    <w:pPr>
      <w:ind w:left="720"/>
      <w:contextualSpacing/>
    </w:pPr>
  </w:style>
  <w:style w:type="paragraph" w:styleId="HTMLPreformatted">
    <w:name w:val="HTML Preformatted"/>
    <w:basedOn w:val="Normal"/>
    <w:link w:val="HTMLPreformattedChar"/>
    <w:uiPriority w:val="99"/>
    <w:semiHidden/>
    <w:unhideWhenUsed/>
    <w:rsid w:val="00F74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4312"/>
    <w:rPr>
      <w:rFonts w:ascii="Courier New" w:eastAsia="Times New Roman" w:hAnsi="Courier New" w:cs="Courier New"/>
      <w:sz w:val="20"/>
      <w:szCs w:val="20"/>
    </w:rPr>
  </w:style>
  <w:style w:type="character" w:customStyle="1" w:styleId="e">
    <w:name w:val="ͼe"/>
    <w:basedOn w:val="DefaultParagraphFont"/>
    <w:rsid w:val="00F74312"/>
  </w:style>
  <w:style w:type="character" w:customStyle="1" w:styleId="8">
    <w:name w:val="ͼ8"/>
    <w:basedOn w:val="DefaultParagraphFont"/>
    <w:rsid w:val="00F74312"/>
  </w:style>
  <w:style w:type="character" w:customStyle="1" w:styleId="c">
    <w:name w:val="ͼc"/>
    <w:basedOn w:val="DefaultParagraphFont"/>
    <w:rsid w:val="00F74312"/>
  </w:style>
  <w:style w:type="character" w:customStyle="1" w:styleId="6">
    <w:name w:val="ͼ6"/>
    <w:basedOn w:val="DefaultParagraphFont"/>
    <w:rsid w:val="00F74312"/>
  </w:style>
  <w:style w:type="table" w:styleId="TableGrid">
    <w:name w:val="Table Grid"/>
    <w:basedOn w:val="TableNormal"/>
    <w:uiPriority w:val="59"/>
    <w:rsid w:val="001423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81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D84"/>
    <w:rPr>
      <w:rFonts w:ascii="Tahoma" w:hAnsi="Tahoma" w:cs="Tahoma"/>
      <w:sz w:val="16"/>
      <w:szCs w:val="16"/>
    </w:rPr>
  </w:style>
  <w:style w:type="paragraph" w:styleId="TOCHeading">
    <w:name w:val="TOC Heading"/>
    <w:basedOn w:val="Heading1"/>
    <w:next w:val="Normal"/>
    <w:uiPriority w:val="39"/>
    <w:semiHidden/>
    <w:unhideWhenUsed/>
    <w:qFormat/>
    <w:rsid w:val="0019110F"/>
    <w:pPr>
      <w:outlineLvl w:val="9"/>
    </w:pPr>
    <w:rPr>
      <w:lang w:eastAsia="ja-JP"/>
    </w:rPr>
  </w:style>
  <w:style w:type="paragraph" w:styleId="TOC1">
    <w:name w:val="toc 1"/>
    <w:basedOn w:val="Normal"/>
    <w:next w:val="Normal"/>
    <w:autoRedefine/>
    <w:uiPriority w:val="39"/>
    <w:unhideWhenUsed/>
    <w:rsid w:val="0019110F"/>
    <w:pPr>
      <w:spacing w:after="100"/>
    </w:pPr>
  </w:style>
  <w:style w:type="paragraph" w:styleId="TOC2">
    <w:name w:val="toc 2"/>
    <w:basedOn w:val="Normal"/>
    <w:next w:val="Normal"/>
    <w:autoRedefine/>
    <w:uiPriority w:val="39"/>
    <w:unhideWhenUsed/>
    <w:rsid w:val="0019110F"/>
    <w:pPr>
      <w:spacing w:after="100"/>
      <w:ind w:left="220"/>
    </w:pPr>
  </w:style>
  <w:style w:type="paragraph" w:styleId="TOC3">
    <w:name w:val="toc 3"/>
    <w:basedOn w:val="Normal"/>
    <w:next w:val="Normal"/>
    <w:autoRedefine/>
    <w:uiPriority w:val="39"/>
    <w:unhideWhenUsed/>
    <w:rsid w:val="001911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5489">
      <w:bodyDiv w:val="1"/>
      <w:marLeft w:val="0"/>
      <w:marRight w:val="0"/>
      <w:marTop w:val="0"/>
      <w:marBottom w:val="0"/>
      <w:divBdr>
        <w:top w:val="none" w:sz="0" w:space="0" w:color="auto"/>
        <w:left w:val="none" w:sz="0" w:space="0" w:color="auto"/>
        <w:bottom w:val="none" w:sz="0" w:space="0" w:color="auto"/>
        <w:right w:val="none" w:sz="0" w:space="0" w:color="auto"/>
      </w:divBdr>
    </w:div>
    <w:div w:id="63846165">
      <w:bodyDiv w:val="1"/>
      <w:marLeft w:val="0"/>
      <w:marRight w:val="0"/>
      <w:marTop w:val="0"/>
      <w:marBottom w:val="0"/>
      <w:divBdr>
        <w:top w:val="none" w:sz="0" w:space="0" w:color="auto"/>
        <w:left w:val="none" w:sz="0" w:space="0" w:color="auto"/>
        <w:bottom w:val="none" w:sz="0" w:space="0" w:color="auto"/>
        <w:right w:val="none" w:sz="0" w:space="0" w:color="auto"/>
      </w:divBdr>
    </w:div>
    <w:div w:id="185214354">
      <w:bodyDiv w:val="1"/>
      <w:marLeft w:val="0"/>
      <w:marRight w:val="0"/>
      <w:marTop w:val="0"/>
      <w:marBottom w:val="0"/>
      <w:divBdr>
        <w:top w:val="none" w:sz="0" w:space="0" w:color="auto"/>
        <w:left w:val="none" w:sz="0" w:space="0" w:color="auto"/>
        <w:bottom w:val="none" w:sz="0" w:space="0" w:color="auto"/>
        <w:right w:val="none" w:sz="0" w:space="0" w:color="auto"/>
      </w:divBdr>
    </w:div>
    <w:div w:id="565385425">
      <w:bodyDiv w:val="1"/>
      <w:marLeft w:val="0"/>
      <w:marRight w:val="0"/>
      <w:marTop w:val="0"/>
      <w:marBottom w:val="0"/>
      <w:divBdr>
        <w:top w:val="none" w:sz="0" w:space="0" w:color="auto"/>
        <w:left w:val="none" w:sz="0" w:space="0" w:color="auto"/>
        <w:bottom w:val="none" w:sz="0" w:space="0" w:color="auto"/>
        <w:right w:val="none" w:sz="0" w:space="0" w:color="auto"/>
      </w:divBdr>
    </w:div>
    <w:div w:id="702940250">
      <w:bodyDiv w:val="1"/>
      <w:marLeft w:val="0"/>
      <w:marRight w:val="0"/>
      <w:marTop w:val="0"/>
      <w:marBottom w:val="0"/>
      <w:divBdr>
        <w:top w:val="none" w:sz="0" w:space="0" w:color="auto"/>
        <w:left w:val="none" w:sz="0" w:space="0" w:color="auto"/>
        <w:bottom w:val="none" w:sz="0" w:space="0" w:color="auto"/>
        <w:right w:val="none" w:sz="0" w:space="0" w:color="auto"/>
      </w:divBdr>
    </w:div>
    <w:div w:id="747966928">
      <w:bodyDiv w:val="1"/>
      <w:marLeft w:val="0"/>
      <w:marRight w:val="0"/>
      <w:marTop w:val="0"/>
      <w:marBottom w:val="0"/>
      <w:divBdr>
        <w:top w:val="none" w:sz="0" w:space="0" w:color="auto"/>
        <w:left w:val="none" w:sz="0" w:space="0" w:color="auto"/>
        <w:bottom w:val="none" w:sz="0" w:space="0" w:color="auto"/>
        <w:right w:val="none" w:sz="0" w:space="0" w:color="auto"/>
      </w:divBdr>
    </w:div>
    <w:div w:id="757487921">
      <w:bodyDiv w:val="1"/>
      <w:marLeft w:val="0"/>
      <w:marRight w:val="0"/>
      <w:marTop w:val="0"/>
      <w:marBottom w:val="0"/>
      <w:divBdr>
        <w:top w:val="none" w:sz="0" w:space="0" w:color="auto"/>
        <w:left w:val="none" w:sz="0" w:space="0" w:color="auto"/>
        <w:bottom w:val="none" w:sz="0" w:space="0" w:color="auto"/>
        <w:right w:val="none" w:sz="0" w:space="0" w:color="auto"/>
      </w:divBdr>
    </w:div>
    <w:div w:id="874535871">
      <w:bodyDiv w:val="1"/>
      <w:marLeft w:val="0"/>
      <w:marRight w:val="0"/>
      <w:marTop w:val="0"/>
      <w:marBottom w:val="0"/>
      <w:divBdr>
        <w:top w:val="none" w:sz="0" w:space="0" w:color="auto"/>
        <w:left w:val="none" w:sz="0" w:space="0" w:color="auto"/>
        <w:bottom w:val="none" w:sz="0" w:space="0" w:color="auto"/>
        <w:right w:val="none" w:sz="0" w:space="0" w:color="auto"/>
      </w:divBdr>
    </w:div>
    <w:div w:id="1135483956">
      <w:bodyDiv w:val="1"/>
      <w:marLeft w:val="0"/>
      <w:marRight w:val="0"/>
      <w:marTop w:val="0"/>
      <w:marBottom w:val="0"/>
      <w:divBdr>
        <w:top w:val="none" w:sz="0" w:space="0" w:color="auto"/>
        <w:left w:val="none" w:sz="0" w:space="0" w:color="auto"/>
        <w:bottom w:val="none" w:sz="0" w:space="0" w:color="auto"/>
        <w:right w:val="none" w:sz="0" w:space="0" w:color="auto"/>
      </w:divBdr>
      <w:divsChild>
        <w:div w:id="67266400">
          <w:marLeft w:val="0"/>
          <w:marRight w:val="0"/>
          <w:marTop w:val="0"/>
          <w:marBottom w:val="0"/>
          <w:divBdr>
            <w:top w:val="none" w:sz="0" w:space="0" w:color="auto"/>
            <w:left w:val="none" w:sz="0" w:space="0" w:color="auto"/>
            <w:bottom w:val="none" w:sz="0" w:space="0" w:color="auto"/>
            <w:right w:val="none" w:sz="0" w:space="0" w:color="auto"/>
          </w:divBdr>
          <w:divsChild>
            <w:div w:id="1706251213">
              <w:marLeft w:val="0"/>
              <w:marRight w:val="0"/>
              <w:marTop w:val="0"/>
              <w:marBottom w:val="0"/>
              <w:divBdr>
                <w:top w:val="none" w:sz="0" w:space="0" w:color="auto"/>
                <w:left w:val="none" w:sz="0" w:space="0" w:color="auto"/>
                <w:bottom w:val="none" w:sz="0" w:space="0" w:color="auto"/>
                <w:right w:val="none" w:sz="0" w:space="0" w:color="auto"/>
              </w:divBdr>
            </w:div>
          </w:divsChild>
        </w:div>
        <w:div w:id="1283924906">
          <w:marLeft w:val="0"/>
          <w:marRight w:val="0"/>
          <w:marTop w:val="0"/>
          <w:marBottom w:val="0"/>
          <w:divBdr>
            <w:top w:val="none" w:sz="0" w:space="0" w:color="auto"/>
            <w:left w:val="none" w:sz="0" w:space="0" w:color="auto"/>
            <w:bottom w:val="none" w:sz="0" w:space="0" w:color="auto"/>
            <w:right w:val="none" w:sz="0" w:space="0" w:color="auto"/>
          </w:divBdr>
          <w:divsChild>
            <w:div w:id="1112362455">
              <w:marLeft w:val="0"/>
              <w:marRight w:val="0"/>
              <w:marTop w:val="0"/>
              <w:marBottom w:val="0"/>
              <w:divBdr>
                <w:top w:val="none" w:sz="0" w:space="0" w:color="auto"/>
                <w:left w:val="none" w:sz="0" w:space="0" w:color="auto"/>
                <w:bottom w:val="none" w:sz="0" w:space="0" w:color="auto"/>
                <w:right w:val="none" w:sz="0" w:space="0" w:color="auto"/>
              </w:divBdr>
              <w:divsChild>
                <w:div w:id="2111008027">
                  <w:marLeft w:val="0"/>
                  <w:marRight w:val="0"/>
                  <w:marTop w:val="0"/>
                  <w:marBottom w:val="0"/>
                  <w:divBdr>
                    <w:top w:val="none" w:sz="0" w:space="0" w:color="auto"/>
                    <w:left w:val="none" w:sz="0" w:space="0" w:color="auto"/>
                    <w:bottom w:val="none" w:sz="0" w:space="0" w:color="auto"/>
                    <w:right w:val="none" w:sz="0" w:space="0" w:color="auto"/>
                  </w:divBdr>
                  <w:divsChild>
                    <w:div w:id="652417526">
                      <w:marLeft w:val="0"/>
                      <w:marRight w:val="0"/>
                      <w:marTop w:val="0"/>
                      <w:marBottom w:val="0"/>
                      <w:divBdr>
                        <w:top w:val="none" w:sz="0" w:space="0" w:color="auto"/>
                        <w:left w:val="none" w:sz="0" w:space="0" w:color="auto"/>
                        <w:bottom w:val="none" w:sz="0" w:space="0" w:color="auto"/>
                        <w:right w:val="none" w:sz="0" w:space="0" w:color="auto"/>
                      </w:divBdr>
                      <w:divsChild>
                        <w:div w:id="1611008602">
                          <w:marLeft w:val="0"/>
                          <w:marRight w:val="0"/>
                          <w:marTop w:val="0"/>
                          <w:marBottom w:val="0"/>
                          <w:divBdr>
                            <w:top w:val="none" w:sz="0" w:space="0" w:color="auto"/>
                            <w:left w:val="none" w:sz="0" w:space="0" w:color="auto"/>
                            <w:bottom w:val="none" w:sz="0" w:space="0" w:color="auto"/>
                            <w:right w:val="none" w:sz="0" w:space="0" w:color="auto"/>
                          </w:divBdr>
                          <w:divsChild>
                            <w:div w:id="355616372">
                              <w:marLeft w:val="0"/>
                              <w:marRight w:val="0"/>
                              <w:marTop w:val="0"/>
                              <w:marBottom w:val="0"/>
                              <w:divBdr>
                                <w:top w:val="none" w:sz="0" w:space="0" w:color="auto"/>
                                <w:left w:val="none" w:sz="0" w:space="0" w:color="auto"/>
                                <w:bottom w:val="none" w:sz="0" w:space="0" w:color="auto"/>
                                <w:right w:val="none" w:sz="0" w:space="0" w:color="auto"/>
                              </w:divBdr>
                              <w:divsChild>
                                <w:div w:id="301472860">
                                  <w:marLeft w:val="0"/>
                                  <w:marRight w:val="0"/>
                                  <w:marTop w:val="0"/>
                                  <w:marBottom w:val="0"/>
                                  <w:divBdr>
                                    <w:top w:val="none" w:sz="0" w:space="0" w:color="auto"/>
                                    <w:left w:val="none" w:sz="0" w:space="0" w:color="auto"/>
                                    <w:bottom w:val="none" w:sz="0" w:space="0" w:color="auto"/>
                                    <w:right w:val="none" w:sz="0" w:space="0" w:color="auto"/>
                                  </w:divBdr>
                                  <w:divsChild>
                                    <w:div w:id="1273324348">
                                      <w:marLeft w:val="0"/>
                                      <w:marRight w:val="0"/>
                                      <w:marTop w:val="0"/>
                                      <w:marBottom w:val="0"/>
                                      <w:divBdr>
                                        <w:top w:val="none" w:sz="0" w:space="0" w:color="auto"/>
                                        <w:left w:val="none" w:sz="0" w:space="0" w:color="auto"/>
                                        <w:bottom w:val="none" w:sz="0" w:space="0" w:color="auto"/>
                                        <w:right w:val="none" w:sz="0" w:space="0" w:color="auto"/>
                                      </w:divBdr>
                                      <w:divsChild>
                                        <w:div w:id="1230270957">
                                          <w:marLeft w:val="0"/>
                                          <w:marRight w:val="0"/>
                                          <w:marTop w:val="0"/>
                                          <w:marBottom w:val="0"/>
                                          <w:divBdr>
                                            <w:top w:val="none" w:sz="0" w:space="0" w:color="auto"/>
                                            <w:left w:val="none" w:sz="0" w:space="0" w:color="auto"/>
                                            <w:bottom w:val="none" w:sz="0" w:space="0" w:color="auto"/>
                                            <w:right w:val="none" w:sz="0" w:space="0" w:color="auto"/>
                                          </w:divBdr>
                                          <w:divsChild>
                                            <w:div w:id="1070693303">
                                              <w:marLeft w:val="0"/>
                                              <w:marRight w:val="0"/>
                                              <w:marTop w:val="0"/>
                                              <w:marBottom w:val="0"/>
                                              <w:divBdr>
                                                <w:top w:val="none" w:sz="0" w:space="0" w:color="auto"/>
                                                <w:left w:val="none" w:sz="0" w:space="0" w:color="auto"/>
                                                <w:bottom w:val="none" w:sz="0" w:space="0" w:color="auto"/>
                                                <w:right w:val="none" w:sz="0" w:space="0" w:color="auto"/>
                                              </w:divBdr>
                                              <w:divsChild>
                                                <w:div w:id="66995466">
                                                  <w:marLeft w:val="0"/>
                                                  <w:marRight w:val="0"/>
                                                  <w:marTop w:val="0"/>
                                                  <w:marBottom w:val="0"/>
                                                  <w:divBdr>
                                                    <w:top w:val="none" w:sz="0" w:space="0" w:color="auto"/>
                                                    <w:left w:val="none" w:sz="0" w:space="0" w:color="auto"/>
                                                    <w:bottom w:val="none" w:sz="0" w:space="0" w:color="auto"/>
                                                    <w:right w:val="none" w:sz="0" w:space="0" w:color="auto"/>
                                                  </w:divBdr>
                                                  <w:divsChild>
                                                    <w:div w:id="6767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518612">
      <w:bodyDiv w:val="1"/>
      <w:marLeft w:val="0"/>
      <w:marRight w:val="0"/>
      <w:marTop w:val="0"/>
      <w:marBottom w:val="0"/>
      <w:divBdr>
        <w:top w:val="none" w:sz="0" w:space="0" w:color="auto"/>
        <w:left w:val="none" w:sz="0" w:space="0" w:color="auto"/>
        <w:bottom w:val="none" w:sz="0" w:space="0" w:color="auto"/>
        <w:right w:val="none" w:sz="0" w:space="0" w:color="auto"/>
      </w:divBdr>
    </w:div>
    <w:div w:id="1339890079">
      <w:bodyDiv w:val="1"/>
      <w:marLeft w:val="0"/>
      <w:marRight w:val="0"/>
      <w:marTop w:val="0"/>
      <w:marBottom w:val="0"/>
      <w:divBdr>
        <w:top w:val="none" w:sz="0" w:space="0" w:color="auto"/>
        <w:left w:val="none" w:sz="0" w:space="0" w:color="auto"/>
        <w:bottom w:val="none" w:sz="0" w:space="0" w:color="auto"/>
        <w:right w:val="none" w:sz="0" w:space="0" w:color="auto"/>
      </w:divBdr>
    </w:div>
    <w:div w:id="1715961473">
      <w:bodyDiv w:val="1"/>
      <w:marLeft w:val="0"/>
      <w:marRight w:val="0"/>
      <w:marTop w:val="0"/>
      <w:marBottom w:val="0"/>
      <w:divBdr>
        <w:top w:val="none" w:sz="0" w:space="0" w:color="auto"/>
        <w:left w:val="none" w:sz="0" w:space="0" w:color="auto"/>
        <w:bottom w:val="none" w:sz="0" w:space="0" w:color="auto"/>
        <w:right w:val="none" w:sz="0" w:space="0" w:color="auto"/>
      </w:divBdr>
    </w:div>
    <w:div w:id="1805923138">
      <w:bodyDiv w:val="1"/>
      <w:marLeft w:val="0"/>
      <w:marRight w:val="0"/>
      <w:marTop w:val="0"/>
      <w:marBottom w:val="0"/>
      <w:divBdr>
        <w:top w:val="none" w:sz="0" w:space="0" w:color="auto"/>
        <w:left w:val="none" w:sz="0" w:space="0" w:color="auto"/>
        <w:bottom w:val="none" w:sz="0" w:space="0" w:color="auto"/>
        <w:right w:val="none" w:sz="0" w:space="0" w:color="auto"/>
      </w:divBdr>
    </w:div>
    <w:div w:id="1867910846">
      <w:bodyDiv w:val="1"/>
      <w:marLeft w:val="0"/>
      <w:marRight w:val="0"/>
      <w:marTop w:val="0"/>
      <w:marBottom w:val="0"/>
      <w:divBdr>
        <w:top w:val="none" w:sz="0" w:space="0" w:color="auto"/>
        <w:left w:val="none" w:sz="0" w:space="0" w:color="auto"/>
        <w:bottom w:val="none" w:sz="0" w:space="0" w:color="auto"/>
        <w:right w:val="none" w:sz="0" w:space="0" w:color="auto"/>
      </w:divBdr>
    </w:div>
    <w:div w:id="187657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yasserh/twitter-tweets-sentiment-dataset" TargetMode="External"/><Relationship Id="rId13" Type="http://schemas.openxmlformats.org/officeDocument/2006/relationships/diagramColors" Target="diagrams/colors1.xml"/><Relationship Id="rId18"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hyperlink" Target="https://github.com/sahilkumar2306/M516-project.git" TargetMode="Externa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1.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image" Target="media/image4.png"/><Relationship Id="rId10" Type="http://schemas.openxmlformats.org/officeDocument/2006/relationships/diagramData" Target="diagrams/data1.xml"/><Relationship Id="rId19" Type="http://schemas.microsoft.com/office/2007/relationships/diagramDrawing" Target="diagrams/drawing2.xml"/><Relationship Id="rId4" Type="http://schemas.microsoft.com/office/2007/relationships/stylesWithEffects" Target="stylesWithEffects.xml"/><Relationship Id="rId9" Type="http://schemas.openxmlformats.org/officeDocument/2006/relationships/hyperlink" Target="https://youtu.be/9lO8ilf3NMg" TargetMode="External"/><Relationship Id="rId14" Type="http://schemas.microsoft.com/office/2007/relationships/diagramDrawing" Target="diagrams/drawing1.xml"/><Relationship Id="rId22"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CE8A1D-BEB4-4FF0-A71F-EE8C2EB2E539}" type="doc">
      <dgm:prSet loTypeId="urn:microsoft.com/office/officeart/2005/8/layout/StepDownProcess" loCatId="process" qsTypeId="urn:microsoft.com/office/officeart/2005/8/quickstyle/simple1" qsCatId="simple" csTypeId="urn:microsoft.com/office/officeart/2005/8/colors/colorful1" csCatId="colorful" phldr="1"/>
      <dgm:spPr/>
    </dgm:pt>
    <dgm:pt modelId="{8958DBE8-5DC1-4046-AB0C-0A327B87B10B}">
      <dgm:prSet phldrT="[Text]"/>
      <dgm:spPr/>
      <dgm:t>
        <a:bodyPr/>
        <a:lstStyle/>
        <a:p>
          <a:r>
            <a:rPr lang="en-US" i="1"/>
            <a:t>Data Acquisition</a:t>
          </a:r>
          <a:endParaRPr lang="en-US"/>
        </a:p>
      </dgm:t>
    </dgm:pt>
    <dgm:pt modelId="{9D304958-C1B8-41B2-8DC4-93BE08271BC4}" type="parTrans" cxnId="{6ACF9EB5-BE0E-4369-ACD1-2507E0E3DCB2}">
      <dgm:prSet/>
      <dgm:spPr/>
      <dgm:t>
        <a:bodyPr/>
        <a:lstStyle/>
        <a:p>
          <a:endParaRPr lang="en-US"/>
        </a:p>
      </dgm:t>
    </dgm:pt>
    <dgm:pt modelId="{EF83B462-D7DF-4DD2-A76F-287039248177}" type="sibTrans" cxnId="{6ACF9EB5-BE0E-4369-ACD1-2507E0E3DCB2}">
      <dgm:prSet/>
      <dgm:spPr/>
      <dgm:t>
        <a:bodyPr/>
        <a:lstStyle/>
        <a:p>
          <a:endParaRPr lang="en-US"/>
        </a:p>
      </dgm:t>
    </dgm:pt>
    <dgm:pt modelId="{37BAC40D-856F-4807-A4AF-390FA0038F1D}">
      <dgm:prSet phldrT="[Text]"/>
      <dgm:spPr/>
      <dgm:t>
        <a:bodyPr/>
        <a:lstStyle/>
        <a:p>
          <a:r>
            <a:rPr lang="en-US" i="1"/>
            <a:t>Data Preprocessing</a:t>
          </a:r>
          <a:endParaRPr lang="en-US"/>
        </a:p>
      </dgm:t>
    </dgm:pt>
    <dgm:pt modelId="{9DF8F312-14A4-4E65-A5C9-06420BD6BE02}" type="parTrans" cxnId="{9363A18B-C56C-4B01-82A0-39FCC0725498}">
      <dgm:prSet/>
      <dgm:spPr/>
      <dgm:t>
        <a:bodyPr/>
        <a:lstStyle/>
        <a:p>
          <a:endParaRPr lang="en-US"/>
        </a:p>
      </dgm:t>
    </dgm:pt>
    <dgm:pt modelId="{4E4631F7-BD28-4881-8B17-C96322EC3252}" type="sibTrans" cxnId="{9363A18B-C56C-4B01-82A0-39FCC0725498}">
      <dgm:prSet/>
      <dgm:spPr/>
      <dgm:t>
        <a:bodyPr/>
        <a:lstStyle/>
        <a:p>
          <a:endParaRPr lang="en-US"/>
        </a:p>
      </dgm:t>
    </dgm:pt>
    <dgm:pt modelId="{216B29C1-F55F-4C95-87E0-D34A709FFE0E}">
      <dgm:prSet phldrT="[Text]"/>
      <dgm:spPr/>
      <dgm:t>
        <a:bodyPr/>
        <a:lstStyle/>
        <a:p>
          <a:r>
            <a:rPr lang="en-US" i="1"/>
            <a:t>Feature Extraction</a:t>
          </a:r>
          <a:endParaRPr lang="en-US"/>
        </a:p>
      </dgm:t>
    </dgm:pt>
    <dgm:pt modelId="{BE8F4540-863F-4E41-B1C6-2E6247F06213}" type="parTrans" cxnId="{F67C330B-70A2-403F-A7D2-98398DBA0CDB}">
      <dgm:prSet/>
      <dgm:spPr/>
      <dgm:t>
        <a:bodyPr/>
        <a:lstStyle/>
        <a:p>
          <a:endParaRPr lang="en-US"/>
        </a:p>
      </dgm:t>
    </dgm:pt>
    <dgm:pt modelId="{C659B05D-3B40-4C3C-B9DE-93F0B89AB0C8}" type="sibTrans" cxnId="{F67C330B-70A2-403F-A7D2-98398DBA0CDB}">
      <dgm:prSet/>
      <dgm:spPr/>
      <dgm:t>
        <a:bodyPr/>
        <a:lstStyle/>
        <a:p>
          <a:endParaRPr lang="en-US"/>
        </a:p>
      </dgm:t>
    </dgm:pt>
    <dgm:pt modelId="{6E3436B3-8961-4DA3-94D8-452FE41440DE}">
      <dgm:prSet phldrT="[Text]"/>
      <dgm:spPr/>
      <dgm:t>
        <a:bodyPr/>
        <a:lstStyle/>
        <a:p>
          <a:r>
            <a:rPr lang="en-US" i="1"/>
            <a:t>Model Training</a:t>
          </a:r>
          <a:endParaRPr lang="en-US"/>
        </a:p>
      </dgm:t>
    </dgm:pt>
    <dgm:pt modelId="{7E960ACD-3D12-4FC7-A964-1B73118AECE4}" type="parTrans" cxnId="{D74E7515-1684-441C-8A8B-5967D1910E1F}">
      <dgm:prSet/>
      <dgm:spPr/>
      <dgm:t>
        <a:bodyPr/>
        <a:lstStyle/>
        <a:p>
          <a:endParaRPr lang="en-US"/>
        </a:p>
      </dgm:t>
    </dgm:pt>
    <dgm:pt modelId="{5ABBBB08-C084-418C-8C3A-9003DC00AEF2}" type="sibTrans" cxnId="{D74E7515-1684-441C-8A8B-5967D1910E1F}">
      <dgm:prSet/>
      <dgm:spPr/>
      <dgm:t>
        <a:bodyPr/>
        <a:lstStyle/>
        <a:p>
          <a:endParaRPr lang="en-US"/>
        </a:p>
      </dgm:t>
    </dgm:pt>
    <dgm:pt modelId="{2A53D18C-B781-4112-B7E3-27C77623FD12}">
      <dgm:prSet phldrT="[Text]"/>
      <dgm:spPr/>
      <dgm:t>
        <a:bodyPr/>
        <a:lstStyle/>
        <a:p>
          <a:r>
            <a:rPr lang="en-US" i="1"/>
            <a:t>Ensemble Model</a:t>
          </a:r>
          <a:endParaRPr lang="en-US"/>
        </a:p>
      </dgm:t>
    </dgm:pt>
    <dgm:pt modelId="{55A8A8CC-F50B-4BBC-AAC8-C7FBEC2FEB12}" type="parTrans" cxnId="{5FE867A6-3C94-4D1A-9D29-850FE55EFEA6}">
      <dgm:prSet/>
      <dgm:spPr/>
      <dgm:t>
        <a:bodyPr/>
        <a:lstStyle/>
        <a:p>
          <a:endParaRPr lang="en-US"/>
        </a:p>
      </dgm:t>
    </dgm:pt>
    <dgm:pt modelId="{B104244D-DF02-4C8F-9E5E-D8953676C66A}" type="sibTrans" cxnId="{5FE867A6-3C94-4D1A-9D29-850FE55EFEA6}">
      <dgm:prSet/>
      <dgm:spPr/>
      <dgm:t>
        <a:bodyPr/>
        <a:lstStyle/>
        <a:p>
          <a:endParaRPr lang="en-US"/>
        </a:p>
      </dgm:t>
    </dgm:pt>
    <dgm:pt modelId="{3BEDCBBD-94F1-436C-8EB5-0C77ABAFE922}">
      <dgm:prSet phldrT="[Text]"/>
      <dgm:spPr/>
      <dgm:t>
        <a:bodyPr/>
        <a:lstStyle/>
        <a:p>
          <a:r>
            <a:rPr lang="en-US" i="1"/>
            <a:t>Evaluation</a:t>
          </a:r>
          <a:endParaRPr lang="en-US"/>
        </a:p>
      </dgm:t>
    </dgm:pt>
    <dgm:pt modelId="{BFE48E20-C7E9-421B-894C-AF67ADAC4374}" type="parTrans" cxnId="{A86E8AC9-7461-44C1-8D13-334373AD5D2D}">
      <dgm:prSet/>
      <dgm:spPr/>
      <dgm:t>
        <a:bodyPr/>
        <a:lstStyle/>
        <a:p>
          <a:endParaRPr lang="en-US"/>
        </a:p>
      </dgm:t>
    </dgm:pt>
    <dgm:pt modelId="{9FE6AA8F-AC3B-4367-915D-EAF4A0052CBD}" type="sibTrans" cxnId="{A86E8AC9-7461-44C1-8D13-334373AD5D2D}">
      <dgm:prSet/>
      <dgm:spPr/>
      <dgm:t>
        <a:bodyPr/>
        <a:lstStyle/>
        <a:p>
          <a:endParaRPr lang="en-US"/>
        </a:p>
      </dgm:t>
    </dgm:pt>
    <dgm:pt modelId="{BA8AF72A-05A0-4C1A-9F45-220A7B5AF4EE}">
      <dgm:prSet phldrT="[Text]"/>
      <dgm:spPr/>
      <dgm:t>
        <a:bodyPr/>
        <a:lstStyle/>
        <a:p>
          <a:r>
            <a:rPr lang="en-US" i="1"/>
            <a:t>Deployment</a:t>
          </a:r>
          <a:endParaRPr lang="en-US"/>
        </a:p>
      </dgm:t>
    </dgm:pt>
    <dgm:pt modelId="{B82AFC57-947E-49B2-877B-3868E7EFDE7E}" type="parTrans" cxnId="{6FE2DC31-6A2E-459F-835C-D32EAC02145E}">
      <dgm:prSet/>
      <dgm:spPr/>
      <dgm:t>
        <a:bodyPr/>
        <a:lstStyle/>
        <a:p>
          <a:endParaRPr lang="en-US"/>
        </a:p>
      </dgm:t>
    </dgm:pt>
    <dgm:pt modelId="{EE7049CC-398C-4493-87D7-8B7F6BD8F3DA}" type="sibTrans" cxnId="{6FE2DC31-6A2E-459F-835C-D32EAC02145E}">
      <dgm:prSet/>
      <dgm:spPr/>
      <dgm:t>
        <a:bodyPr/>
        <a:lstStyle/>
        <a:p>
          <a:endParaRPr lang="en-US"/>
        </a:p>
      </dgm:t>
    </dgm:pt>
    <dgm:pt modelId="{08F85006-BFEB-4F1C-A0F0-02D95DAA0544}" type="pres">
      <dgm:prSet presAssocID="{B6CE8A1D-BEB4-4FF0-A71F-EE8C2EB2E539}" presName="rootnode" presStyleCnt="0">
        <dgm:presLayoutVars>
          <dgm:chMax/>
          <dgm:chPref/>
          <dgm:dir/>
          <dgm:animLvl val="lvl"/>
        </dgm:presLayoutVars>
      </dgm:prSet>
      <dgm:spPr/>
    </dgm:pt>
    <dgm:pt modelId="{7A9AFFC5-DB6B-4D98-BF38-68E78E531708}" type="pres">
      <dgm:prSet presAssocID="{8958DBE8-5DC1-4046-AB0C-0A327B87B10B}" presName="composite" presStyleCnt="0"/>
      <dgm:spPr/>
    </dgm:pt>
    <dgm:pt modelId="{DE2FEB46-5E0E-4B34-BCF5-A356D16FB717}" type="pres">
      <dgm:prSet presAssocID="{8958DBE8-5DC1-4046-AB0C-0A327B87B10B}" presName="bentUpArrow1" presStyleLbl="alignImgPlace1" presStyleIdx="0" presStyleCnt="6"/>
      <dgm:spPr/>
    </dgm:pt>
    <dgm:pt modelId="{5B416581-7A11-441C-9B2D-BE0814F7AD66}" type="pres">
      <dgm:prSet presAssocID="{8958DBE8-5DC1-4046-AB0C-0A327B87B10B}" presName="ParentText" presStyleLbl="node1" presStyleIdx="0" presStyleCnt="7">
        <dgm:presLayoutVars>
          <dgm:chMax val="1"/>
          <dgm:chPref val="1"/>
          <dgm:bulletEnabled val="1"/>
        </dgm:presLayoutVars>
      </dgm:prSet>
      <dgm:spPr/>
      <dgm:t>
        <a:bodyPr/>
        <a:lstStyle/>
        <a:p>
          <a:endParaRPr lang="en-US"/>
        </a:p>
      </dgm:t>
    </dgm:pt>
    <dgm:pt modelId="{FEEB0099-DEAD-4E27-BFA2-E0C367C624C2}" type="pres">
      <dgm:prSet presAssocID="{8958DBE8-5DC1-4046-AB0C-0A327B87B10B}" presName="ChildText" presStyleLbl="revTx" presStyleIdx="0" presStyleCnt="6">
        <dgm:presLayoutVars>
          <dgm:chMax val="0"/>
          <dgm:chPref val="0"/>
          <dgm:bulletEnabled val="1"/>
        </dgm:presLayoutVars>
      </dgm:prSet>
      <dgm:spPr/>
    </dgm:pt>
    <dgm:pt modelId="{2DD3E03D-D490-4D9A-AEDD-4F673EF6066C}" type="pres">
      <dgm:prSet presAssocID="{EF83B462-D7DF-4DD2-A76F-287039248177}" presName="sibTrans" presStyleCnt="0"/>
      <dgm:spPr/>
    </dgm:pt>
    <dgm:pt modelId="{CDACBFDB-13DC-4E2F-9D4D-1AC3BBD88822}" type="pres">
      <dgm:prSet presAssocID="{37BAC40D-856F-4807-A4AF-390FA0038F1D}" presName="composite" presStyleCnt="0"/>
      <dgm:spPr/>
    </dgm:pt>
    <dgm:pt modelId="{6B686A8A-62F7-4101-B6EA-9C4BE7AEF5E4}" type="pres">
      <dgm:prSet presAssocID="{37BAC40D-856F-4807-A4AF-390FA0038F1D}" presName="bentUpArrow1" presStyleLbl="alignImgPlace1" presStyleIdx="1" presStyleCnt="6"/>
      <dgm:spPr/>
    </dgm:pt>
    <dgm:pt modelId="{73C2FC14-B90C-4B8F-9357-AFDA8D33ADD1}" type="pres">
      <dgm:prSet presAssocID="{37BAC40D-856F-4807-A4AF-390FA0038F1D}" presName="ParentText" presStyleLbl="node1" presStyleIdx="1" presStyleCnt="7">
        <dgm:presLayoutVars>
          <dgm:chMax val="1"/>
          <dgm:chPref val="1"/>
          <dgm:bulletEnabled val="1"/>
        </dgm:presLayoutVars>
      </dgm:prSet>
      <dgm:spPr/>
      <dgm:t>
        <a:bodyPr/>
        <a:lstStyle/>
        <a:p>
          <a:endParaRPr lang="en-US"/>
        </a:p>
      </dgm:t>
    </dgm:pt>
    <dgm:pt modelId="{2553DE33-A863-4817-A510-AEC4088F4DF8}" type="pres">
      <dgm:prSet presAssocID="{37BAC40D-856F-4807-A4AF-390FA0038F1D}" presName="ChildText" presStyleLbl="revTx" presStyleIdx="1" presStyleCnt="6">
        <dgm:presLayoutVars>
          <dgm:chMax val="0"/>
          <dgm:chPref val="0"/>
          <dgm:bulletEnabled val="1"/>
        </dgm:presLayoutVars>
      </dgm:prSet>
      <dgm:spPr/>
    </dgm:pt>
    <dgm:pt modelId="{5ABD0A18-053D-4729-92A9-BC11F0BAD31D}" type="pres">
      <dgm:prSet presAssocID="{4E4631F7-BD28-4881-8B17-C96322EC3252}" presName="sibTrans" presStyleCnt="0"/>
      <dgm:spPr/>
    </dgm:pt>
    <dgm:pt modelId="{9403B9AD-270F-410E-9BDA-E247F0574426}" type="pres">
      <dgm:prSet presAssocID="{216B29C1-F55F-4C95-87E0-D34A709FFE0E}" presName="composite" presStyleCnt="0"/>
      <dgm:spPr/>
    </dgm:pt>
    <dgm:pt modelId="{47F08386-E5E9-431E-ADFA-8CD4FA706BBE}" type="pres">
      <dgm:prSet presAssocID="{216B29C1-F55F-4C95-87E0-D34A709FFE0E}" presName="bentUpArrow1" presStyleLbl="alignImgPlace1" presStyleIdx="2" presStyleCnt="6"/>
      <dgm:spPr/>
    </dgm:pt>
    <dgm:pt modelId="{E5E51C26-71FB-41C2-A6FB-67EF9BDCC3D0}" type="pres">
      <dgm:prSet presAssocID="{216B29C1-F55F-4C95-87E0-D34A709FFE0E}" presName="ParentText" presStyleLbl="node1" presStyleIdx="2" presStyleCnt="7">
        <dgm:presLayoutVars>
          <dgm:chMax val="1"/>
          <dgm:chPref val="1"/>
          <dgm:bulletEnabled val="1"/>
        </dgm:presLayoutVars>
      </dgm:prSet>
      <dgm:spPr/>
      <dgm:t>
        <a:bodyPr/>
        <a:lstStyle/>
        <a:p>
          <a:endParaRPr lang="en-US"/>
        </a:p>
      </dgm:t>
    </dgm:pt>
    <dgm:pt modelId="{A3BF1217-141A-4093-A7EC-33EA70634C61}" type="pres">
      <dgm:prSet presAssocID="{216B29C1-F55F-4C95-87E0-D34A709FFE0E}" presName="ChildText" presStyleLbl="revTx" presStyleIdx="2" presStyleCnt="6">
        <dgm:presLayoutVars>
          <dgm:chMax val="0"/>
          <dgm:chPref val="0"/>
          <dgm:bulletEnabled val="1"/>
        </dgm:presLayoutVars>
      </dgm:prSet>
      <dgm:spPr/>
    </dgm:pt>
    <dgm:pt modelId="{0CA12316-A825-4AA6-8DE0-25F2D2FC588D}" type="pres">
      <dgm:prSet presAssocID="{C659B05D-3B40-4C3C-B9DE-93F0B89AB0C8}" presName="sibTrans" presStyleCnt="0"/>
      <dgm:spPr/>
    </dgm:pt>
    <dgm:pt modelId="{2AE1C276-77C3-4DDF-8785-E612B81446BA}" type="pres">
      <dgm:prSet presAssocID="{6E3436B3-8961-4DA3-94D8-452FE41440DE}" presName="composite" presStyleCnt="0"/>
      <dgm:spPr/>
    </dgm:pt>
    <dgm:pt modelId="{0A7729B1-DF18-418E-A894-59491F6AC9C5}" type="pres">
      <dgm:prSet presAssocID="{6E3436B3-8961-4DA3-94D8-452FE41440DE}" presName="bentUpArrow1" presStyleLbl="alignImgPlace1" presStyleIdx="3" presStyleCnt="6"/>
      <dgm:spPr/>
    </dgm:pt>
    <dgm:pt modelId="{A93EE5FC-0701-43FA-A854-80C07D1FA5DA}" type="pres">
      <dgm:prSet presAssocID="{6E3436B3-8961-4DA3-94D8-452FE41440DE}" presName="ParentText" presStyleLbl="node1" presStyleIdx="3" presStyleCnt="7">
        <dgm:presLayoutVars>
          <dgm:chMax val="1"/>
          <dgm:chPref val="1"/>
          <dgm:bulletEnabled val="1"/>
        </dgm:presLayoutVars>
      </dgm:prSet>
      <dgm:spPr/>
      <dgm:t>
        <a:bodyPr/>
        <a:lstStyle/>
        <a:p>
          <a:endParaRPr lang="en-US"/>
        </a:p>
      </dgm:t>
    </dgm:pt>
    <dgm:pt modelId="{BE6B6E81-6D63-4B7F-BEAB-CD816F3B23E2}" type="pres">
      <dgm:prSet presAssocID="{6E3436B3-8961-4DA3-94D8-452FE41440DE}" presName="ChildText" presStyleLbl="revTx" presStyleIdx="3" presStyleCnt="6">
        <dgm:presLayoutVars>
          <dgm:chMax val="0"/>
          <dgm:chPref val="0"/>
          <dgm:bulletEnabled val="1"/>
        </dgm:presLayoutVars>
      </dgm:prSet>
      <dgm:spPr/>
    </dgm:pt>
    <dgm:pt modelId="{1178A0CA-3408-40DB-A8BE-B39952D18F1E}" type="pres">
      <dgm:prSet presAssocID="{5ABBBB08-C084-418C-8C3A-9003DC00AEF2}" presName="sibTrans" presStyleCnt="0"/>
      <dgm:spPr/>
    </dgm:pt>
    <dgm:pt modelId="{8A3A0778-0174-4DCB-89E6-FD6C1CDCA97A}" type="pres">
      <dgm:prSet presAssocID="{2A53D18C-B781-4112-B7E3-27C77623FD12}" presName="composite" presStyleCnt="0"/>
      <dgm:spPr/>
    </dgm:pt>
    <dgm:pt modelId="{E3EC8CF5-185E-4BB0-98B2-E81BF3218A15}" type="pres">
      <dgm:prSet presAssocID="{2A53D18C-B781-4112-B7E3-27C77623FD12}" presName="bentUpArrow1" presStyleLbl="alignImgPlace1" presStyleIdx="4" presStyleCnt="6"/>
      <dgm:spPr/>
    </dgm:pt>
    <dgm:pt modelId="{72030FF9-4587-4A4F-BF5B-67CAEAD9792F}" type="pres">
      <dgm:prSet presAssocID="{2A53D18C-B781-4112-B7E3-27C77623FD12}" presName="ParentText" presStyleLbl="node1" presStyleIdx="4" presStyleCnt="7">
        <dgm:presLayoutVars>
          <dgm:chMax val="1"/>
          <dgm:chPref val="1"/>
          <dgm:bulletEnabled val="1"/>
        </dgm:presLayoutVars>
      </dgm:prSet>
      <dgm:spPr/>
      <dgm:t>
        <a:bodyPr/>
        <a:lstStyle/>
        <a:p>
          <a:endParaRPr lang="en-US"/>
        </a:p>
      </dgm:t>
    </dgm:pt>
    <dgm:pt modelId="{E2E2FD2F-EEFC-4DF1-939C-84F20AD2213D}" type="pres">
      <dgm:prSet presAssocID="{2A53D18C-B781-4112-B7E3-27C77623FD12}" presName="ChildText" presStyleLbl="revTx" presStyleIdx="4" presStyleCnt="6">
        <dgm:presLayoutVars>
          <dgm:chMax val="0"/>
          <dgm:chPref val="0"/>
          <dgm:bulletEnabled val="1"/>
        </dgm:presLayoutVars>
      </dgm:prSet>
      <dgm:spPr/>
    </dgm:pt>
    <dgm:pt modelId="{64A1122A-A29B-40B5-918F-362CA74E613D}" type="pres">
      <dgm:prSet presAssocID="{B104244D-DF02-4C8F-9E5E-D8953676C66A}" presName="sibTrans" presStyleCnt="0"/>
      <dgm:spPr/>
    </dgm:pt>
    <dgm:pt modelId="{D5567752-44BD-4DEE-A058-4D625B3D1896}" type="pres">
      <dgm:prSet presAssocID="{3BEDCBBD-94F1-436C-8EB5-0C77ABAFE922}" presName="composite" presStyleCnt="0"/>
      <dgm:spPr/>
    </dgm:pt>
    <dgm:pt modelId="{1373E290-F47D-40B4-9E6F-B79FB78B8A56}" type="pres">
      <dgm:prSet presAssocID="{3BEDCBBD-94F1-436C-8EB5-0C77ABAFE922}" presName="bentUpArrow1" presStyleLbl="alignImgPlace1" presStyleIdx="5" presStyleCnt="6"/>
      <dgm:spPr/>
    </dgm:pt>
    <dgm:pt modelId="{8C993762-D4CA-47D7-A6AD-6327A9C40A38}" type="pres">
      <dgm:prSet presAssocID="{3BEDCBBD-94F1-436C-8EB5-0C77ABAFE922}" presName="ParentText" presStyleLbl="node1" presStyleIdx="5" presStyleCnt="7">
        <dgm:presLayoutVars>
          <dgm:chMax val="1"/>
          <dgm:chPref val="1"/>
          <dgm:bulletEnabled val="1"/>
        </dgm:presLayoutVars>
      </dgm:prSet>
      <dgm:spPr/>
      <dgm:t>
        <a:bodyPr/>
        <a:lstStyle/>
        <a:p>
          <a:endParaRPr lang="en-US"/>
        </a:p>
      </dgm:t>
    </dgm:pt>
    <dgm:pt modelId="{DCA983AA-0299-4A2E-A6AE-B9150B04C2BE}" type="pres">
      <dgm:prSet presAssocID="{3BEDCBBD-94F1-436C-8EB5-0C77ABAFE922}" presName="ChildText" presStyleLbl="revTx" presStyleIdx="5" presStyleCnt="6">
        <dgm:presLayoutVars>
          <dgm:chMax val="0"/>
          <dgm:chPref val="0"/>
          <dgm:bulletEnabled val="1"/>
        </dgm:presLayoutVars>
      </dgm:prSet>
      <dgm:spPr/>
    </dgm:pt>
    <dgm:pt modelId="{75B33F5D-AAA9-4B3C-8321-42AE42419AEC}" type="pres">
      <dgm:prSet presAssocID="{9FE6AA8F-AC3B-4367-915D-EAF4A0052CBD}" presName="sibTrans" presStyleCnt="0"/>
      <dgm:spPr/>
    </dgm:pt>
    <dgm:pt modelId="{80731F01-5DDE-4725-8F1C-FA9C1BC2B661}" type="pres">
      <dgm:prSet presAssocID="{BA8AF72A-05A0-4C1A-9F45-220A7B5AF4EE}" presName="composite" presStyleCnt="0"/>
      <dgm:spPr/>
    </dgm:pt>
    <dgm:pt modelId="{844D818E-3B57-4D68-8337-9AA63EE07093}" type="pres">
      <dgm:prSet presAssocID="{BA8AF72A-05A0-4C1A-9F45-220A7B5AF4EE}" presName="ParentText" presStyleLbl="node1" presStyleIdx="6" presStyleCnt="7">
        <dgm:presLayoutVars>
          <dgm:chMax val="1"/>
          <dgm:chPref val="1"/>
          <dgm:bulletEnabled val="1"/>
        </dgm:presLayoutVars>
      </dgm:prSet>
      <dgm:spPr/>
      <dgm:t>
        <a:bodyPr/>
        <a:lstStyle/>
        <a:p>
          <a:endParaRPr lang="en-US"/>
        </a:p>
      </dgm:t>
    </dgm:pt>
  </dgm:ptLst>
  <dgm:cxnLst>
    <dgm:cxn modelId="{9087DDCE-E84F-4882-81DF-75FC8A86DF06}" type="presOf" srcId="{216B29C1-F55F-4C95-87E0-D34A709FFE0E}" destId="{E5E51C26-71FB-41C2-A6FB-67EF9BDCC3D0}" srcOrd="0" destOrd="0" presId="urn:microsoft.com/office/officeart/2005/8/layout/StepDownProcess"/>
    <dgm:cxn modelId="{D74E7515-1684-441C-8A8B-5967D1910E1F}" srcId="{B6CE8A1D-BEB4-4FF0-A71F-EE8C2EB2E539}" destId="{6E3436B3-8961-4DA3-94D8-452FE41440DE}" srcOrd="3" destOrd="0" parTransId="{7E960ACD-3D12-4FC7-A964-1B73118AECE4}" sibTransId="{5ABBBB08-C084-418C-8C3A-9003DC00AEF2}"/>
    <dgm:cxn modelId="{22E1BD1A-1AEA-4ABC-879B-C5FFC9953639}" type="presOf" srcId="{BA8AF72A-05A0-4C1A-9F45-220A7B5AF4EE}" destId="{844D818E-3B57-4D68-8337-9AA63EE07093}" srcOrd="0" destOrd="0" presId="urn:microsoft.com/office/officeart/2005/8/layout/StepDownProcess"/>
    <dgm:cxn modelId="{5FE867A6-3C94-4D1A-9D29-850FE55EFEA6}" srcId="{B6CE8A1D-BEB4-4FF0-A71F-EE8C2EB2E539}" destId="{2A53D18C-B781-4112-B7E3-27C77623FD12}" srcOrd="4" destOrd="0" parTransId="{55A8A8CC-F50B-4BBC-AAC8-C7FBEC2FEB12}" sibTransId="{B104244D-DF02-4C8F-9E5E-D8953676C66A}"/>
    <dgm:cxn modelId="{6FE2DC31-6A2E-459F-835C-D32EAC02145E}" srcId="{B6CE8A1D-BEB4-4FF0-A71F-EE8C2EB2E539}" destId="{BA8AF72A-05A0-4C1A-9F45-220A7B5AF4EE}" srcOrd="6" destOrd="0" parTransId="{B82AFC57-947E-49B2-877B-3868E7EFDE7E}" sibTransId="{EE7049CC-398C-4493-87D7-8B7F6BD8F3DA}"/>
    <dgm:cxn modelId="{F67C330B-70A2-403F-A7D2-98398DBA0CDB}" srcId="{B6CE8A1D-BEB4-4FF0-A71F-EE8C2EB2E539}" destId="{216B29C1-F55F-4C95-87E0-D34A709FFE0E}" srcOrd="2" destOrd="0" parTransId="{BE8F4540-863F-4E41-B1C6-2E6247F06213}" sibTransId="{C659B05D-3B40-4C3C-B9DE-93F0B89AB0C8}"/>
    <dgm:cxn modelId="{A86E8AC9-7461-44C1-8D13-334373AD5D2D}" srcId="{B6CE8A1D-BEB4-4FF0-A71F-EE8C2EB2E539}" destId="{3BEDCBBD-94F1-436C-8EB5-0C77ABAFE922}" srcOrd="5" destOrd="0" parTransId="{BFE48E20-C7E9-421B-894C-AF67ADAC4374}" sibTransId="{9FE6AA8F-AC3B-4367-915D-EAF4A0052CBD}"/>
    <dgm:cxn modelId="{4BE91CA5-2763-4101-B2D4-A5011F24CEFA}" type="presOf" srcId="{37BAC40D-856F-4807-A4AF-390FA0038F1D}" destId="{73C2FC14-B90C-4B8F-9357-AFDA8D33ADD1}" srcOrd="0" destOrd="0" presId="urn:microsoft.com/office/officeart/2005/8/layout/StepDownProcess"/>
    <dgm:cxn modelId="{FB5D5F40-945E-4D71-A801-BADE2911254D}" type="presOf" srcId="{6E3436B3-8961-4DA3-94D8-452FE41440DE}" destId="{A93EE5FC-0701-43FA-A854-80C07D1FA5DA}" srcOrd="0" destOrd="0" presId="urn:microsoft.com/office/officeart/2005/8/layout/StepDownProcess"/>
    <dgm:cxn modelId="{6ACF9EB5-BE0E-4369-ACD1-2507E0E3DCB2}" srcId="{B6CE8A1D-BEB4-4FF0-A71F-EE8C2EB2E539}" destId="{8958DBE8-5DC1-4046-AB0C-0A327B87B10B}" srcOrd="0" destOrd="0" parTransId="{9D304958-C1B8-41B2-8DC4-93BE08271BC4}" sibTransId="{EF83B462-D7DF-4DD2-A76F-287039248177}"/>
    <dgm:cxn modelId="{9363A18B-C56C-4B01-82A0-39FCC0725498}" srcId="{B6CE8A1D-BEB4-4FF0-A71F-EE8C2EB2E539}" destId="{37BAC40D-856F-4807-A4AF-390FA0038F1D}" srcOrd="1" destOrd="0" parTransId="{9DF8F312-14A4-4E65-A5C9-06420BD6BE02}" sibTransId="{4E4631F7-BD28-4881-8B17-C96322EC3252}"/>
    <dgm:cxn modelId="{255FE7BA-261B-4C1E-87DE-6E9159F69497}" type="presOf" srcId="{B6CE8A1D-BEB4-4FF0-A71F-EE8C2EB2E539}" destId="{08F85006-BFEB-4F1C-A0F0-02D95DAA0544}" srcOrd="0" destOrd="0" presId="urn:microsoft.com/office/officeart/2005/8/layout/StepDownProcess"/>
    <dgm:cxn modelId="{0F6B49C8-F4CA-47AE-8DD9-504E59D038BB}" type="presOf" srcId="{3BEDCBBD-94F1-436C-8EB5-0C77ABAFE922}" destId="{8C993762-D4CA-47D7-A6AD-6327A9C40A38}" srcOrd="0" destOrd="0" presId="urn:microsoft.com/office/officeart/2005/8/layout/StepDownProcess"/>
    <dgm:cxn modelId="{BB1A6E61-0731-4F26-A2DC-2A13A7B89030}" type="presOf" srcId="{2A53D18C-B781-4112-B7E3-27C77623FD12}" destId="{72030FF9-4587-4A4F-BF5B-67CAEAD9792F}" srcOrd="0" destOrd="0" presId="urn:microsoft.com/office/officeart/2005/8/layout/StepDownProcess"/>
    <dgm:cxn modelId="{D822C577-FE2B-43F9-AC07-CCFA245911D7}" type="presOf" srcId="{8958DBE8-5DC1-4046-AB0C-0A327B87B10B}" destId="{5B416581-7A11-441C-9B2D-BE0814F7AD66}" srcOrd="0" destOrd="0" presId="urn:microsoft.com/office/officeart/2005/8/layout/StepDownProcess"/>
    <dgm:cxn modelId="{190E4216-FFBE-4475-AD19-D96165540E1F}" type="presParOf" srcId="{08F85006-BFEB-4F1C-A0F0-02D95DAA0544}" destId="{7A9AFFC5-DB6B-4D98-BF38-68E78E531708}" srcOrd="0" destOrd="0" presId="urn:microsoft.com/office/officeart/2005/8/layout/StepDownProcess"/>
    <dgm:cxn modelId="{5A1D6ABD-5E9F-4E61-9E4B-2056232FFD33}" type="presParOf" srcId="{7A9AFFC5-DB6B-4D98-BF38-68E78E531708}" destId="{DE2FEB46-5E0E-4B34-BCF5-A356D16FB717}" srcOrd="0" destOrd="0" presId="urn:microsoft.com/office/officeart/2005/8/layout/StepDownProcess"/>
    <dgm:cxn modelId="{3005D174-1FDE-4BD7-9AA4-B682E490B2B6}" type="presParOf" srcId="{7A9AFFC5-DB6B-4D98-BF38-68E78E531708}" destId="{5B416581-7A11-441C-9B2D-BE0814F7AD66}" srcOrd="1" destOrd="0" presId="urn:microsoft.com/office/officeart/2005/8/layout/StepDownProcess"/>
    <dgm:cxn modelId="{FF13319F-2818-418A-81E8-01E524A6BD53}" type="presParOf" srcId="{7A9AFFC5-DB6B-4D98-BF38-68E78E531708}" destId="{FEEB0099-DEAD-4E27-BFA2-E0C367C624C2}" srcOrd="2" destOrd="0" presId="urn:microsoft.com/office/officeart/2005/8/layout/StepDownProcess"/>
    <dgm:cxn modelId="{91596F4E-9AD9-47D1-8E10-3361CD5B498C}" type="presParOf" srcId="{08F85006-BFEB-4F1C-A0F0-02D95DAA0544}" destId="{2DD3E03D-D490-4D9A-AEDD-4F673EF6066C}" srcOrd="1" destOrd="0" presId="urn:microsoft.com/office/officeart/2005/8/layout/StepDownProcess"/>
    <dgm:cxn modelId="{C503F259-D791-4425-9EEA-E15E918F0685}" type="presParOf" srcId="{08F85006-BFEB-4F1C-A0F0-02D95DAA0544}" destId="{CDACBFDB-13DC-4E2F-9D4D-1AC3BBD88822}" srcOrd="2" destOrd="0" presId="urn:microsoft.com/office/officeart/2005/8/layout/StepDownProcess"/>
    <dgm:cxn modelId="{499094FC-6808-40FE-B684-5ADD95BCDA1B}" type="presParOf" srcId="{CDACBFDB-13DC-4E2F-9D4D-1AC3BBD88822}" destId="{6B686A8A-62F7-4101-B6EA-9C4BE7AEF5E4}" srcOrd="0" destOrd="0" presId="urn:microsoft.com/office/officeart/2005/8/layout/StepDownProcess"/>
    <dgm:cxn modelId="{708E2E5C-2800-49D9-8C60-52F8B8621A3D}" type="presParOf" srcId="{CDACBFDB-13DC-4E2F-9D4D-1AC3BBD88822}" destId="{73C2FC14-B90C-4B8F-9357-AFDA8D33ADD1}" srcOrd="1" destOrd="0" presId="urn:microsoft.com/office/officeart/2005/8/layout/StepDownProcess"/>
    <dgm:cxn modelId="{100BCB14-BEE6-43F5-BE89-9B09F1657464}" type="presParOf" srcId="{CDACBFDB-13DC-4E2F-9D4D-1AC3BBD88822}" destId="{2553DE33-A863-4817-A510-AEC4088F4DF8}" srcOrd="2" destOrd="0" presId="urn:microsoft.com/office/officeart/2005/8/layout/StepDownProcess"/>
    <dgm:cxn modelId="{E6FB45D4-9F3D-40CA-9AAD-7804ADC7A406}" type="presParOf" srcId="{08F85006-BFEB-4F1C-A0F0-02D95DAA0544}" destId="{5ABD0A18-053D-4729-92A9-BC11F0BAD31D}" srcOrd="3" destOrd="0" presId="urn:microsoft.com/office/officeart/2005/8/layout/StepDownProcess"/>
    <dgm:cxn modelId="{D4DC5587-25A3-4D4A-8D3A-C3795699C56A}" type="presParOf" srcId="{08F85006-BFEB-4F1C-A0F0-02D95DAA0544}" destId="{9403B9AD-270F-410E-9BDA-E247F0574426}" srcOrd="4" destOrd="0" presId="urn:microsoft.com/office/officeart/2005/8/layout/StepDownProcess"/>
    <dgm:cxn modelId="{98889BB8-4BED-4F5C-BA8C-42388886C0B6}" type="presParOf" srcId="{9403B9AD-270F-410E-9BDA-E247F0574426}" destId="{47F08386-E5E9-431E-ADFA-8CD4FA706BBE}" srcOrd="0" destOrd="0" presId="urn:microsoft.com/office/officeart/2005/8/layout/StepDownProcess"/>
    <dgm:cxn modelId="{EEBD3182-D29A-4CE7-8AC0-F1413CBD8D2A}" type="presParOf" srcId="{9403B9AD-270F-410E-9BDA-E247F0574426}" destId="{E5E51C26-71FB-41C2-A6FB-67EF9BDCC3D0}" srcOrd="1" destOrd="0" presId="urn:microsoft.com/office/officeart/2005/8/layout/StepDownProcess"/>
    <dgm:cxn modelId="{BC8C190D-CB7C-454B-A4E6-D691F92FA55D}" type="presParOf" srcId="{9403B9AD-270F-410E-9BDA-E247F0574426}" destId="{A3BF1217-141A-4093-A7EC-33EA70634C61}" srcOrd="2" destOrd="0" presId="urn:microsoft.com/office/officeart/2005/8/layout/StepDownProcess"/>
    <dgm:cxn modelId="{17184733-A75B-43E8-BF57-C5AB1CE2FC7F}" type="presParOf" srcId="{08F85006-BFEB-4F1C-A0F0-02D95DAA0544}" destId="{0CA12316-A825-4AA6-8DE0-25F2D2FC588D}" srcOrd="5" destOrd="0" presId="urn:microsoft.com/office/officeart/2005/8/layout/StepDownProcess"/>
    <dgm:cxn modelId="{1A156B77-0331-4BEB-8136-D3AAD5728E17}" type="presParOf" srcId="{08F85006-BFEB-4F1C-A0F0-02D95DAA0544}" destId="{2AE1C276-77C3-4DDF-8785-E612B81446BA}" srcOrd="6" destOrd="0" presId="urn:microsoft.com/office/officeart/2005/8/layout/StepDownProcess"/>
    <dgm:cxn modelId="{CEE8DB71-3925-4FF9-BA38-529F9BC7FD12}" type="presParOf" srcId="{2AE1C276-77C3-4DDF-8785-E612B81446BA}" destId="{0A7729B1-DF18-418E-A894-59491F6AC9C5}" srcOrd="0" destOrd="0" presId="urn:microsoft.com/office/officeart/2005/8/layout/StepDownProcess"/>
    <dgm:cxn modelId="{1675E76B-425F-479C-82E4-77CBA1946D98}" type="presParOf" srcId="{2AE1C276-77C3-4DDF-8785-E612B81446BA}" destId="{A93EE5FC-0701-43FA-A854-80C07D1FA5DA}" srcOrd="1" destOrd="0" presId="urn:microsoft.com/office/officeart/2005/8/layout/StepDownProcess"/>
    <dgm:cxn modelId="{11E3B214-9345-4C0D-BA22-1AA033BD36D7}" type="presParOf" srcId="{2AE1C276-77C3-4DDF-8785-E612B81446BA}" destId="{BE6B6E81-6D63-4B7F-BEAB-CD816F3B23E2}" srcOrd="2" destOrd="0" presId="urn:microsoft.com/office/officeart/2005/8/layout/StepDownProcess"/>
    <dgm:cxn modelId="{CB04DD3F-E524-4ECF-AAFA-0FB3AAEEA33C}" type="presParOf" srcId="{08F85006-BFEB-4F1C-A0F0-02D95DAA0544}" destId="{1178A0CA-3408-40DB-A8BE-B39952D18F1E}" srcOrd="7" destOrd="0" presId="urn:microsoft.com/office/officeart/2005/8/layout/StepDownProcess"/>
    <dgm:cxn modelId="{E1BBCD5F-5166-44CF-AAD7-1B78E6119D57}" type="presParOf" srcId="{08F85006-BFEB-4F1C-A0F0-02D95DAA0544}" destId="{8A3A0778-0174-4DCB-89E6-FD6C1CDCA97A}" srcOrd="8" destOrd="0" presId="urn:microsoft.com/office/officeart/2005/8/layout/StepDownProcess"/>
    <dgm:cxn modelId="{92F6EF52-3DA6-4365-B514-3AD930EE1527}" type="presParOf" srcId="{8A3A0778-0174-4DCB-89E6-FD6C1CDCA97A}" destId="{E3EC8CF5-185E-4BB0-98B2-E81BF3218A15}" srcOrd="0" destOrd="0" presId="urn:microsoft.com/office/officeart/2005/8/layout/StepDownProcess"/>
    <dgm:cxn modelId="{8B71410E-31A8-4851-ADEB-0845A93CBADE}" type="presParOf" srcId="{8A3A0778-0174-4DCB-89E6-FD6C1CDCA97A}" destId="{72030FF9-4587-4A4F-BF5B-67CAEAD9792F}" srcOrd="1" destOrd="0" presId="urn:microsoft.com/office/officeart/2005/8/layout/StepDownProcess"/>
    <dgm:cxn modelId="{F1581870-1AFD-4960-84FB-CB6D78A4DE2E}" type="presParOf" srcId="{8A3A0778-0174-4DCB-89E6-FD6C1CDCA97A}" destId="{E2E2FD2F-EEFC-4DF1-939C-84F20AD2213D}" srcOrd="2" destOrd="0" presId="urn:microsoft.com/office/officeart/2005/8/layout/StepDownProcess"/>
    <dgm:cxn modelId="{19B10EE6-1282-428C-ADFC-A33E6DCB72EF}" type="presParOf" srcId="{08F85006-BFEB-4F1C-A0F0-02D95DAA0544}" destId="{64A1122A-A29B-40B5-918F-362CA74E613D}" srcOrd="9" destOrd="0" presId="urn:microsoft.com/office/officeart/2005/8/layout/StepDownProcess"/>
    <dgm:cxn modelId="{8ECFEB52-F722-4369-9DD1-9F9EAE513EF0}" type="presParOf" srcId="{08F85006-BFEB-4F1C-A0F0-02D95DAA0544}" destId="{D5567752-44BD-4DEE-A058-4D625B3D1896}" srcOrd="10" destOrd="0" presId="urn:microsoft.com/office/officeart/2005/8/layout/StepDownProcess"/>
    <dgm:cxn modelId="{042AE934-6776-45FB-8056-86F05822F19A}" type="presParOf" srcId="{D5567752-44BD-4DEE-A058-4D625B3D1896}" destId="{1373E290-F47D-40B4-9E6F-B79FB78B8A56}" srcOrd="0" destOrd="0" presId="urn:microsoft.com/office/officeart/2005/8/layout/StepDownProcess"/>
    <dgm:cxn modelId="{7D1D8882-5A4D-4794-A260-D247B14D1A47}" type="presParOf" srcId="{D5567752-44BD-4DEE-A058-4D625B3D1896}" destId="{8C993762-D4CA-47D7-A6AD-6327A9C40A38}" srcOrd="1" destOrd="0" presId="urn:microsoft.com/office/officeart/2005/8/layout/StepDownProcess"/>
    <dgm:cxn modelId="{EE02E906-6996-4DAD-83DF-DBFDFFCCE748}" type="presParOf" srcId="{D5567752-44BD-4DEE-A058-4D625B3D1896}" destId="{DCA983AA-0299-4A2E-A6AE-B9150B04C2BE}" srcOrd="2" destOrd="0" presId="urn:microsoft.com/office/officeart/2005/8/layout/StepDownProcess"/>
    <dgm:cxn modelId="{0A50A330-EAC2-485F-AD15-897D869DF65F}" type="presParOf" srcId="{08F85006-BFEB-4F1C-A0F0-02D95DAA0544}" destId="{75B33F5D-AAA9-4B3C-8321-42AE42419AEC}" srcOrd="11" destOrd="0" presId="urn:microsoft.com/office/officeart/2005/8/layout/StepDownProcess"/>
    <dgm:cxn modelId="{43735115-5108-4B31-94B1-09F8C53B694F}" type="presParOf" srcId="{08F85006-BFEB-4F1C-A0F0-02D95DAA0544}" destId="{80731F01-5DDE-4725-8F1C-FA9C1BC2B661}" srcOrd="12" destOrd="0" presId="urn:microsoft.com/office/officeart/2005/8/layout/StepDownProcess"/>
    <dgm:cxn modelId="{FBD155F8-4699-4796-B34A-975421E032EC}" type="presParOf" srcId="{80731F01-5DDE-4725-8F1C-FA9C1BC2B661}" destId="{844D818E-3B57-4D68-8337-9AA63EE07093}" srcOrd="0" destOrd="0" presId="urn:microsoft.com/office/officeart/2005/8/layout/StepDown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07DCA4C-6583-4A5E-9E03-F5EFF39ABBBB}" type="doc">
      <dgm:prSet loTypeId="urn:microsoft.com/office/officeart/2005/8/layout/process5" loCatId="process" qsTypeId="urn:microsoft.com/office/officeart/2005/8/quickstyle/simple1" qsCatId="simple" csTypeId="urn:microsoft.com/office/officeart/2005/8/colors/colorful1" csCatId="colorful" phldr="1"/>
      <dgm:spPr/>
      <dgm:t>
        <a:bodyPr/>
        <a:lstStyle/>
        <a:p>
          <a:endParaRPr lang="en-US"/>
        </a:p>
      </dgm:t>
    </dgm:pt>
    <dgm:pt modelId="{B30B1C0F-7DE0-4A39-9505-9FA2ED22FEFF}">
      <dgm:prSet/>
      <dgm:spPr/>
      <dgm:t>
        <a:bodyPr/>
        <a:lstStyle/>
        <a:p>
          <a:r>
            <a:rPr lang="en-US" b="1"/>
            <a:t>Raw Tweets</a:t>
          </a:r>
          <a:endParaRPr lang="en-US"/>
        </a:p>
      </dgm:t>
    </dgm:pt>
    <dgm:pt modelId="{9BBEC0E0-7065-4F81-97A4-174AFD617682}" type="parTrans" cxnId="{A1DFECF1-E942-44F4-AB84-A0D9033B56CE}">
      <dgm:prSet/>
      <dgm:spPr/>
      <dgm:t>
        <a:bodyPr/>
        <a:lstStyle/>
        <a:p>
          <a:endParaRPr lang="en-US"/>
        </a:p>
      </dgm:t>
    </dgm:pt>
    <dgm:pt modelId="{3BCAE0FC-25ED-41F8-BDF3-91CE110EC9B6}" type="sibTrans" cxnId="{A1DFECF1-E942-44F4-AB84-A0D9033B56CE}">
      <dgm:prSet/>
      <dgm:spPr/>
      <dgm:t>
        <a:bodyPr/>
        <a:lstStyle/>
        <a:p>
          <a:endParaRPr lang="en-US"/>
        </a:p>
      </dgm:t>
    </dgm:pt>
    <dgm:pt modelId="{F376F6B9-A401-49E5-AED3-53B6BFE89136}">
      <dgm:prSet/>
      <dgm:spPr/>
      <dgm:t>
        <a:bodyPr/>
        <a:lstStyle/>
        <a:p>
          <a:r>
            <a:rPr lang="en-US" b="1"/>
            <a:t>Text Cleaning</a:t>
          </a:r>
          <a:endParaRPr lang="en-US"/>
        </a:p>
      </dgm:t>
    </dgm:pt>
    <dgm:pt modelId="{86170584-241C-4D04-BF7F-353361E84B9B}" type="parTrans" cxnId="{ABBE1B16-5702-4549-B57F-34F1933FA574}">
      <dgm:prSet/>
      <dgm:spPr/>
    </dgm:pt>
    <dgm:pt modelId="{14E28B05-78EC-4263-AFD0-98755F1F3878}" type="sibTrans" cxnId="{ABBE1B16-5702-4549-B57F-34F1933FA574}">
      <dgm:prSet/>
      <dgm:spPr/>
      <dgm:t>
        <a:bodyPr/>
        <a:lstStyle/>
        <a:p>
          <a:endParaRPr lang="en-US"/>
        </a:p>
      </dgm:t>
    </dgm:pt>
    <dgm:pt modelId="{9A0F535A-3408-43FE-BAE0-38BE18067331}">
      <dgm:prSet/>
      <dgm:spPr/>
      <dgm:t>
        <a:bodyPr/>
        <a:lstStyle/>
        <a:p>
          <a:r>
            <a:rPr lang="en-US" b="1"/>
            <a:t>Tokenization &amp; Lemmatization</a:t>
          </a:r>
          <a:endParaRPr lang="en-US"/>
        </a:p>
      </dgm:t>
    </dgm:pt>
    <dgm:pt modelId="{5323A3ED-8236-4252-B55C-DB2B10267F24}" type="parTrans" cxnId="{58F36D6C-077B-4F1B-8FAE-A142F90F6742}">
      <dgm:prSet/>
      <dgm:spPr/>
    </dgm:pt>
    <dgm:pt modelId="{7668E92C-8F4A-4261-8DD5-DD3BE4F8F37E}" type="sibTrans" cxnId="{58F36D6C-077B-4F1B-8FAE-A142F90F6742}">
      <dgm:prSet/>
      <dgm:spPr/>
      <dgm:t>
        <a:bodyPr/>
        <a:lstStyle/>
        <a:p>
          <a:endParaRPr lang="en-US"/>
        </a:p>
      </dgm:t>
    </dgm:pt>
    <dgm:pt modelId="{278CE65B-5617-464A-90E1-559398BEA197}">
      <dgm:prSet/>
      <dgm:spPr/>
      <dgm:t>
        <a:bodyPr/>
        <a:lstStyle/>
        <a:p>
          <a:r>
            <a:rPr lang="en-US" b="1"/>
            <a:t>TF-IDF Feature Extraction</a:t>
          </a:r>
          <a:endParaRPr lang="en-US"/>
        </a:p>
      </dgm:t>
    </dgm:pt>
    <dgm:pt modelId="{78910B4E-516E-45B0-ACB1-FAFBCC29BEF7}" type="parTrans" cxnId="{246A3663-6FCC-45FA-B6D2-59FB17627003}">
      <dgm:prSet/>
      <dgm:spPr/>
    </dgm:pt>
    <dgm:pt modelId="{9FF4292C-178C-4E1B-9110-6FD66C06F1C1}" type="sibTrans" cxnId="{246A3663-6FCC-45FA-B6D2-59FB17627003}">
      <dgm:prSet/>
      <dgm:spPr/>
      <dgm:t>
        <a:bodyPr/>
        <a:lstStyle/>
        <a:p>
          <a:endParaRPr lang="en-US"/>
        </a:p>
      </dgm:t>
    </dgm:pt>
    <dgm:pt modelId="{764DD95E-D890-47F1-B0F3-1EFC707550F2}">
      <dgm:prSet/>
      <dgm:spPr/>
      <dgm:t>
        <a:bodyPr/>
        <a:lstStyle/>
        <a:p>
          <a:r>
            <a:rPr lang="en-US" b="1"/>
            <a:t>Ensemble Model (Random Forest + XGBoost + Logistic Regression)</a:t>
          </a:r>
          <a:endParaRPr lang="en-US"/>
        </a:p>
      </dgm:t>
    </dgm:pt>
    <dgm:pt modelId="{D7BE0266-68E9-4460-9BBD-DA30A6486F8C}" type="parTrans" cxnId="{F9E3A1FF-FED0-4340-B805-CE910AABA283}">
      <dgm:prSet/>
      <dgm:spPr/>
    </dgm:pt>
    <dgm:pt modelId="{7CDCD930-DC4E-4CC3-A725-295A64E7D8CE}" type="sibTrans" cxnId="{F9E3A1FF-FED0-4340-B805-CE910AABA283}">
      <dgm:prSet/>
      <dgm:spPr/>
      <dgm:t>
        <a:bodyPr/>
        <a:lstStyle/>
        <a:p>
          <a:endParaRPr lang="en-US"/>
        </a:p>
      </dgm:t>
    </dgm:pt>
    <dgm:pt modelId="{7315CD39-399F-43DE-8BE1-65D984AC2B20}">
      <dgm:prSet/>
      <dgm:spPr/>
      <dgm:t>
        <a:bodyPr/>
        <a:lstStyle/>
        <a:p>
          <a:r>
            <a:rPr lang="en-US" b="1"/>
            <a:t>Sentiment Prediction</a:t>
          </a:r>
          <a:endParaRPr lang="en-US"/>
        </a:p>
      </dgm:t>
    </dgm:pt>
    <dgm:pt modelId="{D8900977-1198-4E51-8190-CBA4C32AC57D}" type="parTrans" cxnId="{91ACDBA6-8311-4408-B1FB-5FADE5D63A1E}">
      <dgm:prSet/>
      <dgm:spPr/>
    </dgm:pt>
    <dgm:pt modelId="{7AEAAEFA-5D2E-4950-B22A-0559E99F604B}" type="sibTrans" cxnId="{91ACDBA6-8311-4408-B1FB-5FADE5D63A1E}">
      <dgm:prSet/>
      <dgm:spPr/>
      <dgm:t>
        <a:bodyPr/>
        <a:lstStyle/>
        <a:p>
          <a:endParaRPr lang="en-US"/>
        </a:p>
      </dgm:t>
    </dgm:pt>
    <dgm:pt modelId="{1102A266-C48E-4B38-BCC7-2BF79C0FC487}">
      <dgm:prSet/>
      <dgm:spPr/>
      <dgm:t>
        <a:bodyPr/>
        <a:lstStyle/>
        <a:p>
          <a:r>
            <a:rPr lang="en-US" b="1"/>
            <a:t>Evaluation &amp; Visualization</a:t>
          </a:r>
          <a:endParaRPr lang="en-US"/>
        </a:p>
      </dgm:t>
    </dgm:pt>
    <dgm:pt modelId="{804BBD92-9D87-41EE-B811-49E3D83B1757}" type="parTrans" cxnId="{C0819742-32A8-4317-A250-2C1AF61B822E}">
      <dgm:prSet/>
      <dgm:spPr/>
    </dgm:pt>
    <dgm:pt modelId="{62D7474E-5FCF-4CE3-ABC0-E5AF60A9C3D7}" type="sibTrans" cxnId="{C0819742-32A8-4317-A250-2C1AF61B822E}">
      <dgm:prSet/>
      <dgm:spPr/>
    </dgm:pt>
    <dgm:pt modelId="{D683FA66-8479-4208-8F3E-C8607986CB1F}" type="pres">
      <dgm:prSet presAssocID="{B07DCA4C-6583-4A5E-9E03-F5EFF39ABBBB}" presName="diagram" presStyleCnt="0">
        <dgm:presLayoutVars>
          <dgm:dir/>
          <dgm:resizeHandles val="exact"/>
        </dgm:presLayoutVars>
      </dgm:prSet>
      <dgm:spPr/>
      <dgm:t>
        <a:bodyPr/>
        <a:lstStyle/>
        <a:p>
          <a:endParaRPr lang="en-US"/>
        </a:p>
      </dgm:t>
    </dgm:pt>
    <dgm:pt modelId="{3DFC3CF5-E4F8-41A2-A985-E3A403E89E6F}" type="pres">
      <dgm:prSet presAssocID="{B30B1C0F-7DE0-4A39-9505-9FA2ED22FEFF}" presName="node" presStyleLbl="node1" presStyleIdx="0" presStyleCnt="7">
        <dgm:presLayoutVars>
          <dgm:bulletEnabled val="1"/>
        </dgm:presLayoutVars>
      </dgm:prSet>
      <dgm:spPr/>
      <dgm:t>
        <a:bodyPr/>
        <a:lstStyle/>
        <a:p>
          <a:endParaRPr lang="en-US"/>
        </a:p>
      </dgm:t>
    </dgm:pt>
    <dgm:pt modelId="{F8C9424C-C07D-475F-8EDE-386C304DFD66}" type="pres">
      <dgm:prSet presAssocID="{3BCAE0FC-25ED-41F8-BDF3-91CE110EC9B6}" presName="sibTrans" presStyleLbl="sibTrans2D1" presStyleIdx="0" presStyleCnt="6"/>
      <dgm:spPr/>
      <dgm:t>
        <a:bodyPr/>
        <a:lstStyle/>
        <a:p>
          <a:endParaRPr lang="en-US"/>
        </a:p>
      </dgm:t>
    </dgm:pt>
    <dgm:pt modelId="{F69F6014-7D38-44A4-919A-1251D1588EFD}" type="pres">
      <dgm:prSet presAssocID="{3BCAE0FC-25ED-41F8-BDF3-91CE110EC9B6}" presName="connectorText" presStyleLbl="sibTrans2D1" presStyleIdx="0" presStyleCnt="6"/>
      <dgm:spPr/>
      <dgm:t>
        <a:bodyPr/>
        <a:lstStyle/>
        <a:p>
          <a:endParaRPr lang="en-US"/>
        </a:p>
      </dgm:t>
    </dgm:pt>
    <dgm:pt modelId="{0EAAD044-FDA4-4959-8EBC-D11AFE3C1963}" type="pres">
      <dgm:prSet presAssocID="{F376F6B9-A401-49E5-AED3-53B6BFE89136}" presName="node" presStyleLbl="node1" presStyleIdx="1" presStyleCnt="7">
        <dgm:presLayoutVars>
          <dgm:bulletEnabled val="1"/>
        </dgm:presLayoutVars>
      </dgm:prSet>
      <dgm:spPr/>
      <dgm:t>
        <a:bodyPr/>
        <a:lstStyle/>
        <a:p>
          <a:endParaRPr lang="en-US"/>
        </a:p>
      </dgm:t>
    </dgm:pt>
    <dgm:pt modelId="{294E0DCC-B8BC-4C69-AA33-FD0C8D198CD3}" type="pres">
      <dgm:prSet presAssocID="{14E28B05-78EC-4263-AFD0-98755F1F3878}" presName="sibTrans" presStyleLbl="sibTrans2D1" presStyleIdx="1" presStyleCnt="6"/>
      <dgm:spPr/>
      <dgm:t>
        <a:bodyPr/>
        <a:lstStyle/>
        <a:p>
          <a:endParaRPr lang="en-US"/>
        </a:p>
      </dgm:t>
    </dgm:pt>
    <dgm:pt modelId="{F5239530-07AA-4235-8D9E-8C5759FBC889}" type="pres">
      <dgm:prSet presAssocID="{14E28B05-78EC-4263-AFD0-98755F1F3878}" presName="connectorText" presStyleLbl="sibTrans2D1" presStyleIdx="1" presStyleCnt="6"/>
      <dgm:spPr/>
      <dgm:t>
        <a:bodyPr/>
        <a:lstStyle/>
        <a:p>
          <a:endParaRPr lang="en-US"/>
        </a:p>
      </dgm:t>
    </dgm:pt>
    <dgm:pt modelId="{F53F101D-6F64-42EB-81FF-107F6F705FE5}" type="pres">
      <dgm:prSet presAssocID="{9A0F535A-3408-43FE-BAE0-38BE18067331}" presName="node" presStyleLbl="node1" presStyleIdx="2" presStyleCnt="7">
        <dgm:presLayoutVars>
          <dgm:bulletEnabled val="1"/>
        </dgm:presLayoutVars>
      </dgm:prSet>
      <dgm:spPr/>
      <dgm:t>
        <a:bodyPr/>
        <a:lstStyle/>
        <a:p>
          <a:endParaRPr lang="en-US"/>
        </a:p>
      </dgm:t>
    </dgm:pt>
    <dgm:pt modelId="{83A28FF2-3B37-4354-8C41-5E62D895AD8F}" type="pres">
      <dgm:prSet presAssocID="{7668E92C-8F4A-4261-8DD5-DD3BE4F8F37E}" presName="sibTrans" presStyleLbl="sibTrans2D1" presStyleIdx="2" presStyleCnt="6"/>
      <dgm:spPr/>
      <dgm:t>
        <a:bodyPr/>
        <a:lstStyle/>
        <a:p>
          <a:endParaRPr lang="en-US"/>
        </a:p>
      </dgm:t>
    </dgm:pt>
    <dgm:pt modelId="{18D4B7F4-8C8D-4A3E-B170-BA61786929EE}" type="pres">
      <dgm:prSet presAssocID="{7668E92C-8F4A-4261-8DD5-DD3BE4F8F37E}" presName="connectorText" presStyleLbl="sibTrans2D1" presStyleIdx="2" presStyleCnt="6"/>
      <dgm:spPr/>
      <dgm:t>
        <a:bodyPr/>
        <a:lstStyle/>
        <a:p>
          <a:endParaRPr lang="en-US"/>
        </a:p>
      </dgm:t>
    </dgm:pt>
    <dgm:pt modelId="{0443B920-7C95-4D6E-AE96-E1989EDE5AB4}" type="pres">
      <dgm:prSet presAssocID="{278CE65B-5617-464A-90E1-559398BEA197}" presName="node" presStyleLbl="node1" presStyleIdx="3" presStyleCnt="7">
        <dgm:presLayoutVars>
          <dgm:bulletEnabled val="1"/>
        </dgm:presLayoutVars>
      </dgm:prSet>
      <dgm:spPr/>
      <dgm:t>
        <a:bodyPr/>
        <a:lstStyle/>
        <a:p>
          <a:endParaRPr lang="en-US"/>
        </a:p>
      </dgm:t>
    </dgm:pt>
    <dgm:pt modelId="{030E97EB-E513-4A11-8A52-51E4758CD893}" type="pres">
      <dgm:prSet presAssocID="{9FF4292C-178C-4E1B-9110-6FD66C06F1C1}" presName="sibTrans" presStyleLbl="sibTrans2D1" presStyleIdx="3" presStyleCnt="6"/>
      <dgm:spPr/>
      <dgm:t>
        <a:bodyPr/>
        <a:lstStyle/>
        <a:p>
          <a:endParaRPr lang="en-US"/>
        </a:p>
      </dgm:t>
    </dgm:pt>
    <dgm:pt modelId="{3A943D01-0860-4C97-89F9-F19A48BA7C43}" type="pres">
      <dgm:prSet presAssocID="{9FF4292C-178C-4E1B-9110-6FD66C06F1C1}" presName="connectorText" presStyleLbl="sibTrans2D1" presStyleIdx="3" presStyleCnt="6"/>
      <dgm:spPr/>
      <dgm:t>
        <a:bodyPr/>
        <a:lstStyle/>
        <a:p>
          <a:endParaRPr lang="en-US"/>
        </a:p>
      </dgm:t>
    </dgm:pt>
    <dgm:pt modelId="{18FB9FA2-F036-435A-B00D-8088DA079181}" type="pres">
      <dgm:prSet presAssocID="{764DD95E-D890-47F1-B0F3-1EFC707550F2}" presName="node" presStyleLbl="node1" presStyleIdx="4" presStyleCnt="7">
        <dgm:presLayoutVars>
          <dgm:bulletEnabled val="1"/>
        </dgm:presLayoutVars>
      </dgm:prSet>
      <dgm:spPr/>
      <dgm:t>
        <a:bodyPr/>
        <a:lstStyle/>
        <a:p>
          <a:endParaRPr lang="en-US"/>
        </a:p>
      </dgm:t>
    </dgm:pt>
    <dgm:pt modelId="{C0BF5024-A468-4D1F-A452-D16E40285F5B}" type="pres">
      <dgm:prSet presAssocID="{7CDCD930-DC4E-4CC3-A725-295A64E7D8CE}" presName="sibTrans" presStyleLbl="sibTrans2D1" presStyleIdx="4" presStyleCnt="6"/>
      <dgm:spPr/>
      <dgm:t>
        <a:bodyPr/>
        <a:lstStyle/>
        <a:p>
          <a:endParaRPr lang="en-US"/>
        </a:p>
      </dgm:t>
    </dgm:pt>
    <dgm:pt modelId="{C4691052-5942-4E0C-9591-467442C50AEA}" type="pres">
      <dgm:prSet presAssocID="{7CDCD930-DC4E-4CC3-A725-295A64E7D8CE}" presName="connectorText" presStyleLbl="sibTrans2D1" presStyleIdx="4" presStyleCnt="6"/>
      <dgm:spPr/>
      <dgm:t>
        <a:bodyPr/>
        <a:lstStyle/>
        <a:p>
          <a:endParaRPr lang="en-US"/>
        </a:p>
      </dgm:t>
    </dgm:pt>
    <dgm:pt modelId="{BB6F007C-0EFA-4F00-A50C-9F869B2B2773}" type="pres">
      <dgm:prSet presAssocID="{7315CD39-399F-43DE-8BE1-65D984AC2B20}" presName="node" presStyleLbl="node1" presStyleIdx="5" presStyleCnt="7">
        <dgm:presLayoutVars>
          <dgm:bulletEnabled val="1"/>
        </dgm:presLayoutVars>
      </dgm:prSet>
      <dgm:spPr/>
      <dgm:t>
        <a:bodyPr/>
        <a:lstStyle/>
        <a:p>
          <a:endParaRPr lang="en-US"/>
        </a:p>
      </dgm:t>
    </dgm:pt>
    <dgm:pt modelId="{C790897C-2B6B-45F8-A40E-5C07F0446896}" type="pres">
      <dgm:prSet presAssocID="{7AEAAEFA-5D2E-4950-B22A-0559E99F604B}" presName="sibTrans" presStyleLbl="sibTrans2D1" presStyleIdx="5" presStyleCnt="6"/>
      <dgm:spPr/>
      <dgm:t>
        <a:bodyPr/>
        <a:lstStyle/>
        <a:p>
          <a:endParaRPr lang="en-US"/>
        </a:p>
      </dgm:t>
    </dgm:pt>
    <dgm:pt modelId="{8AD9BCA7-F88F-464D-91C0-6B21670FD8E9}" type="pres">
      <dgm:prSet presAssocID="{7AEAAEFA-5D2E-4950-B22A-0559E99F604B}" presName="connectorText" presStyleLbl="sibTrans2D1" presStyleIdx="5" presStyleCnt="6"/>
      <dgm:spPr/>
      <dgm:t>
        <a:bodyPr/>
        <a:lstStyle/>
        <a:p>
          <a:endParaRPr lang="en-US"/>
        </a:p>
      </dgm:t>
    </dgm:pt>
    <dgm:pt modelId="{1F6E9587-D350-4D2C-A921-876FB766FFD3}" type="pres">
      <dgm:prSet presAssocID="{1102A266-C48E-4B38-BCC7-2BF79C0FC487}" presName="node" presStyleLbl="node1" presStyleIdx="6" presStyleCnt="7">
        <dgm:presLayoutVars>
          <dgm:bulletEnabled val="1"/>
        </dgm:presLayoutVars>
      </dgm:prSet>
      <dgm:spPr/>
      <dgm:t>
        <a:bodyPr/>
        <a:lstStyle/>
        <a:p>
          <a:endParaRPr lang="en-US"/>
        </a:p>
      </dgm:t>
    </dgm:pt>
  </dgm:ptLst>
  <dgm:cxnLst>
    <dgm:cxn modelId="{EC9C7A7C-AC04-480A-A414-42472439F504}" type="presOf" srcId="{14E28B05-78EC-4263-AFD0-98755F1F3878}" destId="{F5239530-07AA-4235-8D9E-8C5759FBC889}" srcOrd="1" destOrd="0" presId="urn:microsoft.com/office/officeart/2005/8/layout/process5"/>
    <dgm:cxn modelId="{F9E3A1FF-FED0-4340-B805-CE910AABA283}" srcId="{B07DCA4C-6583-4A5E-9E03-F5EFF39ABBBB}" destId="{764DD95E-D890-47F1-B0F3-1EFC707550F2}" srcOrd="4" destOrd="0" parTransId="{D7BE0266-68E9-4460-9BBD-DA30A6486F8C}" sibTransId="{7CDCD930-DC4E-4CC3-A725-295A64E7D8CE}"/>
    <dgm:cxn modelId="{7BBC5EC3-341D-4A08-867C-0A2440A8339D}" type="presOf" srcId="{7668E92C-8F4A-4261-8DD5-DD3BE4F8F37E}" destId="{83A28FF2-3B37-4354-8C41-5E62D895AD8F}" srcOrd="0" destOrd="0" presId="urn:microsoft.com/office/officeart/2005/8/layout/process5"/>
    <dgm:cxn modelId="{B05036A0-0543-4AA5-A6CA-C2BDE318A3F8}" type="presOf" srcId="{7AEAAEFA-5D2E-4950-B22A-0559E99F604B}" destId="{C790897C-2B6B-45F8-A40E-5C07F0446896}" srcOrd="0" destOrd="0" presId="urn:microsoft.com/office/officeart/2005/8/layout/process5"/>
    <dgm:cxn modelId="{80746FF5-FF23-4A1C-8142-7C843731D1D3}" type="presOf" srcId="{B07DCA4C-6583-4A5E-9E03-F5EFF39ABBBB}" destId="{D683FA66-8479-4208-8F3E-C8607986CB1F}" srcOrd="0" destOrd="0" presId="urn:microsoft.com/office/officeart/2005/8/layout/process5"/>
    <dgm:cxn modelId="{74F4ACD3-F289-48FE-9244-ED1692F0DD7D}" type="presOf" srcId="{3BCAE0FC-25ED-41F8-BDF3-91CE110EC9B6}" destId="{F69F6014-7D38-44A4-919A-1251D1588EFD}" srcOrd="1" destOrd="0" presId="urn:microsoft.com/office/officeart/2005/8/layout/process5"/>
    <dgm:cxn modelId="{1E642784-EB44-4465-B57C-0B1B9E016724}" type="presOf" srcId="{7315CD39-399F-43DE-8BE1-65D984AC2B20}" destId="{BB6F007C-0EFA-4F00-A50C-9F869B2B2773}" srcOrd="0" destOrd="0" presId="urn:microsoft.com/office/officeart/2005/8/layout/process5"/>
    <dgm:cxn modelId="{A1DFECF1-E942-44F4-AB84-A0D9033B56CE}" srcId="{B07DCA4C-6583-4A5E-9E03-F5EFF39ABBBB}" destId="{B30B1C0F-7DE0-4A39-9505-9FA2ED22FEFF}" srcOrd="0" destOrd="0" parTransId="{9BBEC0E0-7065-4F81-97A4-174AFD617682}" sibTransId="{3BCAE0FC-25ED-41F8-BDF3-91CE110EC9B6}"/>
    <dgm:cxn modelId="{AE25901A-81CA-4A75-9887-F63635D8DDF4}" type="presOf" srcId="{3BCAE0FC-25ED-41F8-BDF3-91CE110EC9B6}" destId="{F8C9424C-C07D-475F-8EDE-386C304DFD66}" srcOrd="0" destOrd="0" presId="urn:microsoft.com/office/officeart/2005/8/layout/process5"/>
    <dgm:cxn modelId="{F2E7DF80-59C2-46BE-A24E-4C976CB566CB}" type="presOf" srcId="{7668E92C-8F4A-4261-8DD5-DD3BE4F8F37E}" destId="{18D4B7F4-8C8D-4A3E-B170-BA61786929EE}" srcOrd="1" destOrd="0" presId="urn:microsoft.com/office/officeart/2005/8/layout/process5"/>
    <dgm:cxn modelId="{CA6ABF54-F7E3-4667-B524-6B1CE96DB293}" type="presOf" srcId="{764DD95E-D890-47F1-B0F3-1EFC707550F2}" destId="{18FB9FA2-F036-435A-B00D-8088DA079181}" srcOrd="0" destOrd="0" presId="urn:microsoft.com/office/officeart/2005/8/layout/process5"/>
    <dgm:cxn modelId="{ABBE1B16-5702-4549-B57F-34F1933FA574}" srcId="{B07DCA4C-6583-4A5E-9E03-F5EFF39ABBBB}" destId="{F376F6B9-A401-49E5-AED3-53B6BFE89136}" srcOrd="1" destOrd="0" parTransId="{86170584-241C-4D04-BF7F-353361E84B9B}" sibTransId="{14E28B05-78EC-4263-AFD0-98755F1F3878}"/>
    <dgm:cxn modelId="{93A1A149-47E7-4EE6-BE0B-CB1A915C455A}" type="presOf" srcId="{7AEAAEFA-5D2E-4950-B22A-0559E99F604B}" destId="{8AD9BCA7-F88F-464D-91C0-6B21670FD8E9}" srcOrd="1" destOrd="0" presId="urn:microsoft.com/office/officeart/2005/8/layout/process5"/>
    <dgm:cxn modelId="{EE1F921B-8202-4767-ADB0-C8523750C692}" type="presOf" srcId="{F376F6B9-A401-49E5-AED3-53B6BFE89136}" destId="{0EAAD044-FDA4-4959-8EBC-D11AFE3C1963}" srcOrd="0" destOrd="0" presId="urn:microsoft.com/office/officeart/2005/8/layout/process5"/>
    <dgm:cxn modelId="{BA7C7B86-160C-44F2-8DA1-4AA681240325}" type="presOf" srcId="{278CE65B-5617-464A-90E1-559398BEA197}" destId="{0443B920-7C95-4D6E-AE96-E1989EDE5AB4}" srcOrd="0" destOrd="0" presId="urn:microsoft.com/office/officeart/2005/8/layout/process5"/>
    <dgm:cxn modelId="{44C43F2D-65E6-484C-8120-2D6B879BBEB3}" type="presOf" srcId="{9FF4292C-178C-4E1B-9110-6FD66C06F1C1}" destId="{3A943D01-0860-4C97-89F9-F19A48BA7C43}" srcOrd="1" destOrd="0" presId="urn:microsoft.com/office/officeart/2005/8/layout/process5"/>
    <dgm:cxn modelId="{C0819742-32A8-4317-A250-2C1AF61B822E}" srcId="{B07DCA4C-6583-4A5E-9E03-F5EFF39ABBBB}" destId="{1102A266-C48E-4B38-BCC7-2BF79C0FC487}" srcOrd="6" destOrd="0" parTransId="{804BBD92-9D87-41EE-B811-49E3D83B1757}" sibTransId="{62D7474E-5FCF-4CE3-ABC0-E5AF60A9C3D7}"/>
    <dgm:cxn modelId="{58F36D6C-077B-4F1B-8FAE-A142F90F6742}" srcId="{B07DCA4C-6583-4A5E-9E03-F5EFF39ABBBB}" destId="{9A0F535A-3408-43FE-BAE0-38BE18067331}" srcOrd="2" destOrd="0" parTransId="{5323A3ED-8236-4252-B55C-DB2B10267F24}" sibTransId="{7668E92C-8F4A-4261-8DD5-DD3BE4F8F37E}"/>
    <dgm:cxn modelId="{91ACDBA6-8311-4408-B1FB-5FADE5D63A1E}" srcId="{B07DCA4C-6583-4A5E-9E03-F5EFF39ABBBB}" destId="{7315CD39-399F-43DE-8BE1-65D984AC2B20}" srcOrd="5" destOrd="0" parTransId="{D8900977-1198-4E51-8190-CBA4C32AC57D}" sibTransId="{7AEAAEFA-5D2E-4950-B22A-0559E99F604B}"/>
    <dgm:cxn modelId="{46F4B7F4-7898-465B-8D07-5FE54CF946CF}" type="presOf" srcId="{7CDCD930-DC4E-4CC3-A725-295A64E7D8CE}" destId="{C0BF5024-A468-4D1F-A452-D16E40285F5B}" srcOrd="0" destOrd="0" presId="urn:microsoft.com/office/officeart/2005/8/layout/process5"/>
    <dgm:cxn modelId="{B62B2422-910D-4505-B4C8-3D44FCE14D98}" type="presOf" srcId="{7CDCD930-DC4E-4CC3-A725-295A64E7D8CE}" destId="{C4691052-5942-4E0C-9591-467442C50AEA}" srcOrd="1" destOrd="0" presId="urn:microsoft.com/office/officeart/2005/8/layout/process5"/>
    <dgm:cxn modelId="{17F1EF4D-F7AB-4F20-AE7B-0A5887A2412F}" type="presOf" srcId="{14E28B05-78EC-4263-AFD0-98755F1F3878}" destId="{294E0DCC-B8BC-4C69-AA33-FD0C8D198CD3}" srcOrd="0" destOrd="0" presId="urn:microsoft.com/office/officeart/2005/8/layout/process5"/>
    <dgm:cxn modelId="{E0334807-9169-4921-9E12-E116070D704D}" type="presOf" srcId="{9FF4292C-178C-4E1B-9110-6FD66C06F1C1}" destId="{030E97EB-E513-4A11-8A52-51E4758CD893}" srcOrd="0" destOrd="0" presId="urn:microsoft.com/office/officeart/2005/8/layout/process5"/>
    <dgm:cxn modelId="{5AA8939C-D413-48EC-B2E0-0AA584FDAF70}" type="presOf" srcId="{1102A266-C48E-4B38-BCC7-2BF79C0FC487}" destId="{1F6E9587-D350-4D2C-A921-876FB766FFD3}" srcOrd="0" destOrd="0" presId="urn:microsoft.com/office/officeart/2005/8/layout/process5"/>
    <dgm:cxn modelId="{29168E68-D4B3-444D-9894-215326FE7A0B}" type="presOf" srcId="{9A0F535A-3408-43FE-BAE0-38BE18067331}" destId="{F53F101D-6F64-42EB-81FF-107F6F705FE5}" srcOrd="0" destOrd="0" presId="urn:microsoft.com/office/officeart/2005/8/layout/process5"/>
    <dgm:cxn modelId="{E6433CCD-AA7D-42B0-A7C6-B9EB74E42751}" type="presOf" srcId="{B30B1C0F-7DE0-4A39-9505-9FA2ED22FEFF}" destId="{3DFC3CF5-E4F8-41A2-A985-E3A403E89E6F}" srcOrd="0" destOrd="0" presId="urn:microsoft.com/office/officeart/2005/8/layout/process5"/>
    <dgm:cxn modelId="{246A3663-6FCC-45FA-B6D2-59FB17627003}" srcId="{B07DCA4C-6583-4A5E-9E03-F5EFF39ABBBB}" destId="{278CE65B-5617-464A-90E1-559398BEA197}" srcOrd="3" destOrd="0" parTransId="{78910B4E-516E-45B0-ACB1-FAFBCC29BEF7}" sibTransId="{9FF4292C-178C-4E1B-9110-6FD66C06F1C1}"/>
    <dgm:cxn modelId="{A302C50F-C10C-4EE4-8628-EA2C56144CFD}" type="presParOf" srcId="{D683FA66-8479-4208-8F3E-C8607986CB1F}" destId="{3DFC3CF5-E4F8-41A2-A985-E3A403E89E6F}" srcOrd="0" destOrd="0" presId="urn:microsoft.com/office/officeart/2005/8/layout/process5"/>
    <dgm:cxn modelId="{C4FF95CF-ABD8-4E6D-BE41-A41F50252E7D}" type="presParOf" srcId="{D683FA66-8479-4208-8F3E-C8607986CB1F}" destId="{F8C9424C-C07D-475F-8EDE-386C304DFD66}" srcOrd="1" destOrd="0" presId="urn:microsoft.com/office/officeart/2005/8/layout/process5"/>
    <dgm:cxn modelId="{1B1A3F37-C92E-48E1-AF1E-C32EB563937F}" type="presParOf" srcId="{F8C9424C-C07D-475F-8EDE-386C304DFD66}" destId="{F69F6014-7D38-44A4-919A-1251D1588EFD}" srcOrd="0" destOrd="0" presId="urn:microsoft.com/office/officeart/2005/8/layout/process5"/>
    <dgm:cxn modelId="{6F3F8EDD-249E-4B13-9017-C656B893A703}" type="presParOf" srcId="{D683FA66-8479-4208-8F3E-C8607986CB1F}" destId="{0EAAD044-FDA4-4959-8EBC-D11AFE3C1963}" srcOrd="2" destOrd="0" presId="urn:microsoft.com/office/officeart/2005/8/layout/process5"/>
    <dgm:cxn modelId="{5383E45F-8114-4EE9-8B64-0BED2FE414FB}" type="presParOf" srcId="{D683FA66-8479-4208-8F3E-C8607986CB1F}" destId="{294E0DCC-B8BC-4C69-AA33-FD0C8D198CD3}" srcOrd="3" destOrd="0" presId="urn:microsoft.com/office/officeart/2005/8/layout/process5"/>
    <dgm:cxn modelId="{7E085665-7347-47F8-854D-0A6CFFC457EC}" type="presParOf" srcId="{294E0DCC-B8BC-4C69-AA33-FD0C8D198CD3}" destId="{F5239530-07AA-4235-8D9E-8C5759FBC889}" srcOrd="0" destOrd="0" presId="urn:microsoft.com/office/officeart/2005/8/layout/process5"/>
    <dgm:cxn modelId="{D65076A4-6B35-4B1B-B451-10FC83E3E993}" type="presParOf" srcId="{D683FA66-8479-4208-8F3E-C8607986CB1F}" destId="{F53F101D-6F64-42EB-81FF-107F6F705FE5}" srcOrd="4" destOrd="0" presId="urn:microsoft.com/office/officeart/2005/8/layout/process5"/>
    <dgm:cxn modelId="{4325462C-93BA-446E-B26A-EBBA6B555ECE}" type="presParOf" srcId="{D683FA66-8479-4208-8F3E-C8607986CB1F}" destId="{83A28FF2-3B37-4354-8C41-5E62D895AD8F}" srcOrd="5" destOrd="0" presId="urn:microsoft.com/office/officeart/2005/8/layout/process5"/>
    <dgm:cxn modelId="{DE27FF74-533D-4C46-8F83-F68114C326E3}" type="presParOf" srcId="{83A28FF2-3B37-4354-8C41-5E62D895AD8F}" destId="{18D4B7F4-8C8D-4A3E-B170-BA61786929EE}" srcOrd="0" destOrd="0" presId="urn:microsoft.com/office/officeart/2005/8/layout/process5"/>
    <dgm:cxn modelId="{7E97B8B9-213B-4821-A443-BA6EA3DDCB98}" type="presParOf" srcId="{D683FA66-8479-4208-8F3E-C8607986CB1F}" destId="{0443B920-7C95-4D6E-AE96-E1989EDE5AB4}" srcOrd="6" destOrd="0" presId="urn:microsoft.com/office/officeart/2005/8/layout/process5"/>
    <dgm:cxn modelId="{BF2C5681-854A-43DB-8BB6-0ADDDF13AC56}" type="presParOf" srcId="{D683FA66-8479-4208-8F3E-C8607986CB1F}" destId="{030E97EB-E513-4A11-8A52-51E4758CD893}" srcOrd="7" destOrd="0" presId="urn:microsoft.com/office/officeart/2005/8/layout/process5"/>
    <dgm:cxn modelId="{64C25EF2-1386-4571-8699-4E0A3BEC5F58}" type="presParOf" srcId="{030E97EB-E513-4A11-8A52-51E4758CD893}" destId="{3A943D01-0860-4C97-89F9-F19A48BA7C43}" srcOrd="0" destOrd="0" presId="urn:microsoft.com/office/officeart/2005/8/layout/process5"/>
    <dgm:cxn modelId="{1A94BAA4-3996-49DF-A00E-010D2B2BF092}" type="presParOf" srcId="{D683FA66-8479-4208-8F3E-C8607986CB1F}" destId="{18FB9FA2-F036-435A-B00D-8088DA079181}" srcOrd="8" destOrd="0" presId="urn:microsoft.com/office/officeart/2005/8/layout/process5"/>
    <dgm:cxn modelId="{66DE63D0-6F7D-49CF-99F7-2B42173F3F40}" type="presParOf" srcId="{D683FA66-8479-4208-8F3E-C8607986CB1F}" destId="{C0BF5024-A468-4D1F-A452-D16E40285F5B}" srcOrd="9" destOrd="0" presId="urn:microsoft.com/office/officeart/2005/8/layout/process5"/>
    <dgm:cxn modelId="{06DF0394-09FC-45EB-B5BD-BAE1EFDF648C}" type="presParOf" srcId="{C0BF5024-A468-4D1F-A452-D16E40285F5B}" destId="{C4691052-5942-4E0C-9591-467442C50AEA}" srcOrd="0" destOrd="0" presId="urn:microsoft.com/office/officeart/2005/8/layout/process5"/>
    <dgm:cxn modelId="{E93744DF-EF90-4360-88DD-EF788AF2EB8C}" type="presParOf" srcId="{D683FA66-8479-4208-8F3E-C8607986CB1F}" destId="{BB6F007C-0EFA-4F00-A50C-9F869B2B2773}" srcOrd="10" destOrd="0" presId="urn:microsoft.com/office/officeart/2005/8/layout/process5"/>
    <dgm:cxn modelId="{8BF83B96-B5F1-4256-9520-AC2F871ACD02}" type="presParOf" srcId="{D683FA66-8479-4208-8F3E-C8607986CB1F}" destId="{C790897C-2B6B-45F8-A40E-5C07F0446896}" srcOrd="11" destOrd="0" presId="urn:microsoft.com/office/officeart/2005/8/layout/process5"/>
    <dgm:cxn modelId="{10734CEB-0757-4460-BCF5-9C10EE171406}" type="presParOf" srcId="{C790897C-2B6B-45F8-A40E-5C07F0446896}" destId="{8AD9BCA7-F88F-464D-91C0-6B21670FD8E9}" srcOrd="0" destOrd="0" presId="urn:microsoft.com/office/officeart/2005/8/layout/process5"/>
    <dgm:cxn modelId="{E0443115-D718-44F1-A164-0D687103450B}" type="presParOf" srcId="{D683FA66-8479-4208-8F3E-C8607986CB1F}" destId="{1F6E9587-D350-4D2C-A921-876FB766FFD3}" srcOrd="12" destOrd="0" presId="urn:microsoft.com/office/officeart/2005/8/layout/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2FEB46-5E0E-4B34-BCF5-A356D16FB717}">
      <dsp:nvSpPr>
        <dsp:cNvPr id="0" name=""/>
        <dsp:cNvSpPr/>
      </dsp:nvSpPr>
      <dsp:spPr>
        <a:xfrm rot="5400000">
          <a:off x="1174368" y="512925"/>
          <a:ext cx="436626" cy="497083"/>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416581-7A11-441C-9B2D-BE0814F7AD66}">
      <dsp:nvSpPr>
        <dsp:cNvPr id="0" name=""/>
        <dsp:cNvSpPr/>
      </dsp:nvSpPr>
      <dsp:spPr>
        <a:xfrm>
          <a:off x="1058689" y="28917"/>
          <a:ext cx="735021" cy="514491"/>
        </a:xfrm>
        <a:prstGeom prst="roundRect">
          <a:avLst>
            <a:gd name="adj" fmla="val 1667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Data Acquisition</a:t>
          </a:r>
          <a:endParaRPr lang="en-US" sz="800" kern="1200"/>
        </a:p>
      </dsp:txBody>
      <dsp:txXfrm>
        <a:off x="1083809" y="54037"/>
        <a:ext cx="684781" cy="464251"/>
      </dsp:txXfrm>
    </dsp:sp>
    <dsp:sp modelId="{FEEB0099-DEAD-4E27-BFA2-E0C367C624C2}">
      <dsp:nvSpPr>
        <dsp:cNvPr id="0" name=""/>
        <dsp:cNvSpPr/>
      </dsp:nvSpPr>
      <dsp:spPr>
        <a:xfrm>
          <a:off x="1793710" y="77985"/>
          <a:ext cx="534584" cy="415834"/>
        </a:xfrm>
        <a:prstGeom prst="rect">
          <a:avLst/>
        </a:prstGeom>
        <a:noFill/>
        <a:ln>
          <a:noFill/>
        </a:ln>
        <a:effectLst/>
      </dsp:spPr>
      <dsp:style>
        <a:lnRef idx="0">
          <a:scrgbClr r="0" g="0" b="0"/>
        </a:lnRef>
        <a:fillRef idx="0">
          <a:scrgbClr r="0" g="0" b="0"/>
        </a:fillRef>
        <a:effectRef idx="0">
          <a:scrgbClr r="0" g="0" b="0"/>
        </a:effectRef>
        <a:fontRef idx="minor"/>
      </dsp:style>
    </dsp:sp>
    <dsp:sp modelId="{6B686A8A-62F7-4101-B6EA-9C4BE7AEF5E4}">
      <dsp:nvSpPr>
        <dsp:cNvPr id="0" name=""/>
        <dsp:cNvSpPr/>
      </dsp:nvSpPr>
      <dsp:spPr>
        <a:xfrm rot="5400000">
          <a:off x="1783779" y="1090869"/>
          <a:ext cx="436626" cy="497083"/>
        </a:xfrm>
        <a:prstGeom prst="bentUpArrow">
          <a:avLst>
            <a:gd name="adj1" fmla="val 32840"/>
            <a:gd name="adj2" fmla="val 25000"/>
            <a:gd name="adj3" fmla="val 35780"/>
          </a:avLst>
        </a:prstGeom>
        <a:solidFill>
          <a:schemeClr val="accent1">
            <a:tint val="50000"/>
            <a:hueOff val="-2617903"/>
            <a:satOff val="-141"/>
            <a:lumOff val="22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C2FC14-B90C-4B8F-9357-AFDA8D33ADD1}">
      <dsp:nvSpPr>
        <dsp:cNvPr id="0" name=""/>
        <dsp:cNvSpPr/>
      </dsp:nvSpPr>
      <dsp:spPr>
        <a:xfrm>
          <a:off x="1668100" y="606860"/>
          <a:ext cx="735021" cy="514491"/>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Data Preprocessing</a:t>
          </a:r>
          <a:endParaRPr lang="en-US" sz="800" kern="1200"/>
        </a:p>
      </dsp:txBody>
      <dsp:txXfrm>
        <a:off x="1693220" y="631980"/>
        <a:ext cx="684781" cy="464251"/>
      </dsp:txXfrm>
    </dsp:sp>
    <dsp:sp modelId="{2553DE33-A863-4817-A510-AEC4088F4DF8}">
      <dsp:nvSpPr>
        <dsp:cNvPr id="0" name=""/>
        <dsp:cNvSpPr/>
      </dsp:nvSpPr>
      <dsp:spPr>
        <a:xfrm>
          <a:off x="2403121" y="655928"/>
          <a:ext cx="534584" cy="415834"/>
        </a:xfrm>
        <a:prstGeom prst="rect">
          <a:avLst/>
        </a:prstGeom>
        <a:noFill/>
        <a:ln>
          <a:noFill/>
        </a:ln>
        <a:effectLst/>
      </dsp:spPr>
      <dsp:style>
        <a:lnRef idx="0">
          <a:scrgbClr r="0" g="0" b="0"/>
        </a:lnRef>
        <a:fillRef idx="0">
          <a:scrgbClr r="0" g="0" b="0"/>
        </a:fillRef>
        <a:effectRef idx="0">
          <a:scrgbClr r="0" g="0" b="0"/>
        </a:effectRef>
        <a:fontRef idx="minor"/>
      </dsp:style>
    </dsp:sp>
    <dsp:sp modelId="{47F08386-E5E9-431E-ADFA-8CD4FA706BBE}">
      <dsp:nvSpPr>
        <dsp:cNvPr id="0" name=""/>
        <dsp:cNvSpPr/>
      </dsp:nvSpPr>
      <dsp:spPr>
        <a:xfrm rot="5400000">
          <a:off x="2393190" y="1668812"/>
          <a:ext cx="436626" cy="497083"/>
        </a:xfrm>
        <a:prstGeom prst="bentUpArrow">
          <a:avLst>
            <a:gd name="adj1" fmla="val 32840"/>
            <a:gd name="adj2" fmla="val 25000"/>
            <a:gd name="adj3" fmla="val 35780"/>
          </a:avLst>
        </a:prstGeom>
        <a:solidFill>
          <a:schemeClr val="accent1">
            <a:tint val="50000"/>
            <a:hueOff val="-5235805"/>
            <a:satOff val="-281"/>
            <a:lumOff val="454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E51C26-71FB-41C2-A6FB-67EF9BDCC3D0}">
      <dsp:nvSpPr>
        <dsp:cNvPr id="0" name=""/>
        <dsp:cNvSpPr/>
      </dsp:nvSpPr>
      <dsp:spPr>
        <a:xfrm>
          <a:off x="2277511" y="1184803"/>
          <a:ext cx="735021" cy="514491"/>
        </a:xfrm>
        <a:prstGeom prst="roundRect">
          <a:avLst>
            <a:gd name="adj" fmla="val 1667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Feature Extraction</a:t>
          </a:r>
          <a:endParaRPr lang="en-US" sz="800" kern="1200"/>
        </a:p>
      </dsp:txBody>
      <dsp:txXfrm>
        <a:off x="2302631" y="1209923"/>
        <a:ext cx="684781" cy="464251"/>
      </dsp:txXfrm>
    </dsp:sp>
    <dsp:sp modelId="{A3BF1217-141A-4093-A7EC-33EA70634C61}">
      <dsp:nvSpPr>
        <dsp:cNvPr id="0" name=""/>
        <dsp:cNvSpPr/>
      </dsp:nvSpPr>
      <dsp:spPr>
        <a:xfrm>
          <a:off x="3012532" y="1233872"/>
          <a:ext cx="534584" cy="415834"/>
        </a:xfrm>
        <a:prstGeom prst="rect">
          <a:avLst/>
        </a:prstGeom>
        <a:noFill/>
        <a:ln>
          <a:noFill/>
        </a:ln>
        <a:effectLst/>
      </dsp:spPr>
      <dsp:style>
        <a:lnRef idx="0">
          <a:scrgbClr r="0" g="0" b="0"/>
        </a:lnRef>
        <a:fillRef idx="0">
          <a:scrgbClr r="0" g="0" b="0"/>
        </a:fillRef>
        <a:effectRef idx="0">
          <a:scrgbClr r="0" g="0" b="0"/>
        </a:effectRef>
        <a:fontRef idx="minor"/>
      </dsp:style>
    </dsp:sp>
    <dsp:sp modelId="{0A7729B1-DF18-418E-A894-59491F6AC9C5}">
      <dsp:nvSpPr>
        <dsp:cNvPr id="0" name=""/>
        <dsp:cNvSpPr/>
      </dsp:nvSpPr>
      <dsp:spPr>
        <a:xfrm rot="5400000">
          <a:off x="3002601" y="2246755"/>
          <a:ext cx="436626" cy="497083"/>
        </a:xfrm>
        <a:prstGeom prst="bentUpArrow">
          <a:avLst>
            <a:gd name="adj1" fmla="val 32840"/>
            <a:gd name="adj2" fmla="val 25000"/>
            <a:gd name="adj3" fmla="val 35780"/>
          </a:avLst>
        </a:prstGeom>
        <a:solidFill>
          <a:schemeClr val="accent1">
            <a:tint val="50000"/>
            <a:hueOff val="-7853708"/>
            <a:satOff val="-422"/>
            <a:lumOff val="681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3EE5FC-0701-43FA-A854-80C07D1FA5DA}">
      <dsp:nvSpPr>
        <dsp:cNvPr id="0" name=""/>
        <dsp:cNvSpPr/>
      </dsp:nvSpPr>
      <dsp:spPr>
        <a:xfrm>
          <a:off x="2886921" y="1762746"/>
          <a:ext cx="735021" cy="514491"/>
        </a:xfrm>
        <a:prstGeom prst="roundRect">
          <a:avLst>
            <a:gd name="adj" fmla="val 1667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Model Training</a:t>
          </a:r>
          <a:endParaRPr lang="en-US" sz="800" kern="1200"/>
        </a:p>
      </dsp:txBody>
      <dsp:txXfrm>
        <a:off x="2912041" y="1787866"/>
        <a:ext cx="684781" cy="464251"/>
      </dsp:txXfrm>
    </dsp:sp>
    <dsp:sp modelId="{BE6B6E81-6D63-4B7F-BEAB-CD816F3B23E2}">
      <dsp:nvSpPr>
        <dsp:cNvPr id="0" name=""/>
        <dsp:cNvSpPr/>
      </dsp:nvSpPr>
      <dsp:spPr>
        <a:xfrm>
          <a:off x="3621943" y="1811815"/>
          <a:ext cx="534584" cy="415834"/>
        </a:xfrm>
        <a:prstGeom prst="rect">
          <a:avLst/>
        </a:prstGeom>
        <a:noFill/>
        <a:ln>
          <a:noFill/>
        </a:ln>
        <a:effectLst/>
      </dsp:spPr>
      <dsp:style>
        <a:lnRef idx="0">
          <a:scrgbClr r="0" g="0" b="0"/>
        </a:lnRef>
        <a:fillRef idx="0">
          <a:scrgbClr r="0" g="0" b="0"/>
        </a:fillRef>
        <a:effectRef idx="0">
          <a:scrgbClr r="0" g="0" b="0"/>
        </a:effectRef>
        <a:fontRef idx="minor"/>
      </dsp:style>
    </dsp:sp>
    <dsp:sp modelId="{E3EC8CF5-185E-4BB0-98B2-E81BF3218A15}">
      <dsp:nvSpPr>
        <dsp:cNvPr id="0" name=""/>
        <dsp:cNvSpPr/>
      </dsp:nvSpPr>
      <dsp:spPr>
        <a:xfrm rot="5400000">
          <a:off x="3612012" y="2824699"/>
          <a:ext cx="436626" cy="497083"/>
        </a:xfrm>
        <a:prstGeom prst="bentUpArrow">
          <a:avLst>
            <a:gd name="adj1" fmla="val 32840"/>
            <a:gd name="adj2" fmla="val 25000"/>
            <a:gd name="adj3" fmla="val 35780"/>
          </a:avLst>
        </a:prstGeom>
        <a:solidFill>
          <a:schemeClr val="accent1">
            <a:tint val="50000"/>
            <a:hueOff val="-10471610"/>
            <a:satOff val="-562"/>
            <a:lumOff val="909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2030FF9-4587-4A4F-BF5B-67CAEAD9792F}">
      <dsp:nvSpPr>
        <dsp:cNvPr id="0" name=""/>
        <dsp:cNvSpPr/>
      </dsp:nvSpPr>
      <dsp:spPr>
        <a:xfrm>
          <a:off x="3496332" y="2340690"/>
          <a:ext cx="735021" cy="514491"/>
        </a:xfrm>
        <a:prstGeom prst="roundRect">
          <a:avLst>
            <a:gd name="adj" fmla="val 1667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Ensemble Model</a:t>
          </a:r>
          <a:endParaRPr lang="en-US" sz="800" kern="1200"/>
        </a:p>
      </dsp:txBody>
      <dsp:txXfrm>
        <a:off x="3521452" y="2365810"/>
        <a:ext cx="684781" cy="464251"/>
      </dsp:txXfrm>
    </dsp:sp>
    <dsp:sp modelId="{E2E2FD2F-EEFC-4DF1-939C-84F20AD2213D}">
      <dsp:nvSpPr>
        <dsp:cNvPr id="0" name=""/>
        <dsp:cNvSpPr/>
      </dsp:nvSpPr>
      <dsp:spPr>
        <a:xfrm>
          <a:off x="4231353" y="2389758"/>
          <a:ext cx="534584" cy="415834"/>
        </a:xfrm>
        <a:prstGeom prst="rect">
          <a:avLst/>
        </a:prstGeom>
        <a:noFill/>
        <a:ln>
          <a:noFill/>
        </a:ln>
        <a:effectLst/>
      </dsp:spPr>
      <dsp:style>
        <a:lnRef idx="0">
          <a:scrgbClr r="0" g="0" b="0"/>
        </a:lnRef>
        <a:fillRef idx="0">
          <a:scrgbClr r="0" g="0" b="0"/>
        </a:fillRef>
        <a:effectRef idx="0">
          <a:scrgbClr r="0" g="0" b="0"/>
        </a:effectRef>
        <a:fontRef idx="minor"/>
      </dsp:style>
    </dsp:sp>
    <dsp:sp modelId="{1373E290-F47D-40B4-9E6F-B79FB78B8A56}">
      <dsp:nvSpPr>
        <dsp:cNvPr id="0" name=""/>
        <dsp:cNvSpPr/>
      </dsp:nvSpPr>
      <dsp:spPr>
        <a:xfrm rot="5400000">
          <a:off x="4221422" y="3402642"/>
          <a:ext cx="436626" cy="497083"/>
        </a:xfrm>
        <a:prstGeom prst="bentUpArrow">
          <a:avLst>
            <a:gd name="adj1" fmla="val 32840"/>
            <a:gd name="adj2" fmla="val 25000"/>
            <a:gd name="adj3" fmla="val 35780"/>
          </a:avLst>
        </a:prstGeom>
        <a:solidFill>
          <a:schemeClr val="accent1">
            <a:tint val="50000"/>
            <a:hueOff val="-13089513"/>
            <a:satOff val="-703"/>
            <a:lumOff val="1136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993762-D4CA-47D7-A6AD-6327A9C40A38}">
      <dsp:nvSpPr>
        <dsp:cNvPr id="0" name=""/>
        <dsp:cNvSpPr/>
      </dsp:nvSpPr>
      <dsp:spPr>
        <a:xfrm>
          <a:off x="4105743" y="2918633"/>
          <a:ext cx="735021" cy="514491"/>
        </a:xfrm>
        <a:prstGeom prst="roundRect">
          <a:avLst>
            <a:gd name="adj" fmla="val 1667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Evaluation</a:t>
          </a:r>
          <a:endParaRPr lang="en-US" sz="800" kern="1200"/>
        </a:p>
      </dsp:txBody>
      <dsp:txXfrm>
        <a:off x="4130863" y="2943753"/>
        <a:ext cx="684781" cy="464251"/>
      </dsp:txXfrm>
    </dsp:sp>
    <dsp:sp modelId="{DCA983AA-0299-4A2E-A6AE-B9150B04C2BE}">
      <dsp:nvSpPr>
        <dsp:cNvPr id="0" name=""/>
        <dsp:cNvSpPr/>
      </dsp:nvSpPr>
      <dsp:spPr>
        <a:xfrm>
          <a:off x="4840764" y="2967701"/>
          <a:ext cx="534584" cy="415834"/>
        </a:xfrm>
        <a:prstGeom prst="rect">
          <a:avLst/>
        </a:prstGeom>
        <a:noFill/>
        <a:ln>
          <a:noFill/>
        </a:ln>
        <a:effectLst/>
      </dsp:spPr>
      <dsp:style>
        <a:lnRef idx="0">
          <a:scrgbClr r="0" g="0" b="0"/>
        </a:lnRef>
        <a:fillRef idx="0">
          <a:scrgbClr r="0" g="0" b="0"/>
        </a:fillRef>
        <a:effectRef idx="0">
          <a:scrgbClr r="0" g="0" b="0"/>
        </a:effectRef>
        <a:fontRef idx="minor"/>
      </dsp:style>
    </dsp:sp>
    <dsp:sp modelId="{844D818E-3B57-4D68-8337-9AA63EE07093}">
      <dsp:nvSpPr>
        <dsp:cNvPr id="0" name=""/>
        <dsp:cNvSpPr/>
      </dsp:nvSpPr>
      <dsp:spPr>
        <a:xfrm>
          <a:off x="4715154" y="3496576"/>
          <a:ext cx="735021" cy="514491"/>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i="1" kern="1200"/>
            <a:t>Deployment</a:t>
          </a:r>
          <a:endParaRPr lang="en-US" sz="800" kern="1200"/>
        </a:p>
      </dsp:txBody>
      <dsp:txXfrm>
        <a:off x="4740274" y="3521696"/>
        <a:ext cx="684781" cy="4642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FC3CF5-E4F8-41A2-A985-E3A403E89E6F}">
      <dsp:nvSpPr>
        <dsp:cNvPr id="0" name=""/>
        <dsp:cNvSpPr/>
      </dsp:nvSpPr>
      <dsp:spPr>
        <a:xfrm>
          <a:off x="406925" y="1696"/>
          <a:ext cx="1229617" cy="737770"/>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Raw Tweets</a:t>
          </a:r>
          <a:endParaRPr lang="en-US" sz="1000" kern="1200"/>
        </a:p>
      </dsp:txBody>
      <dsp:txXfrm>
        <a:off x="428534" y="23305"/>
        <a:ext cx="1186399" cy="694552"/>
      </dsp:txXfrm>
    </dsp:sp>
    <dsp:sp modelId="{F8C9424C-C07D-475F-8EDE-386C304DFD66}">
      <dsp:nvSpPr>
        <dsp:cNvPr id="0" name=""/>
        <dsp:cNvSpPr/>
      </dsp:nvSpPr>
      <dsp:spPr>
        <a:xfrm>
          <a:off x="1744750" y="218109"/>
          <a:ext cx="260679" cy="30494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1744750" y="279098"/>
        <a:ext cx="182475" cy="182967"/>
      </dsp:txXfrm>
    </dsp:sp>
    <dsp:sp modelId="{0EAAD044-FDA4-4959-8EBC-D11AFE3C1963}">
      <dsp:nvSpPr>
        <dsp:cNvPr id="0" name=""/>
        <dsp:cNvSpPr/>
      </dsp:nvSpPr>
      <dsp:spPr>
        <a:xfrm>
          <a:off x="2128391" y="1696"/>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Text Cleaning</a:t>
          </a:r>
          <a:endParaRPr lang="en-US" sz="1000" kern="1200"/>
        </a:p>
      </dsp:txBody>
      <dsp:txXfrm>
        <a:off x="2150000" y="23305"/>
        <a:ext cx="1186399" cy="694552"/>
      </dsp:txXfrm>
    </dsp:sp>
    <dsp:sp modelId="{294E0DCC-B8BC-4C69-AA33-FD0C8D198CD3}">
      <dsp:nvSpPr>
        <dsp:cNvPr id="0" name=""/>
        <dsp:cNvSpPr/>
      </dsp:nvSpPr>
      <dsp:spPr>
        <a:xfrm>
          <a:off x="3466215" y="218109"/>
          <a:ext cx="260679" cy="30494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466215" y="279098"/>
        <a:ext cx="182475" cy="182967"/>
      </dsp:txXfrm>
    </dsp:sp>
    <dsp:sp modelId="{F53F101D-6F64-42EB-81FF-107F6F705FE5}">
      <dsp:nvSpPr>
        <dsp:cNvPr id="0" name=""/>
        <dsp:cNvSpPr/>
      </dsp:nvSpPr>
      <dsp:spPr>
        <a:xfrm>
          <a:off x="3849856" y="1696"/>
          <a:ext cx="1229617" cy="73777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Tokenization &amp; Lemmatization</a:t>
          </a:r>
          <a:endParaRPr lang="en-US" sz="1000" kern="1200"/>
        </a:p>
      </dsp:txBody>
      <dsp:txXfrm>
        <a:off x="3871465" y="23305"/>
        <a:ext cx="1186399" cy="694552"/>
      </dsp:txXfrm>
    </dsp:sp>
    <dsp:sp modelId="{83A28FF2-3B37-4354-8C41-5E62D895AD8F}">
      <dsp:nvSpPr>
        <dsp:cNvPr id="0" name=""/>
        <dsp:cNvSpPr/>
      </dsp:nvSpPr>
      <dsp:spPr>
        <a:xfrm rot="5400000">
          <a:off x="4334325" y="825540"/>
          <a:ext cx="260679" cy="304945"/>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5400000">
        <a:off x="4373181" y="847673"/>
        <a:ext cx="182967" cy="182475"/>
      </dsp:txXfrm>
    </dsp:sp>
    <dsp:sp modelId="{0443B920-7C95-4D6E-AE96-E1989EDE5AB4}">
      <dsp:nvSpPr>
        <dsp:cNvPr id="0" name=""/>
        <dsp:cNvSpPr/>
      </dsp:nvSpPr>
      <dsp:spPr>
        <a:xfrm>
          <a:off x="3849856" y="1231314"/>
          <a:ext cx="1229617" cy="737770"/>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TF-IDF Feature Extraction</a:t>
          </a:r>
          <a:endParaRPr lang="en-US" sz="1000" kern="1200"/>
        </a:p>
      </dsp:txBody>
      <dsp:txXfrm>
        <a:off x="3871465" y="1252923"/>
        <a:ext cx="1186399" cy="694552"/>
      </dsp:txXfrm>
    </dsp:sp>
    <dsp:sp modelId="{030E97EB-E513-4A11-8A52-51E4758CD893}">
      <dsp:nvSpPr>
        <dsp:cNvPr id="0" name=""/>
        <dsp:cNvSpPr/>
      </dsp:nvSpPr>
      <dsp:spPr>
        <a:xfrm rot="10800000">
          <a:off x="3480970" y="1447727"/>
          <a:ext cx="260679" cy="304945"/>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3559174" y="1508716"/>
        <a:ext cx="182475" cy="182967"/>
      </dsp:txXfrm>
    </dsp:sp>
    <dsp:sp modelId="{18FB9FA2-F036-435A-B00D-8088DA079181}">
      <dsp:nvSpPr>
        <dsp:cNvPr id="0" name=""/>
        <dsp:cNvSpPr/>
      </dsp:nvSpPr>
      <dsp:spPr>
        <a:xfrm>
          <a:off x="2128391" y="1231314"/>
          <a:ext cx="1229617" cy="737770"/>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Ensemble Model (Random Forest + XGBoost + Logistic Regression)</a:t>
          </a:r>
          <a:endParaRPr lang="en-US" sz="1000" kern="1200"/>
        </a:p>
      </dsp:txBody>
      <dsp:txXfrm>
        <a:off x="2150000" y="1252923"/>
        <a:ext cx="1186399" cy="694552"/>
      </dsp:txXfrm>
    </dsp:sp>
    <dsp:sp modelId="{C0BF5024-A468-4D1F-A452-D16E40285F5B}">
      <dsp:nvSpPr>
        <dsp:cNvPr id="0" name=""/>
        <dsp:cNvSpPr/>
      </dsp:nvSpPr>
      <dsp:spPr>
        <a:xfrm rot="10800000">
          <a:off x="1759505" y="1447727"/>
          <a:ext cx="260679" cy="304945"/>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1837709" y="1508716"/>
        <a:ext cx="182475" cy="182967"/>
      </dsp:txXfrm>
    </dsp:sp>
    <dsp:sp modelId="{BB6F007C-0EFA-4F00-A50C-9F869B2B2773}">
      <dsp:nvSpPr>
        <dsp:cNvPr id="0" name=""/>
        <dsp:cNvSpPr/>
      </dsp:nvSpPr>
      <dsp:spPr>
        <a:xfrm>
          <a:off x="406925" y="1231314"/>
          <a:ext cx="1229617" cy="737770"/>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Sentiment Prediction</a:t>
          </a:r>
          <a:endParaRPr lang="en-US" sz="1000" kern="1200"/>
        </a:p>
      </dsp:txBody>
      <dsp:txXfrm>
        <a:off x="428534" y="1252923"/>
        <a:ext cx="1186399" cy="694552"/>
      </dsp:txXfrm>
    </dsp:sp>
    <dsp:sp modelId="{C790897C-2B6B-45F8-A40E-5C07F0446896}">
      <dsp:nvSpPr>
        <dsp:cNvPr id="0" name=""/>
        <dsp:cNvSpPr/>
      </dsp:nvSpPr>
      <dsp:spPr>
        <a:xfrm rot="5400000">
          <a:off x="891395" y="2055158"/>
          <a:ext cx="260679" cy="30494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5400000">
        <a:off x="930251" y="2077291"/>
        <a:ext cx="182967" cy="182475"/>
      </dsp:txXfrm>
    </dsp:sp>
    <dsp:sp modelId="{1F6E9587-D350-4D2C-A921-876FB766FFD3}">
      <dsp:nvSpPr>
        <dsp:cNvPr id="0" name=""/>
        <dsp:cNvSpPr/>
      </dsp:nvSpPr>
      <dsp:spPr>
        <a:xfrm>
          <a:off x="406925" y="2460932"/>
          <a:ext cx="1229617" cy="73777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Evaluation &amp; Visualization</a:t>
          </a:r>
          <a:endParaRPr lang="en-US" sz="1000" kern="1200"/>
        </a:p>
      </dsp:txBody>
      <dsp:txXfrm>
        <a:off x="428534"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2E5071-AA11-4992-9749-66B34A1E9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23</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Sharma</dc:creator>
  <cp:lastModifiedBy>Amit Sharma</cp:lastModifiedBy>
  <cp:revision>150</cp:revision>
  <dcterms:created xsi:type="dcterms:W3CDTF">2026-04-08T19:58:00Z</dcterms:created>
  <dcterms:modified xsi:type="dcterms:W3CDTF">2026-04-08T23:11:00Z</dcterms:modified>
</cp:coreProperties>
</file>