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Social Media Content Plan</w:t>
      </w:r>
    </w:p>
    <w:p>
      <w:pPr>
        <w:spacing w:before="0" w:after="280" w:line="264" w:lineRule="auto"/>
        <w:pBdr>
          <w:bottom w:val="single" w:sz="6" w:space="8" w:color="A6754C"/>
        </w:pBdr>
      </w:pPr>
      <w:r>
        <w:rPr>
          <w:rFonts w:ascii="Jost" w:hAnsi="Jost" w:cs="Jost" w:eastAsia="Jost"/>
          <w:b w:val="0"/>
          <w:i w:val="0"/>
          <w:color w:val="7A6753"/>
          <w:sz w:val="16"/>
        </w:rPr>
        <w:t xml:space="preserve">Document No. AUR-MKT-05 · Version 0.1 (Draft) · Owner: </w:t>
      </w:r>
      <w:r>
        <w:rPr>
          <w:rFonts w:ascii="Jost" w:hAnsi="Jost" w:cs="Jost" w:eastAsia="Jost"/>
          <w:b w:val="0"/>
          <w:i w:val="0"/>
          <w:color w:val="A6754C"/>
          <w:sz w:val="16"/>
        </w:rPr>
        <w:t>[Marketing lead]</w:t>
      </w:r>
      <w:r>
        <w:rPr>
          <w:rFonts w:ascii="Jost" w:hAnsi="Jost" w:cs="Jost" w:eastAsia="Jost"/>
          <w:b w:val="0"/>
          <w:i w:val="0"/>
          <w:color w:val="7A6753"/>
          <w:sz w:val="16"/>
        </w:rPr>
        <w:t xml:space="preserve">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1. Purpose and voice</w:t>
      </w:r>
    </w:p>
    <w:p>
      <w:pPr>
        <w:spacing w:before="0" w:after="120" w:line="312" w:lineRule="auto"/>
      </w:pPr>
      <w:r>
        <w:rPr>
          <w:rFonts w:ascii="Jost" w:hAnsi="Jost" w:cs="Jost" w:eastAsia="Jost"/>
          <w:b w:val="0"/>
          <w:i w:val="0"/>
          <w:color w:val="4A3A2C"/>
          <w:sz w:val="20"/>
        </w:rPr>
        <w:t>Our channels should feel like walking into the studio: calm, warm, precise, unhurried. Short sentences. Second person. Sensory, never hype. We describe how things feel and what they are designed to support. We never promise a medical outcome.</w:t>
      </w:r>
    </w:p>
    <w:p>
      <w:pPr>
        <w:spacing w:before="0" w:after="120" w:line="312" w:lineRule="auto"/>
      </w:pPr>
      <w:r>
        <w:rPr>
          <w:rFonts w:ascii="Jost" w:hAnsi="Jost" w:cs="Jost" w:eastAsia="Jost"/>
          <w:b w:val="0"/>
          <w:i w:val="0"/>
          <w:color w:val="4A3A2C"/>
          <w:sz w:val="20"/>
        </w:rPr>
        <w:t xml:space="preserve">Handles: Instagram </w:t>
      </w:r>
      <w:r>
        <w:rPr>
          <w:rFonts w:ascii="Jost" w:hAnsi="Jost" w:cs="Jost" w:eastAsia="Jost"/>
          <w:b w:val="0"/>
          <w:i w:val="0"/>
          <w:color w:val="A6754C"/>
          <w:sz w:val="20"/>
        </w:rPr>
        <w:t>[Instagram]</w:t>
      </w:r>
      <w:r>
        <w:rPr>
          <w:rFonts w:ascii="Jost" w:hAnsi="Jost" w:cs="Jost" w:eastAsia="Jost"/>
          <w:b w:val="0"/>
          <w:i w:val="0"/>
          <w:color w:val="4A3A2C"/>
          <w:sz w:val="20"/>
        </w:rPr>
        <w:t xml:space="preserve">, TikTok </w:t>
      </w:r>
      <w:r>
        <w:rPr>
          <w:rFonts w:ascii="Jost" w:hAnsi="Jost" w:cs="Jost" w:eastAsia="Jost"/>
          <w:b w:val="0"/>
          <w:i w:val="0"/>
          <w:color w:val="A6754C"/>
          <w:sz w:val="20"/>
        </w:rPr>
        <w:t>[TikTok handle]</w:t>
      </w:r>
      <w:r>
        <w:rPr>
          <w:rFonts w:ascii="Jost" w:hAnsi="Jost" w:cs="Jost" w:eastAsia="Jost"/>
          <w:b w:val="0"/>
          <w:i w:val="0"/>
          <w:color w:val="4A3A2C"/>
          <w:sz w:val="20"/>
        </w:rPr>
        <w:t xml:space="preserve">, LinkedIn </w:t>
      </w:r>
      <w:r>
        <w:rPr>
          <w:rFonts w:ascii="Jost" w:hAnsi="Jost" w:cs="Jost" w:eastAsia="Jost"/>
          <w:b w:val="0"/>
          <w:i w:val="0"/>
          <w:color w:val="A6754C"/>
          <w:sz w:val="20"/>
        </w:rPr>
        <w:t>[LinkedIn page]</w:t>
      </w:r>
      <w:r>
        <w:rPr>
          <w:rFonts w:ascii="Jost" w:hAnsi="Jost" w:cs="Jost" w:eastAsia="Jost"/>
          <w:b w:val="0"/>
          <w:i w:val="0"/>
          <w:color w:val="4A3A2C"/>
          <w:sz w:val="20"/>
        </w:rPr>
        <w:t>. Channels go live with the Dubai launch build-up.</w:t>
      </w:r>
    </w:p>
    <w:p>
      <w:pPr>
        <w:keepNext/>
        <w:spacing w:before="280" w:after="100" w:line="264" w:lineRule="auto"/>
      </w:pPr>
      <w:r>
        <w:rPr>
          <w:rFonts w:ascii="Marcellus" w:hAnsi="Marcellus" w:cs="Marcellus" w:eastAsia="Marcellus"/>
          <w:color w:val="221913"/>
          <w:sz w:val="28"/>
        </w:rPr>
        <w:t>2. Channel roles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Channel</w:t>
            </w:r>
          </w:p>
        </w:tc>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Frequency</w:t>
            </w:r>
          </w:p>
        </w:tc>
        <w:tc>
          <w:tcPr>
            <w:tcW w:type="dxa" w:w="2353"/>
            <w:shd w:val="clear" w:color="auto" w:fill="221913"/>
          </w:tcPr>
          <w:p>
            <w:pPr>
              <w:spacing w:before="40" w:after="40" w:line="276" w:lineRule="auto"/>
            </w:pPr>
            <w:r>
              <w:rPr>
                <w:rFonts w:ascii="Jost" w:hAnsi="Jost" w:cs="Jost" w:eastAsia="Jost"/>
                <w:b/>
                <w:i w:val="0"/>
                <w:color w:val="FBF5EE"/>
                <w:sz w:val="17"/>
              </w:rPr>
              <w:t>Formats</w:t>
            </w:r>
          </w:p>
        </w:tc>
      </w:tr>
      <w:tr>
        <w:tc>
          <w:tcPr>
            <w:tcW w:type="dxa" w:w="2353"/>
          </w:tcPr>
          <w:p>
            <w:pPr>
              <w:spacing w:before="40" w:after="40" w:line="276" w:lineRule="auto"/>
            </w:pPr>
            <w:r>
              <w:rPr>
                <w:rFonts w:ascii="Jost" w:hAnsi="Jost" w:cs="Jost" w:eastAsia="Jost"/>
                <w:b w:val="0"/>
                <w:i w:val="0"/>
                <w:color w:val="4A3A2C"/>
                <w:sz w:val="17"/>
              </w:rPr>
              <w:t>Instagram</w:t>
            </w:r>
          </w:p>
        </w:tc>
        <w:tc>
          <w:tcPr>
            <w:tcW w:type="dxa" w:w="2353"/>
          </w:tcPr>
          <w:p>
            <w:pPr>
              <w:spacing w:before="40" w:after="40" w:line="276" w:lineRule="auto"/>
            </w:pPr>
            <w:r>
              <w:rPr>
                <w:rFonts w:ascii="Jost" w:hAnsi="Jost" w:cs="Jost" w:eastAsia="Jost"/>
                <w:b w:val="0"/>
                <w:i w:val="0"/>
                <w:color w:val="4A3A2C"/>
                <w:sz w:val="17"/>
              </w:rPr>
              <w:t>Primary brand home; founding-100 sign-ups</w:t>
            </w:r>
          </w:p>
        </w:tc>
        <w:tc>
          <w:tcPr>
            <w:tcW w:type="dxa" w:w="2353"/>
          </w:tcPr>
          <w:p>
            <w:pPr>
              <w:spacing w:before="40" w:after="40" w:line="276" w:lineRule="auto"/>
            </w:pPr>
            <w:r>
              <w:rPr>
                <w:rFonts w:ascii="Jost" w:hAnsi="Jost" w:cs="Jost" w:eastAsia="Jost"/>
                <w:b w:val="0"/>
                <w:i w:val="0"/>
                <w:color w:val="A6754C"/>
                <w:sz w:val="17"/>
              </w:rPr>
              <w:t>[4–5]</w:t>
            </w:r>
            <w:r>
              <w:rPr>
                <w:rFonts w:ascii="Jost" w:hAnsi="Jost" w:cs="Jost" w:eastAsia="Jost"/>
                <w:b w:val="0"/>
                <w:i w:val="0"/>
                <w:color w:val="4A3A2C"/>
                <w:sz w:val="17"/>
              </w:rPr>
              <w:t xml:space="preserve"> posts and daily stories per week</w:t>
            </w:r>
          </w:p>
        </w:tc>
        <w:tc>
          <w:tcPr>
            <w:tcW w:type="dxa" w:w="2353"/>
          </w:tcPr>
          <w:p>
            <w:pPr>
              <w:spacing w:before="40" w:after="40" w:line="276" w:lineRule="auto"/>
            </w:pPr>
            <w:r>
              <w:rPr>
                <w:rFonts w:ascii="Jost" w:hAnsi="Jost" w:cs="Jost" w:eastAsia="Jost"/>
                <w:b w:val="0"/>
                <w:i w:val="0"/>
                <w:color w:val="4A3A2C"/>
                <w:sz w:val="17"/>
              </w:rPr>
              <w:t>Reels, carousels, stories, highlights</w:t>
            </w:r>
          </w:p>
        </w:tc>
      </w:tr>
      <w:tr>
        <w:tc>
          <w:tcPr>
            <w:tcW w:type="dxa" w:w="2353"/>
            <w:shd w:val="clear" w:color="auto" w:fill="FBF5EE"/>
          </w:tcPr>
          <w:p>
            <w:pPr>
              <w:spacing w:before="40" w:after="40" w:line="276" w:lineRule="auto"/>
            </w:pPr>
            <w:r>
              <w:rPr>
                <w:rFonts w:ascii="Jost" w:hAnsi="Jost" w:cs="Jost" w:eastAsia="Jost"/>
                <w:b w:val="0"/>
                <w:i w:val="0"/>
                <w:color w:val="4A3A2C"/>
                <w:sz w:val="17"/>
              </w:rPr>
              <w:t>TikTok</w:t>
            </w:r>
          </w:p>
        </w:tc>
        <w:tc>
          <w:tcPr>
            <w:tcW w:type="dxa" w:w="2353"/>
            <w:shd w:val="clear" w:color="auto" w:fill="FBF5EE"/>
          </w:tcPr>
          <w:p>
            <w:pPr>
              <w:spacing w:before="40" w:after="40" w:line="276" w:lineRule="auto"/>
            </w:pPr>
            <w:r>
              <w:rPr>
                <w:rFonts w:ascii="Jost" w:hAnsi="Jost" w:cs="Jost" w:eastAsia="Jost"/>
                <w:b w:val="0"/>
                <w:i w:val="0"/>
                <w:color w:val="4A3A2C"/>
                <w:sz w:val="17"/>
              </w:rPr>
              <w:t>Reach; show the experience honestly</w:t>
            </w:r>
          </w:p>
        </w:tc>
        <w:tc>
          <w:tcPr>
            <w:tcW w:type="dxa" w:w="2353"/>
            <w:shd w:val="clear" w:color="auto" w:fill="FBF5EE"/>
          </w:tcPr>
          <w:p>
            <w:pPr>
              <w:spacing w:before="40" w:after="40" w:line="276" w:lineRule="auto"/>
            </w:pPr>
            <w:r>
              <w:rPr>
                <w:rFonts w:ascii="Jost" w:hAnsi="Jost" w:cs="Jost" w:eastAsia="Jost"/>
                <w:b w:val="0"/>
                <w:i w:val="0"/>
                <w:color w:val="A6754C"/>
                <w:sz w:val="17"/>
              </w:rPr>
              <w:t>[3–4]</w:t>
            </w:r>
            <w:r>
              <w:rPr>
                <w:rFonts w:ascii="Jost" w:hAnsi="Jost" w:cs="Jost" w:eastAsia="Jost"/>
                <w:b w:val="0"/>
                <w:i w:val="0"/>
                <w:color w:val="4A3A2C"/>
                <w:sz w:val="17"/>
              </w:rPr>
              <w:t xml:space="preserve"> videos per week</w:t>
            </w:r>
          </w:p>
        </w:tc>
        <w:tc>
          <w:tcPr>
            <w:tcW w:type="dxa" w:w="2353"/>
            <w:shd w:val="clear" w:color="auto" w:fill="FBF5EE"/>
          </w:tcPr>
          <w:p>
            <w:pPr>
              <w:spacing w:before="40" w:after="40" w:line="276" w:lineRule="auto"/>
            </w:pPr>
            <w:r>
              <w:rPr>
                <w:rFonts w:ascii="Jost" w:hAnsi="Jost" w:cs="Jost" w:eastAsia="Jost"/>
                <w:b w:val="0"/>
                <w:i w:val="0"/>
                <w:color w:val="4A3A2C"/>
                <w:sz w:val="17"/>
              </w:rPr>
              <w:t>Short video, behind the scenes</w:t>
            </w:r>
          </w:p>
        </w:tc>
      </w:tr>
      <w:tr>
        <w:tc>
          <w:tcPr>
            <w:tcW w:type="dxa" w:w="2353"/>
          </w:tcPr>
          <w:p>
            <w:pPr>
              <w:spacing w:before="40" w:after="40" w:line="276" w:lineRule="auto"/>
            </w:pPr>
            <w:r>
              <w:rPr>
                <w:rFonts w:ascii="Jost" w:hAnsi="Jost" w:cs="Jost" w:eastAsia="Jost"/>
                <w:b w:val="0"/>
                <w:i w:val="0"/>
                <w:color w:val="4A3A2C"/>
                <w:sz w:val="17"/>
              </w:rPr>
              <w:t>LinkedIn</w:t>
            </w:r>
          </w:p>
        </w:tc>
        <w:tc>
          <w:tcPr>
            <w:tcW w:type="dxa" w:w="2353"/>
          </w:tcPr>
          <w:p>
            <w:pPr>
              <w:spacing w:before="40" w:after="40" w:line="276" w:lineRule="auto"/>
            </w:pPr>
            <w:r>
              <w:rPr>
                <w:rFonts w:ascii="Jost" w:hAnsi="Jost" w:cs="Jost" w:eastAsia="Jost"/>
                <w:b w:val="0"/>
                <w:i w:val="0"/>
                <w:color w:val="4A3A2C"/>
                <w:sz w:val="17"/>
              </w:rPr>
              <w:t>Credibility; Elevé partnership; corporate wellness</w:t>
            </w:r>
          </w:p>
        </w:tc>
        <w:tc>
          <w:tcPr>
            <w:tcW w:type="dxa" w:w="2353"/>
          </w:tcPr>
          <w:p>
            <w:pPr>
              <w:spacing w:before="40" w:after="40" w:line="276" w:lineRule="auto"/>
            </w:pPr>
            <w:r>
              <w:rPr>
                <w:rFonts w:ascii="Jost" w:hAnsi="Jost" w:cs="Jost" w:eastAsia="Jost"/>
                <w:b w:val="0"/>
                <w:i w:val="0"/>
                <w:color w:val="A6754C"/>
                <w:sz w:val="17"/>
              </w:rPr>
              <w:t>[2]</w:t>
            </w:r>
            <w:r>
              <w:rPr>
                <w:rFonts w:ascii="Jost" w:hAnsi="Jost" w:cs="Jost" w:eastAsia="Jost"/>
                <w:b w:val="0"/>
                <w:i w:val="0"/>
                <w:color w:val="4A3A2C"/>
                <w:sz w:val="17"/>
              </w:rPr>
              <w:t xml:space="preserve"> posts per week</w:t>
            </w:r>
          </w:p>
        </w:tc>
        <w:tc>
          <w:tcPr>
            <w:tcW w:type="dxa" w:w="2353"/>
          </w:tcPr>
          <w:p>
            <w:pPr>
              <w:spacing w:before="40" w:after="40" w:line="276" w:lineRule="auto"/>
            </w:pPr>
            <w:r>
              <w:rPr>
                <w:rFonts w:ascii="Jost" w:hAnsi="Jost" w:cs="Jost" w:eastAsia="Jost"/>
                <w:b w:val="0"/>
                <w:i w:val="0"/>
                <w:color w:val="4A3A2C"/>
                <w:sz w:val="17"/>
              </w:rPr>
              <w:t>Founder and CEO posts, company updates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3. Content pillars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Pillar</w:t>
            </w:r>
          </w:p>
        </w:tc>
        <w:tc>
          <w:tcPr>
            <w:tcW w:type="dxa" w:w="3137"/>
            <w:shd w:val="clear" w:color="auto" w:fill="221913"/>
          </w:tcPr>
          <w:p>
            <w:pPr>
              <w:spacing w:before="40" w:after="40" w:line="276" w:lineRule="auto"/>
            </w:pPr>
            <w:r>
              <w:rPr>
                <w:rFonts w:ascii="Jost" w:hAnsi="Jost" w:cs="Jost" w:eastAsia="Jost"/>
                <w:b/>
                <w:i w:val="0"/>
                <w:color w:val="FBF5EE"/>
                <w:sz w:val="17"/>
              </w:rPr>
              <w:t>What it shows</w:t>
            </w:r>
          </w:p>
        </w:tc>
        <w:tc>
          <w:tcPr>
            <w:tcW w:type="dxa" w:w="3137"/>
            <w:shd w:val="clear" w:color="auto" w:fill="221913"/>
          </w:tcPr>
          <w:p>
            <w:pPr>
              <w:spacing w:before="40" w:after="40" w:line="276" w:lineRule="auto"/>
            </w:pPr>
            <w:r>
              <w:rPr>
                <w:rFonts w:ascii="Jost" w:hAnsi="Jost" w:cs="Jost" w:eastAsia="Jost"/>
                <w:b/>
                <w:i w:val="0"/>
                <w:color w:val="FBF5EE"/>
                <w:sz w:val="17"/>
              </w:rPr>
              <w:t>Best channel</w:t>
            </w:r>
          </w:p>
        </w:tc>
      </w:tr>
      <w:tr>
        <w:tc>
          <w:tcPr>
            <w:tcW w:type="dxa" w:w="3137"/>
          </w:tcPr>
          <w:p>
            <w:pPr>
              <w:spacing w:before="40" w:after="40" w:line="276" w:lineRule="auto"/>
            </w:pPr>
            <w:r>
              <w:rPr>
                <w:rFonts w:ascii="Jost" w:hAnsi="Jost" w:cs="Jost" w:eastAsia="Jost"/>
                <w:b w:val="0"/>
                <w:i w:val="0"/>
                <w:color w:val="4A3A2C"/>
                <w:sz w:val="17"/>
              </w:rPr>
              <w:t>Reset</w:t>
            </w:r>
          </w:p>
        </w:tc>
        <w:tc>
          <w:tcPr>
            <w:tcW w:type="dxa" w:w="3137"/>
          </w:tcPr>
          <w:p>
            <w:pPr>
              <w:spacing w:before="40" w:after="40" w:line="276" w:lineRule="auto"/>
            </w:pPr>
            <w:r>
              <w:rPr>
                <w:rFonts w:ascii="Jost" w:hAnsi="Jost" w:cs="Jost" w:eastAsia="Jost"/>
                <w:b w:val="0"/>
                <w:i w:val="0"/>
                <w:color w:val="4A3A2C"/>
                <w:sz w:val="17"/>
              </w:rPr>
              <w:t>Cryotherapy, cold plunge, float, dry float, salt cabin, breathwork: the downshift</w:t>
            </w:r>
          </w:p>
        </w:tc>
        <w:tc>
          <w:tcPr>
            <w:tcW w:type="dxa" w:w="3137"/>
          </w:tcPr>
          <w:p>
            <w:pPr>
              <w:spacing w:before="40" w:after="40" w:line="276" w:lineRule="auto"/>
            </w:pPr>
            <w:r>
              <w:rPr>
                <w:rFonts w:ascii="Jost" w:hAnsi="Jost" w:cs="Jost" w:eastAsia="Jost"/>
                <w:b w:val="0"/>
                <w:i w:val="0"/>
                <w:color w:val="4A3A2C"/>
                <w:sz w:val="17"/>
              </w:rPr>
              <w:t>Instagram, TikTok</w:t>
            </w:r>
          </w:p>
        </w:tc>
      </w:tr>
      <w:tr>
        <w:tc>
          <w:tcPr>
            <w:tcW w:type="dxa" w:w="3137"/>
            <w:shd w:val="clear" w:color="auto" w:fill="FBF5EE"/>
          </w:tcPr>
          <w:p>
            <w:pPr>
              <w:spacing w:before="40" w:after="40" w:line="276" w:lineRule="auto"/>
            </w:pPr>
            <w:r>
              <w:rPr>
                <w:rFonts w:ascii="Jost" w:hAnsi="Jost" w:cs="Jost" w:eastAsia="Jost"/>
                <w:b w:val="0"/>
                <w:i w:val="0"/>
                <w:color w:val="4A3A2C"/>
                <w:sz w:val="17"/>
              </w:rPr>
              <w:t>Heal</w:t>
            </w:r>
          </w:p>
        </w:tc>
        <w:tc>
          <w:tcPr>
            <w:tcW w:type="dxa" w:w="3137"/>
            <w:shd w:val="clear" w:color="auto" w:fill="FBF5EE"/>
          </w:tcPr>
          <w:p>
            <w:pPr>
              <w:spacing w:before="40" w:after="40" w:line="276" w:lineRule="auto"/>
            </w:pPr>
            <w:r>
              <w:rPr>
                <w:rFonts w:ascii="Jost" w:hAnsi="Jost" w:cs="Jost" w:eastAsia="Jost"/>
                <w:b w:val="0"/>
                <w:i w:val="0"/>
                <w:color w:val="4A3A2C"/>
                <w:sz w:val="17"/>
              </w:rPr>
              <w:t>Red-light bed, infrared sauna, hyperbaric oxygen, compression: recovery and restoration</w:t>
            </w:r>
          </w:p>
        </w:tc>
        <w:tc>
          <w:tcPr>
            <w:tcW w:type="dxa" w:w="3137"/>
            <w:shd w:val="clear" w:color="auto" w:fill="FBF5EE"/>
          </w:tcPr>
          <w:p>
            <w:pPr>
              <w:spacing w:before="40" w:after="40" w:line="276" w:lineRule="auto"/>
            </w:pPr>
            <w:r>
              <w:rPr>
                <w:rFonts w:ascii="Jost" w:hAnsi="Jost" w:cs="Jost" w:eastAsia="Jost"/>
                <w:b w:val="0"/>
                <w:i w:val="0"/>
                <w:color w:val="4A3A2C"/>
                <w:sz w:val="17"/>
              </w:rPr>
              <w:t>Instagram, TikTok</w:t>
            </w:r>
          </w:p>
        </w:tc>
      </w:tr>
      <w:tr>
        <w:tc>
          <w:tcPr>
            <w:tcW w:type="dxa" w:w="3137"/>
          </w:tcPr>
          <w:p>
            <w:pPr>
              <w:spacing w:before="40" w:after="40" w:line="276" w:lineRule="auto"/>
            </w:pPr>
            <w:r>
              <w:rPr>
                <w:rFonts w:ascii="Jost" w:hAnsi="Jost" w:cs="Jost" w:eastAsia="Jost"/>
                <w:b w:val="0"/>
                <w:i w:val="0"/>
                <w:color w:val="4A3A2C"/>
                <w:sz w:val="17"/>
              </w:rPr>
              <w:t>Elevate</w:t>
            </w:r>
          </w:p>
        </w:tc>
        <w:tc>
          <w:tcPr>
            <w:tcW w:type="dxa" w:w="3137"/>
          </w:tcPr>
          <w:p>
            <w:pPr>
              <w:spacing w:before="40" w:after="40" w:line="276" w:lineRule="auto"/>
            </w:pPr>
            <w:r>
              <w:rPr>
                <w:rFonts w:ascii="Jost" w:hAnsi="Jost" w:cs="Jost" w:eastAsia="Jost"/>
                <w:b w:val="0"/>
                <w:i w:val="0"/>
                <w:color w:val="4A3A2C"/>
                <w:sz w:val="17"/>
              </w:rPr>
              <w:t>IV nutrient therapy and protocols, with clinician-led, compliant wording</w:t>
            </w:r>
          </w:p>
        </w:tc>
        <w:tc>
          <w:tcPr>
            <w:tcW w:type="dxa" w:w="3137"/>
          </w:tcPr>
          <w:p>
            <w:pPr>
              <w:spacing w:before="40" w:after="40" w:line="276" w:lineRule="auto"/>
            </w:pPr>
            <w:r>
              <w:rPr>
                <w:rFonts w:ascii="Jost" w:hAnsi="Jost" w:cs="Jost" w:eastAsia="Jost"/>
                <w:b w:val="0"/>
                <w:i w:val="0"/>
                <w:color w:val="4A3A2C"/>
                <w:sz w:val="17"/>
              </w:rPr>
              <w:t>Instagram</w:t>
            </w:r>
          </w:p>
        </w:tc>
      </w:tr>
      <w:tr>
        <w:tc>
          <w:tcPr>
            <w:tcW w:type="dxa" w:w="3137"/>
            <w:shd w:val="clear" w:color="auto" w:fill="FBF5EE"/>
          </w:tcPr>
          <w:p>
            <w:pPr>
              <w:spacing w:before="40" w:after="40" w:line="276" w:lineRule="auto"/>
            </w:pPr>
            <w:r>
              <w:rPr>
                <w:rFonts w:ascii="Jost" w:hAnsi="Jost" w:cs="Jost" w:eastAsia="Jost"/>
                <w:b w:val="0"/>
                <w:i w:val="0"/>
                <w:color w:val="4A3A2C"/>
                <w:sz w:val="17"/>
              </w:rPr>
              <w:t>Behind the build</w:t>
            </w:r>
          </w:p>
        </w:tc>
        <w:tc>
          <w:tcPr>
            <w:tcW w:type="dxa" w:w="3137"/>
            <w:shd w:val="clear" w:color="auto" w:fill="FBF5EE"/>
          </w:tcPr>
          <w:p>
            <w:pPr>
              <w:spacing w:before="40" w:after="40" w:line="276" w:lineRule="auto"/>
            </w:pPr>
            <w:r>
              <w:rPr>
                <w:rFonts w:ascii="Jost" w:hAnsi="Jost" w:cs="Jost" w:eastAsia="Jost"/>
                <w:b w:val="0"/>
                <w:i w:val="0"/>
                <w:color w:val="4A3A2C"/>
                <w:sz w:val="17"/>
              </w:rPr>
              <w:t>332 Jumeirah First taking shape: materials, light, the aura ring</w:t>
            </w:r>
          </w:p>
        </w:tc>
        <w:tc>
          <w:tcPr>
            <w:tcW w:type="dxa" w:w="3137"/>
            <w:shd w:val="clear" w:color="auto" w:fill="FBF5EE"/>
          </w:tcPr>
          <w:p>
            <w:pPr>
              <w:spacing w:before="40" w:after="40" w:line="276" w:lineRule="auto"/>
            </w:pPr>
            <w:r>
              <w:rPr>
                <w:rFonts w:ascii="Jost" w:hAnsi="Jost" w:cs="Jost" w:eastAsia="Jost"/>
                <w:b w:val="0"/>
                <w:i w:val="0"/>
                <w:color w:val="4A3A2C"/>
                <w:sz w:val="17"/>
              </w:rPr>
              <w:t>All</w:t>
            </w:r>
          </w:p>
        </w:tc>
      </w:tr>
      <w:tr>
        <w:tc>
          <w:tcPr>
            <w:tcW w:type="dxa" w:w="3137"/>
          </w:tcPr>
          <w:p>
            <w:pPr>
              <w:spacing w:before="40" w:after="40" w:line="276" w:lineRule="auto"/>
            </w:pPr>
            <w:r>
              <w:rPr>
                <w:rFonts w:ascii="Jost" w:hAnsi="Jost" w:cs="Jost" w:eastAsia="Jost"/>
                <w:b w:val="0"/>
                <w:i w:val="0"/>
                <w:color w:val="4A3A2C"/>
                <w:sz w:val="17"/>
              </w:rPr>
              <w:t>Meet the hosts</w:t>
            </w:r>
          </w:p>
        </w:tc>
        <w:tc>
          <w:tcPr>
            <w:tcW w:type="dxa" w:w="3137"/>
          </w:tcPr>
          <w:p>
            <w:pPr>
              <w:spacing w:before="40" w:after="40" w:line="276" w:lineRule="auto"/>
            </w:pPr>
            <w:r>
              <w:rPr>
                <w:rFonts w:ascii="Jost" w:hAnsi="Jost" w:cs="Jost" w:eastAsia="Jost"/>
                <w:b w:val="0"/>
                <w:i w:val="0"/>
                <w:color w:val="4A3A2C"/>
                <w:sz w:val="17"/>
              </w:rPr>
              <w:t>Who will walk with you; training with Elevé</w:t>
            </w:r>
          </w:p>
        </w:tc>
        <w:tc>
          <w:tcPr>
            <w:tcW w:type="dxa" w:w="3137"/>
          </w:tcPr>
          <w:p>
            <w:pPr>
              <w:spacing w:before="40" w:after="40" w:line="276" w:lineRule="auto"/>
            </w:pPr>
            <w:r>
              <w:rPr>
                <w:rFonts w:ascii="Jost" w:hAnsi="Jost" w:cs="Jost" w:eastAsia="Jost"/>
                <w:b w:val="0"/>
                <w:i w:val="0"/>
                <w:color w:val="4A3A2C"/>
                <w:sz w:val="17"/>
              </w:rPr>
              <w:t>Instagram, TikTok</w:t>
            </w:r>
          </w:p>
        </w:tc>
      </w:tr>
      <w:tr>
        <w:tc>
          <w:tcPr>
            <w:tcW w:type="dxa" w:w="3137"/>
            <w:shd w:val="clear" w:color="auto" w:fill="FBF5EE"/>
          </w:tcPr>
          <w:p>
            <w:pPr>
              <w:spacing w:before="40" w:after="40" w:line="276" w:lineRule="auto"/>
            </w:pPr>
            <w:r>
              <w:rPr>
                <w:rFonts w:ascii="Jost" w:hAnsi="Jost" w:cs="Jost" w:eastAsia="Jost"/>
                <w:b w:val="0"/>
                <w:i w:val="0"/>
                <w:color w:val="4A3A2C"/>
                <w:sz w:val="17"/>
              </w:rPr>
              <w:t>Founder</w:t>
            </w:r>
          </w:p>
        </w:tc>
        <w:tc>
          <w:tcPr>
            <w:tcW w:type="dxa" w:w="3137"/>
            <w:shd w:val="clear" w:color="auto" w:fill="FBF5EE"/>
          </w:tcPr>
          <w:p>
            <w:pPr>
              <w:spacing w:before="40" w:after="40" w:line="276" w:lineRule="auto"/>
            </w:pPr>
            <w:r>
              <w:rPr>
                <w:rFonts w:ascii="Jost" w:hAnsi="Jost" w:cs="Jost" w:eastAsia="Jost"/>
                <w:b w:val="0"/>
                <w:i w:val="0"/>
                <w:color w:val="4A3A2C"/>
                <w:sz w:val="17"/>
              </w:rPr>
              <w:t>Founder &amp; CEO's story since 2014; why Dubai felt like home</w:t>
            </w:r>
          </w:p>
        </w:tc>
        <w:tc>
          <w:tcPr>
            <w:tcW w:type="dxa" w:w="3137"/>
            <w:shd w:val="clear" w:color="auto" w:fill="FBF5EE"/>
          </w:tcPr>
          <w:p>
            <w:pPr>
              <w:spacing w:before="40" w:after="40" w:line="276" w:lineRule="auto"/>
            </w:pPr>
            <w:r>
              <w:rPr>
                <w:rFonts w:ascii="Jost" w:hAnsi="Jost" w:cs="Jost" w:eastAsia="Jost"/>
                <w:b w:val="0"/>
                <w:i w:val="0"/>
                <w:color w:val="4A3A2C"/>
                <w:sz w:val="17"/>
              </w:rPr>
              <w:t>Instagram, LinkedIn</w:t>
            </w:r>
          </w:p>
        </w:tc>
      </w:tr>
      <w:tr>
        <w:tc>
          <w:tcPr>
            <w:tcW w:type="dxa" w:w="3137"/>
          </w:tcPr>
          <w:p>
            <w:pPr>
              <w:spacing w:before="40" w:after="40" w:line="276" w:lineRule="auto"/>
            </w:pPr>
            <w:r>
              <w:rPr>
                <w:rFonts w:ascii="Jost" w:hAnsi="Jost" w:cs="Jost" w:eastAsia="Jost"/>
                <w:b w:val="0"/>
                <w:i w:val="0"/>
                <w:color w:val="4A3A2C"/>
                <w:sz w:val="17"/>
              </w:rPr>
              <w:t>Elevé tech</w:t>
            </w:r>
          </w:p>
        </w:tc>
        <w:tc>
          <w:tcPr>
            <w:tcW w:type="dxa" w:w="3137"/>
          </w:tcPr>
          <w:p>
            <w:pPr>
              <w:spacing w:before="40" w:after="40" w:line="276" w:lineRule="auto"/>
            </w:pPr>
            <w:r>
              <w:rPr>
                <w:rFonts w:ascii="Jost" w:hAnsi="Jost" w:cs="Jost" w:eastAsia="Jost"/>
                <w:b w:val="0"/>
                <w:i w:val="0"/>
                <w:color w:val="4A3A2C"/>
                <w:sz w:val="17"/>
              </w:rPr>
              <w:t>Installation, calibration, the Elevé standard</w:t>
            </w:r>
          </w:p>
        </w:tc>
        <w:tc>
          <w:tcPr>
            <w:tcW w:type="dxa" w:w="3137"/>
          </w:tcPr>
          <w:p>
            <w:pPr>
              <w:spacing w:before="40" w:after="40" w:line="276" w:lineRule="auto"/>
            </w:pPr>
            <w:r>
              <w:rPr>
                <w:rFonts w:ascii="Jost" w:hAnsi="Jost" w:cs="Jost" w:eastAsia="Jost"/>
                <w:b w:val="0"/>
                <w:i w:val="0"/>
                <w:color w:val="4A3A2C"/>
                <w:sz w:val="17"/>
              </w:rPr>
              <w:t>LinkedIn, Instagram</w:t>
            </w:r>
          </w:p>
        </w:tc>
      </w:tr>
      <w:tr>
        <w:tc>
          <w:tcPr>
            <w:tcW w:type="dxa" w:w="3137"/>
            <w:shd w:val="clear" w:color="auto" w:fill="FBF5EE"/>
          </w:tcPr>
          <w:p>
            <w:pPr>
              <w:spacing w:before="40" w:after="40" w:line="276" w:lineRule="auto"/>
            </w:pPr>
            <w:r>
              <w:rPr>
                <w:rFonts w:ascii="Jost" w:hAnsi="Jost" w:cs="Jost" w:eastAsia="Jost"/>
                <w:b w:val="0"/>
                <w:i w:val="0"/>
                <w:color w:val="4A3A2C"/>
                <w:sz w:val="17"/>
              </w:rPr>
              <w:t>Breath of the week</w:t>
            </w:r>
          </w:p>
        </w:tc>
        <w:tc>
          <w:tcPr>
            <w:tcW w:type="dxa" w:w="3137"/>
            <w:shd w:val="clear" w:color="auto" w:fill="FBF5EE"/>
          </w:tcPr>
          <w:p>
            <w:pPr>
              <w:spacing w:before="40" w:after="40" w:line="276" w:lineRule="auto"/>
            </w:pPr>
            <w:r>
              <w:rPr>
                <w:rFonts w:ascii="Jost" w:hAnsi="Jost" w:cs="Jost" w:eastAsia="Jost"/>
                <w:b w:val="0"/>
                <w:i w:val="0"/>
                <w:color w:val="4A3A2C"/>
                <w:sz w:val="17"/>
              </w:rPr>
              <w:t>One simple breath practice, guided in under 60 seconds</w:t>
            </w:r>
          </w:p>
        </w:tc>
        <w:tc>
          <w:tcPr>
            <w:tcW w:type="dxa" w:w="3137"/>
            <w:shd w:val="clear" w:color="auto" w:fill="FBF5EE"/>
          </w:tcPr>
          <w:p>
            <w:pPr>
              <w:spacing w:before="40" w:after="40" w:line="276" w:lineRule="auto"/>
            </w:pPr>
            <w:r>
              <w:rPr>
                <w:rFonts w:ascii="Jost" w:hAnsi="Jost" w:cs="Jost" w:eastAsia="Jost"/>
                <w:b w:val="0"/>
                <w:i w:val="0"/>
                <w:color w:val="4A3A2C"/>
                <w:sz w:val="17"/>
              </w:rPr>
              <w:t>Instagram, TikTok</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Eight-week pre-launch calendar</w:t>
      </w:r>
    </w:p>
    <w:p>
      <w:pPr>
        <w:spacing w:before="0" w:after="120" w:line="312" w:lineRule="auto"/>
      </w:pPr>
      <w:r>
        <w:rPr>
          <w:rFonts w:ascii="Jost" w:hAnsi="Jost" w:cs="Jost" w:eastAsia="Jost"/>
          <w:b w:val="0"/>
          <w:i w:val="0"/>
          <w:color w:val="4A3A2C"/>
          <w:sz w:val="20"/>
        </w:rPr>
        <w:t>Week 8 ends with the November launch evening. Dates are set once the launch date is confirmed.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Week</w:t>
            </w:r>
          </w:p>
        </w:tc>
        <w:tc>
          <w:tcPr>
            <w:tcW w:type="dxa" w:w="1882"/>
            <w:shd w:val="clear" w:color="auto" w:fill="221913"/>
          </w:tcPr>
          <w:p>
            <w:pPr>
              <w:spacing w:before="40" w:after="40" w:line="276" w:lineRule="auto"/>
            </w:pPr>
            <w:r>
              <w:rPr>
                <w:rFonts w:ascii="Jost" w:hAnsi="Jost" w:cs="Jost" w:eastAsia="Jost"/>
                <w:b/>
                <w:i w:val="0"/>
                <w:color w:val="FBF5EE"/>
                <w:sz w:val="17"/>
              </w:rPr>
              <w:t>Theme</w:t>
            </w:r>
          </w:p>
        </w:tc>
        <w:tc>
          <w:tcPr>
            <w:tcW w:type="dxa" w:w="1882"/>
            <w:shd w:val="clear" w:color="auto" w:fill="221913"/>
          </w:tcPr>
          <w:p>
            <w:pPr>
              <w:spacing w:before="40" w:after="40" w:line="276" w:lineRule="auto"/>
            </w:pPr>
            <w:r>
              <w:rPr>
                <w:rFonts w:ascii="Jost" w:hAnsi="Jost" w:cs="Jost" w:eastAsia="Jost"/>
                <w:b/>
                <w:i w:val="0"/>
                <w:color w:val="FBF5EE"/>
                <w:sz w:val="17"/>
              </w:rPr>
              <w:t>Instagram</w:t>
            </w:r>
          </w:p>
        </w:tc>
        <w:tc>
          <w:tcPr>
            <w:tcW w:type="dxa" w:w="1882"/>
            <w:shd w:val="clear" w:color="auto" w:fill="221913"/>
          </w:tcPr>
          <w:p>
            <w:pPr>
              <w:spacing w:before="40" w:after="40" w:line="276" w:lineRule="auto"/>
            </w:pPr>
            <w:r>
              <w:rPr>
                <w:rFonts w:ascii="Jost" w:hAnsi="Jost" w:cs="Jost" w:eastAsia="Jost"/>
                <w:b/>
                <w:i w:val="0"/>
                <w:color w:val="FBF5EE"/>
                <w:sz w:val="17"/>
              </w:rPr>
              <w:t>TikTok</w:t>
            </w:r>
          </w:p>
        </w:tc>
        <w:tc>
          <w:tcPr>
            <w:tcW w:type="dxa" w:w="1882"/>
            <w:shd w:val="clear" w:color="auto" w:fill="221913"/>
          </w:tcPr>
          <w:p>
            <w:pPr>
              <w:spacing w:before="40" w:after="40" w:line="276" w:lineRule="auto"/>
            </w:pPr>
            <w:r>
              <w:rPr>
                <w:rFonts w:ascii="Jost" w:hAnsi="Jost" w:cs="Jost" w:eastAsia="Jost"/>
                <w:b/>
                <w:i w:val="0"/>
                <w:color w:val="FBF5EE"/>
                <w:sz w:val="17"/>
              </w:rPr>
              <w:t>LinkedIn</w:t>
            </w:r>
          </w:p>
        </w:tc>
      </w:tr>
      <w:tr>
        <w:tc>
          <w:tcPr>
            <w:tcW w:type="dxa" w:w="1882"/>
          </w:tcPr>
          <w:p>
            <w:pPr>
              <w:spacing w:before="40" w:after="40" w:line="276" w:lineRule="auto"/>
            </w:pPr>
            <w:r>
              <w:rPr>
                <w:rFonts w:ascii="Jost" w:hAnsi="Jost" w:cs="Jost" w:eastAsia="Jost"/>
                <w:b w:val="0"/>
                <w:i w:val="0"/>
                <w:color w:val="4A3A2C"/>
                <w:sz w:val="17"/>
              </w:rPr>
              <w:t xml:space="preserve">1 </w:t>
            </w: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4A3A2C"/>
                <w:sz w:val="17"/>
              </w:rPr>
              <w:t>Arrival</w:t>
            </w:r>
          </w:p>
        </w:tc>
        <w:tc>
          <w:tcPr>
            <w:tcW w:type="dxa" w:w="1882"/>
          </w:tcPr>
          <w:p>
            <w:pPr>
              <w:spacing w:before="40" w:after="40" w:line="276" w:lineRule="auto"/>
            </w:pPr>
            <w:r>
              <w:rPr>
                <w:rFonts w:ascii="Jost" w:hAnsi="Jost" w:cs="Jost" w:eastAsia="Jost"/>
                <w:b w:val="0"/>
                <w:i w:val="0"/>
                <w:color w:val="4A3A2C"/>
                <w:sz w:val="17"/>
              </w:rPr>
              <w:t>Reveal post: "Opening November 2026, Jumeirah 1"; Founder intro reel</w:t>
            </w:r>
          </w:p>
        </w:tc>
        <w:tc>
          <w:tcPr>
            <w:tcW w:type="dxa" w:w="1882"/>
          </w:tcPr>
          <w:p>
            <w:pPr>
              <w:spacing w:before="40" w:after="40" w:line="276" w:lineRule="auto"/>
            </w:pPr>
            <w:r>
              <w:rPr>
                <w:rFonts w:ascii="Jost" w:hAnsi="Jost" w:cs="Jost" w:eastAsia="Jost"/>
                <w:b w:val="0"/>
                <w:i w:val="0"/>
                <w:color w:val="4A3A2C"/>
                <w:sz w:val="17"/>
              </w:rPr>
              <w:t>Site walk-through, hard hats on</w:t>
            </w:r>
          </w:p>
        </w:tc>
        <w:tc>
          <w:tcPr>
            <w:tcW w:type="dxa" w:w="1882"/>
          </w:tcPr>
          <w:p>
            <w:pPr>
              <w:spacing w:before="40" w:after="40" w:line="276" w:lineRule="auto"/>
            </w:pPr>
            <w:r>
              <w:rPr>
                <w:rFonts w:ascii="Jost" w:hAnsi="Jost" w:cs="Jost" w:eastAsia="Jost"/>
                <w:b w:val="0"/>
                <w:i w:val="0"/>
                <w:color w:val="4A3A2C"/>
                <w:sz w:val="17"/>
              </w:rPr>
              <w:t>Founder &amp; CEO: why Dubai</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2 </w:t>
            </w: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4A3A2C"/>
                <w:sz w:val="17"/>
              </w:rPr>
              <w:t>The Elevé standard</w:t>
            </w:r>
          </w:p>
        </w:tc>
        <w:tc>
          <w:tcPr>
            <w:tcW w:type="dxa" w:w="1882"/>
            <w:shd w:val="clear" w:color="auto" w:fill="FBF5EE"/>
          </w:tcPr>
          <w:p>
            <w:pPr>
              <w:spacing w:before="40" w:after="40" w:line="276" w:lineRule="auto"/>
            </w:pPr>
            <w:r>
              <w:rPr>
                <w:rFonts w:ascii="Jost" w:hAnsi="Jost" w:cs="Jost" w:eastAsia="Jost"/>
                <w:b w:val="0"/>
                <w:i w:val="0"/>
                <w:color w:val="4A3A2C"/>
                <w:sz w:val="17"/>
              </w:rPr>
              <w:t>Carousel: four commitments; Breath of the week</w:t>
            </w:r>
          </w:p>
        </w:tc>
        <w:tc>
          <w:tcPr>
            <w:tcW w:type="dxa" w:w="1882"/>
            <w:shd w:val="clear" w:color="auto" w:fill="FBF5EE"/>
          </w:tcPr>
          <w:p>
            <w:pPr>
              <w:spacing w:before="40" w:after="40" w:line="276" w:lineRule="auto"/>
            </w:pPr>
            <w:r>
              <w:rPr>
                <w:rFonts w:ascii="Jost" w:hAnsi="Jost" w:cs="Jost" w:eastAsia="Jost"/>
                <w:b w:val="0"/>
                <w:i w:val="0"/>
                <w:color w:val="4A3A2C"/>
                <w:sz w:val="17"/>
              </w:rPr>
              <w:t>Unboxing first Elevé unit</w:t>
            </w:r>
          </w:p>
        </w:tc>
        <w:tc>
          <w:tcPr>
            <w:tcW w:type="dxa" w:w="1882"/>
            <w:shd w:val="clear" w:color="auto" w:fill="FBF5EE"/>
          </w:tcPr>
          <w:p>
            <w:pPr>
              <w:spacing w:before="40" w:after="40" w:line="276" w:lineRule="auto"/>
            </w:pPr>
            <w:r>
              <w:rPr>
                <w:rFonts w:ascii="Jost" w:hAnsi="Jost" w:cs="Jost" w:eastAsia="Jost"/>
                <w:b w:val="0"/>
                <w:i w:val="0"/>
                <w:color w:val="4A3A2C"/>
                <w:sz w:val="17"/>
              </w:rPr>
              <w:t>Elevé partnership announcement</w:t>
            </w:r>
          </w:p>
        </w:tc>
      </w:tr>
      <w:tr>
        <w:tc>
          <w:tcPr>
            <w:tcW w:type="dxa" w:w="1882"/>
          </w:tcPr>
          <w:p>
            <w:pPr>
              <w:spacing w:before="40" w:after="40" w:line="276" w:lineRule="auto"/>
            </w:pPr>
            <w:r>
              <w:rPr>
                <w:rFonts w:ascii="Jost" w:hAnsi="Jost" w:cs="Jost" w:eastAsia="Jost"/>
                <w:b w:val="0"/>
                <w:i w:val="0"/>
                <w:color w:val="4A3A2C"/>
                <w:sz w:val="17"/>
              </w:rPr>
              <w:t xml:space="preserve">3 </w:t>
            </w: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4A3A2C"/>
                <w:sz w:val="17"/>
              </w:rPr>
              <w:t>Founding 100</w:t>
            </w:r>
          </w:p>
        </w:tc>
        <w:tc>
          <w:tcPr>
            <w:tcW w:type="dxa" w:w="1882"/>
          </w:tcPr>
          <w:p>
            <w:pPr>
              <w:spacing w:before="40" w:after="40" w:line="276" w:lineRule="auto"/>
            </w:pPr>
            <w:r>
              <w:rPr>
                <w:rFonts w:ascii="Jost" w:hAnsi="Jost" w:cs="Jost" w:eastAsia="Jost"/>
                <w:b w:val="0"/>
                <w:i w:val="0"/>
                <w:color w:val="4A3A2C"/>
                <w:sz w:val="17"/>
              </w:rPr>
              <w:t>Founding-member offer carousel; story countdown</w:t>
            </w:r>
          </w:p>
        </w:tc>
        <w:tc>
          <w:tcPr>
            <w:tcW w:type="dxa" w:w="1882"/>
          </w:tcPr>
          <w:p>
            <w:pPr>
              <w:spacing w:before="40" w:after="40" w:line="276" w:lineRule="auto"/>
            </w:pPr>
            <w:r>
              <w:rPr>
                <w:rFonts w:ascii="Jost" w:hAnsi="Jost" w:cs="Jost" w:eastAsia="Jost"/>
                <w:b w:val="0"/>
                <w:i w:val="0"/>
                <w:color w:val="4A3A2C"/>
                <w:sz w:val="17"/>
              </w:rPr>
              <w:t>"What a founding member gets"</w:t>
            </w:r>
          </w:p>
        </w:tc>
        <w:tc>
          <w:tcPr>
            <w:tcW w:type="dxa" w:w="1882"/>
          </w:tcPr>
          <w:p>
            <w:pPr>
              <w:spacing w:before="40" w:after="40" w:line="276" w:lineRule="auto"/>
            </w:pPr>
            <w:r>
              <w:rPr>
                <w:rFonts w:ascii="Jost" w:hAnsi="Jost" w:cs="Jost" w:eastAsia="Jost"/>
                <w:b w:val="0"/>
                <w:i w:val="0"/>
                <w:color w:val="4A3A2C"/>
                <w:sz w:val="17"/>
              </w:rPr>
              <w:t>CEO: building a team around hosts, not receptionists</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4 </w:t>
            </w: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4A3A2C"/>
                <w:sz w:val="17"/>
              </w:rPr>
              <w:t>Reset</w:t>
            </w:r>
          </w:p>
        </w:tc>
        <w:tc>
          <w:tcPr>
            <w:tcW w:type="dxa" w:w="1882"/>
            <w:shd w:val="clear" w:color="auto" w:fill="FBF5EE"/>
          </w:tcPr>
          <w:p>
            <w:pPr>
              <w:spacing w:before="40" w:after="40" w:line="276" w:lineRule="auto"/>
            </w:pPr>
            <w:r>
              <w:rPr>
                <w:rFonts w:ascii="Jost" w:hAnsi="Jost" w:cs="Jost" w:eastAsia="Jost"/>
                <w:b w:val="0"/>
                <w:i w:val="0"/>
                <w:color w:val="4A3A2C"/>
                <w:sz w:val="17"/>
              </w:rPr>
              <w:t>E-CRYO PRO explainer (no nitrogen, thermal-vision monitoring); Breath of the week</w:t>
            </w:r>
          </w:p>
        </w:tc>
        <w:tc>
          <w:tcPr>
            <w:tcW w:type="dxa" w:w="1882"/>
            <w:shd w:val="clear" w:color="auto" w:fill="FBF5EE"/>
          </w:tcPr>
          <w:p>
            <w:pPr>
              <w:spacing w:before="40" w:after="40" w:line="276" w:lineRule="auto"/>
            </w:pPr>
            <w:r>
              <w:rPr>
                <w:rFonts w:ascii="Jost" w:hAnsi="Jost" w:cs="Jost" w:eastAsia="Jost"/>
                <w:b w:val="0"/>
                <w:i w:val="0"/>
                <w:color w:val="4A3A2C"/>
                <w:sz w:val="17"/>
              </w:rPr>
              <w:t>Cold plunge set-up, 5 °C</w:t>
            </w:r>
          </w:p>
        </w:tc>
        <w:tc>
          <w:tcPr>
            <w:tcW w:type="dxa" w:w="1882"/>
            <w:shd w:val="clear" w:color="auto" w:fill="FBF5EE"/>
          </w:tcPr>
          <w:p>
            <w:pPr>
              <w:spacing w:before="40" w:after="40" w:line="276" w:lineRule="auto"/>
            </w:pPr>
            <w:r>
              <w:rPr>
                <w:rFonts w:ascii="Jost" w:hAnsi="Jost" w:cs="Jost" w:eastAsia="Jost"/>
                <w:b w:val="0"/>
                <w:i w:val="0"/>
                <w:color w:val="4A3A2C"/>
                <w:sz w:val="17"/>
              </w:rPr>
              <w:t>Nervous system first: our values</w:t>
            </w:r>
          </w:p>
        </w:tc>
      </w:tr>
      <w:tr>
        <w:tc>
          <w:tcPr>
            <w:tcW w:type="dxa" w:w="1882"/>
          </w:tcPr>
          <w:p>
            <w:pPr>
              <w:spacing w:before="40" w:after="40" w:line="276" w:lineRule="auto"/>
            </w:pPr>
            <w:r>
              <w:rPr>
                <w:rFonts w:ascii="Jost" w:hAnsi="Jost" w:cs="Jost" w:eastAsia="Jost"/>
                <w:b w:val="0"/>
                <w:i w:val="0"/>
                <w:color w:val="4A3A2C"/>
                <w:sz w:val="17"/>
              </w:rPr>
              <w:t xml:space="preserve">5 </w:t>
            </w: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4A3A2C"/>
                <w:sz w:val="17"/>
              </w:rPr>
              <w:t>Meet the hosts</w:t>
            </w:r>
          </w:p>
        </w:tc>
        <w:tc>
          <w:tcPr>
            <w:tcW w:type="dxa" w:w="1882"/>
          </w:tcPr>
          <w:p>
            <w:pPr>
              <w:spacing w:before="40" w:after="40" w:line="276" w:lineRule="auto"/>
            </w:pPr>
            <w:r>
              <w:rPr>
                <w:rFonts w:ascii="Jost" w:hAnsi="Jost" w:cs="Jost" w:eastAsia="Jost"/>
                <w:b w:val="0"/>
                <w:i w:val="0"/>
                <w:color w:val="4A3A2C"/>
                <w:sz w:val="17"/>
              </w:rPr>
              <w:t>Host portraits series; Elevé training clips</w:t>
            </w:r>
          </w:p>
        </w:tc>
        <w:tc>
          <w:tcPr>
            <w:tcW w:type="dxa" w:w="1882"/>
          </w:tcPr>
          <w:p>
            <w:pPr>
              <w:spacing w:before="40" w:after="40" w:line="276" w:lineRule="auto"/>
            </w:pPr>
            <w:r>
              <w:rPr>
                <w:rFonts w:ascii="Jost" w:hAnsi="Jost" w:cs="Jost" w:eastAsia="Jost"/>
                <w:b w:val="0"/>
                <w:i w:val="0"/>
                <w:color w:val="4A3A2C"/>
                <w:sz w:val="17"/>
              </w:rPr>
              <w:t>A day of host training</w:t>
            </w:r>
          </w:p>
        </w:tc>
        <w:tc>
          <w:tcPr>
            <w:tcW w:type="dxa" w:w="1882"/>
          </w:tcPr>
          <w:p>
            <w:pPr>
              <w:spacing w:before="40" w:after="40" w:line="276" w:lineRule="auto"/>
            </w:pPr>
            <w:r>
              <w:rPr>
                <w:rFonts w:ascii="Jost" w:hAnsi="Jost" w:cs="Jost" w:eastAsia="Jost"/>
                <w:b w:val="0"/>
                <w:i w:val="0"/>
                <w:color w:val="4A3A2C"/>
                <w:sz w:val="17"/>
              </w:rPr>
              <w:t>Hiring and training story</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6 </w:t>
            </w: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4A3A2C"/>
                <w:sz w:val="17"/>
              </w:rPr>
              <w:t>Heal</w:t>
            </w:r>
          </w:p>
        </w:tc>
        <w:tc>
          <w:tcPr>
            <w:tcW w:type="dxa" w:w="1882"/>
            <w:shd w:val="clear" w:color="auto" w:fill="FBF5EE"/>
          </w:tcPr>
          <w:p>
            <w:pPr>
              <w:spacing w:before="40" w:after="40" w:line="276" w:lineRule="auto"/>
            </w:pPr>
            <w:r>
              <w:rPr>
                <w:rFonts w:ascii="Jost" w:hAnsi="Jost" w:cs="Jost" w:eastAsia="Jost"/>
                <w:b w:val="0"/>
                <w:i w:val="0"/>
                <w:color w:val="4A3A2C"/>
                <w:sz w:val="17"/>
              </w:rPr>
              <w:t>Red-light bed and infrared sauna; Breath of the week</w:t>
            </w:r>
          </w:p>
        </w:tc>
        <w:tc>
          <w:tcPr>
            <w:tcW w:type="dxa" w:w="1882"/>
            <w:shd w:val="clear" w:color="auto" w:fill="FBF5EE"/>
          </w:tcPr>
          <w:p>
            <w:pPr>
              <w:spacing w:before="40" w:after="40" w:line="276" w:lineRule="auto"/>
            </w:pPr>
            <w:r>
              <w:rPr>
                <w:rFonts w:ascii="Jost" w:hAnsi="Jost" w:cs="Jost" w:eastAsia="Jost"/>
                <w:b w:val="0"/>
                <w:i w:val="0"/>
                <w:color w:val="4A3A2C"/>
                <w:sz w:val="17"/>
              </w:rPr>
              <w:t>Salt cabin first look</w:t>
            </w:r>
          </w:p>
        </w:tc>
        <w:tc>
          <w:tcPr>
            <w:tcW w:type="dxa" w:w="1882"/>
            <w:shd w:val="clear" w:color="auto" w:fill="FBF5EE"/>
          </w:tcPr>
          <w:p>
            <w:pPr>
              <w:spacing w:before="40" w:after="40" w:line="276" w:lineRule="auto"/>
            </w:pPr>
            <w:r>
              <w:rPr>
                <w:rFonts w:ascii="Jost" w:hAnsi="Jost" w:cs="Jost" w:eastAsia="Jost"/>
                <w:b w:val="0"/>
                <w:i w:val="0"/>
                <w:color w:val="4A3A2C"/>
                <w:sz w:val="17"/>
              </w:rPr>
              <w:t>Corporate wellness invitation</w:t>
            </w:r>
          </w:p>
        </w:tc>
      </w:tr>
      <w:tr>
        <w:tc>
          <w:tcPr>
            <w:tcW w:type="dxa" w:w="1882"/>
          </w:tcPr>
          <w:p>
            <w:pPr>
              <w:spacing w:before="40" w:after="40" w:line="276" w:lineRule="auto"/>
            </w:pPr>
            <w:r>
              <w:rPr>
                <w:rFonts w:ascii="Jost" w:hAnsi="Jost" w:cs="Jost" w:eastAsia="Jost"/>
                <w:b w:val="0"/>
                <w:i w:val="0"/>
                <w:color w:val="4A3A2C"/>
                <w:sz w:val="17"/>
              </w:rPr>
              <w:t xml:space="preserve">7 </w:t>
            </w: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4A3A2C"/>
                <w:sz w:val="17"/>
              </w:rPr>
              <w:t>Soft opening</w:t>
            </w:r>
          </w:p>
        </w:tc>
        <w:tc>
          <w:tcPr>
            <w:tcW w:type="dxa" w:w="1882"/>
          </w:tcPr>
          <w:p>
            <w:pPr>
              <w:spacing w:before="40" w:after="40" w:line="276" w:lineRule="auto"/>
            </w:pPr>
            <w:r>
              <w:rPr>
                <w:rFonts w:ascii="Jost" w:hAnsi="Jost" w:cs="Jost" w:eastAsia="Jost"/>
                <w:b w:val="0"/>
                <w:i w:val="0"/>
                <w:color w:val="4A3A2C"/>
                <w:sz w:val="17"/>
              </w:rPr>
              <w:t>Founding members' first visits (with consent); places remaining</w:t>
            </w:r>
          </w:p>
        </w:tc>
        <w:tc>
          <w:tcPr>
            <w:tcW w:type="dxa" w:w="1882"/>
          </w:tcPr>
          <w:p>
            <w:pPr>
              <w:spacing w:before="40" w:after="40" w:line="276" w:lineRule="auto"/>
            </w:pPr>
            <w:r>
              <w:rPr>
                <w:rFonts w:ascii="Jost" w:hAnsi="Jost" w:cs="Jost" w:eastAsia="Jost"/>
                <w:b w:val="0"/>
                <w:i w:val="0"/>
                <w:color w:val="4A3A2C"/>
                <w:sz w:val="17"/>
              </w:rPr>
              <w:t>First reactions (with consent)</w:t>
            </w:r>
          </w:p>
        </w:tc>
        <w:tc>
          <w:tcPr>
            <w:tcW w:type="dxa" w:w="1882"/>
          </w:tcPr>
          <w:p>
            <w:pPr>
              <w:spacing w:before="40" w:after="40" w:line="276" w:lineRule="auto"/>
            </w:pPr>
            <w:r>
              <w:rPr>
                <w:rFonts w:ascii="Jost" w:hAnsi="Jost" w:cs="Jost" w:eastAsia="Jost"/>
                <w:b w:val="0"/>
                <w:i w:val="0"/>
                <w:color w:val="4A3A2C"/>
                <w:sz w:val="17"/>
              </w:rPr>
              <w:t>Press release (AUR-MKT-06)</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8 </w:t>
            </w: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4A3A2C"/>
                <w:sz w:val="17"/>
              </w:rPr>
              <w:t>Launch</w:t>
            </w:r>
          </w:p>
        </w:tc>
        <w:tc>
          <w:tcPr>
            <w:tcW w:type="dxa" w:w="1882"/>
            <w:shd w:val="clear" w:color="auto" w:fill="FBF5EE"/>
          </w:tcPr>
          <w:p>
            <w:pPr>
              <w:spacing w:before="40" w:after="40" w:line="276" w:lineRule="auto"/>
            </w:pPr>
            <w:r>
              <w:rPr>
                <w:rFonts w:ascii="Jost" w:hAnsi="Jost" w:cs="Jost" w:eastAsia="Jost"/>
                <w:b w:val="0"/>
                <w:i w:val="0"/>
                <w:color w:val="4A3A2C"/>
                <w:sz w:val="17"/>
              </w:rPr>
              <w:t>Launch evening teaser, live stories, recap reel</w:t>
            </w:r>
          </w:p>
        </w:tc>
        <w:tc>
          <w:tcPr>
            <w:tcW w:type="dxa" w:w="1882"/>
            <w:shd w:val="clear" w:color="auto" w:fill="FBF5EE"/>
          </w:tcPr>
          <w:p>
            <w:pPr>
              <w:spacing w:before="40" w:after="40" w:line="276" w:lineRule="auto"/>
            </w:pPr>
            <w:r>
              <w:rPr>
                <w:rFonts w:ascii="Jost" w:hAnsi="Jost" w:cs="Jost" w:eastAsia="Jost"/>
                <w:b w:val="0"/>
                <w:i w:val="0"/>
                <w:color w:val="4A3A2C"/>
                <w:sz w:val="17"/>
              </w:rPr>
              <w:t>Launch night behind the scenes</w:t>
            </w:r>
          </w:p>
        </w:tc>
        <w:tc>
          <w:tcPr>
            <w:tcW w:type="dxa" w:w="1882"/>
            <w:shd w:val="clear" w:color="auto" w:fill="FBF5EE"/>
          </w:tcPr>
          <w:p>
            <w:pPr>
              <w:spacing w:before="40" w:after="40" w:line="276" w:lineRule="auto"/>
            </w:pPr>
            <w:r>
              <w:rPr>
                <w:rFonts w:ascii="Jost" w:hAnsi="Jost" w:cs="Jost" w:eastAsia="Jost"/>
                <w:b w:val="0"/>
                <w:i w:val="0"/>
                <w:color w:val="4A3A2C"/>
                <w:sz w:val="17"/>
              </w:rPr>
              <w:t>Thank-you post: team, Elevé, partners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Caption examples</w:t>
      </w:r>
    </w:p>
    <w:p>
      <w:pPr>
        <w:spacing w:before="0" w:after="120" w:line="312" w:lineRule="auto"/>
      </w:pPr>
      <w:r>
        <w:rPr>
          <w:rFonts w:ascii="Jost" w:hAnsi="Jost" w:cs="Jost" w:eastAsia="Jost"/>
          <w:b/>
          <w:i w:val="0"/>
          <w:color w:val="4A3A2C"/>
          <w:sz w:val="20"/>
        </w:rPr>
        <w:t>Reveal (Behind the build):</w:t>
      </w:r>
      <w:r>
        <w:rPr>
          <w:rFonts w:ascii="Jost" w:hAnsi="Jost" w:cs="Jost" w:eastAsia="Jost"/>
          <w:b w:val="0"/>
          <w:i w:val="0"/>
          <w:color w:val="4A3A2C"/>
          <w:sz w:val="20"/>
        </w:rPr>
        <w:t xml:space="preserve"> Something calm is being built on Jumeirah Beach Road. Eleven ways to reset, heal and elevate, in one beautiful space. Opening November 2026. The first 100 are welcomed first. Link in bio.</w:t>
      </w:r>
    </w:p>
    <w:p>
      <w:pPr>
        <w:spacing w:before="0" w:after="120" w:line="312" w:lineRule="auto"/>
      </w:pPr>
      <w:r>
        <w:rPr>
          <w:rFonts w:ascii="Jost" w:hAnsi="Jost" w:cs="Jost" w:eastAsia="Jost"/>
          <w:b/>
          <w:i w:val="0"/>
          <w:color w:val="4A3A2C"/>
          <w:sz w:val="20"/>
        </w:rPr>
        <w:t>Breath of the week:</w:t>
      </w:r>
      <w:r>
        <w:rPr>
          <w:rFonts w:ascii="Jost" w:hAnsi="Jost" w:cs="Jost" w:eastAsia="Jost"/>
          <w:b w:val="0"/>
          <w:i w:val="0"/>
          <w:color w:val="4A3A2C"/>
          <w:sz w:val="20"/>
        </w:rPr>
        <w:t xml:space="preserve"> In for four. Out for six. Do it three times, right where you are. Notice your shoulders drop. This is how every visit at The Aura begins.</w:t>
      </w:r>
    </w:p>
    <w:p>
      <w:pPr>
        <w:spacing w:before="0" w:after="120" w:line="312" w:lineRule="auto"/>
      </w:pPr>
      <w:r>
        <w:rPr>
          <w:rFonts w:ascii="Jost" w:hAnsi="Jost" w:cs="Jost" w:eastAsia="Jost"/>
          <w:b/>
          <w:i w:val="0"/>
          <w:color w:val="4A3A2C"/>
          <w:sz w:val="20"/>
        </w:rPr>
        <w:t>Cryotherapy (Reset):</w:t>
      </w:r>
      <w:r>
        <w:rPr>
          <w:rFonts w:ascii="Jost" w:hAnsi="Jost" w:cs="Jost" w:eastAsia="Jost"/>
          <w:b w:val="0"/>
          <w:i w:val="0"/>
          <w:color w:val="4A3A2C"/>
          <w:sz w:val="20"/>
        </w:rPr>
        <w:t xml:space="preserve"> Three minutes. Minus 110 degrees. No nitrogen, just an Elevé electric chamber with thermal-vision monitoring and a Host beside you the whole time. Many guests say they walk out clearer.</w:t>
      </w:r>
    </w:p>
    <w:p>
      <w:pPr>
        <w:spacing w:before="0" w:after="120" w:line="312" w:lineRule="auto"/>
      </w:pPr>
      <w:r>
        <w:rPr>
          <w:rFonts w:ascii="Jost" w:hAnsi="Jost" w:cs="Jost" w:eastAsia="Jost"/>
          <w:b/>
          <w:i w:val="0"/>
          <w:color w:val="4A3A2C"/>
          <w:sz w:val="20"/>
        </w:rPr>
        <w:t>Meet the hosts:</w:t>
      </w:r>
      <w:r>
        <w:rPr>
          <w:rFonts w:ascii="Jost" w:hAnsi="Jost" w:cs="Jost" w:eastAsia="Jost"/>
          <w:b w:val="0"/>
          <w:i w:val="0"/>
          <w:color w:val="4A3A2C"/>
          <w:sz w:val="20"/>
        </w:rPr>
        <w:t xml:space="preserve"> Meet </w:t>
      </w:r>
      <w:r>
        <w:rPr>
          <w:rFonts w:ascii="Jost" w:hAnsi="Jost" w:cs="Jost" w:eastAsia="Jost"/>
          <w:b w:val="0"/>
          <w:i w:val="0"/>
          <w:color w:val="A6754C"/>
          <w:sz w:val="20"/>
        </w:rPr>
        <w:t>[Host first name]</w:t>
      </w:r>
      <w:r>
        <w:rPr>
          <w:rFonts w:ascii="Jost" w:hAnsi="Jost" w:cs="Jost" w:eastAsia="Jost"/>
          <w:b w:val="0"/>
          <w:i w:val="0"/>
          <w:color w:val="4A3A2C"/>
          <w:sz w:val="20"/>
        </w:rPr>
        <w:t>. Trained by Elevé Health on every unit. Not a receptionist: someone who walks with you from arrival to the last exhale.</w:t>
      </w:r>
    </w:p>
    <w:p>
      <w:pPr>
        <w:spacing w:before="0" w:after="120" w:line="312" w:lineRule="auto"/>
      </w:pPr>
      <w:r>
        <w:rPr>
          <w:rFonts w:ascii="Jost" w:hAnsi="Jost" w:cs="Jost" w:eastAsia="Jost"/>
          <w:b/>
          <w:i w:val="0"/>
          <w:color w:val="4A3A2C"/>
          <w:sz w:val="20"/>
        </w:rPr>
        <w:t>Founder:</w:t>
      </w:r>
      <w:r>
        <w:rPr>
          <w:rFonts w:ascii="Jost" w:hAnsi="Jost" w:cs="Jost" w:eastAsia="Jost"/>
          <w:b w:val="0"/>
          <w:i w:val="0"/>
          <w:color w:val="4A3A2C"/>
          <w:sz w:val="20"/>
        </w:rPr>
        <w:t xml:space="preserve"> "When I came to Dubai, something immediately felt different. I felt at home." Our founder's wellness journey began in 2014. This November, it opens its doors in Jumeirah 1.</w:t>
      </w:r>
    </w:p>
    <w:p>
      <w:pPr>
        <w:spacing w:before="0" w:after="120" w:line="312" w:lineRule="auto"/>
      </w:pPr>
      <w:r>
        <w:rPr>
          <w:rFonts w:ascii="Jost" w:hAnsi="Jost" w:cs="Jost" w:eastAsia="Jost"/>
          <w:b/>
          <w:i w:val="0"/>
          <w:color w:val="4A3A2C"/>
          <w:sz w:val="20"/>
        </w:rPr>
        <w:t>Founding 100:</w:t>
      </w:r>
      <w:r>
        <w:rPr>
          <w:rFonts w:ascii="Jost" w:hAnsi="Jost" w:cs="Jost" w:eastAsia="Jost"/>
          <w:b w:val="0"/>
          <w:i w:val="0"/>
          <w:color w:val="4A3A2C"/>
          <w:sz w:val="20"/>
        </w:rPr>
        <w:t xml:space="preserve"> Launch price locked for 12 months. Two guest passes a month for your first three months. An invitation to our November launch evening. No payment to join the list. 100 places.</w:t>
      </w:r>
    </w:p>
    <w:p>
      <w:pPr>
        <w:keepNext/>
        <w:spacing w:before="280" w:after="100" w:line="264" w:lineRule="auto"/>
      </w:pPr>
      <w:r>
        <w:rPr>
          <w:rFonts w:ascii="Marcellus" w:hAnsi="Marcellus" w:cs="Marcellus" w:eastAsia="Marcellus"/>
          <w:color w:val="221913"/>
          <w:sz w:val="28"/>
        </w:rPr>
        <w:t>6. Hashtag sets</w:t>
      </w:r>
    </w:p>
    <w:p>
      <w:pPr>
        <w:spacing w:before="0" w:after="120" w:line="312" w:lineRule="auto"/>
      </w:pPr>
      <w:r>
        <w:rPr>
          <w:rFonts w:ascii="Jost" w:hAnsi="Jost" w:cs="Jost" w:eastAsia="Jost"/>
          <w:b w:val="0"/>
          <w:i w:val="0"/>
          <w:color w:val="4A3A2C"/>
          <w:sz w:val="20"/>
        </w:rPr>
        <w:t>Use one set per post, five to eight tags, rotated.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Set</w:t>
            </w:r>
          </w:p>
        </w:tc>
        <w:tc>
          <w:tcPr>
            <w:tcW w:type="dxa" w:w="4706"/>
            <w:shd w:val="clear" w:color="auto" w:fill="221913"/>
          </w:tcPr>
          <w:p>
            <w:pPr>
              <w:spacing w:before="40" w:after="40" w:line="276" w:lineRule="auto"/>
            </w:pPr>
            <w:r>
              <w:rPr>
                <w:rFonts w:ascii="Jost" w:hAnsi="Jost" w:cs="Jost" w:eastAsia="Jost"/>
                <w:b/>
                <w:i w:val="0"/>
                <w:color w:val="FBF5EE"/>
                <w:sz w:val="17"/>
              </w:rPr>
              <w:t>Tags</w:t>
            </w:r>
          </w:p>
        </w:tc>
      </w:tr>
      <w:tr>
        <w:tc>
          <w:tcPr>
            <w:tcW w:type="dxa" w:w="4706"/>
          </w:tcPr>
          <w:p>
            <w:pPr>
              <w:spacing w:before="40" w:after="40" w:line="276" w:lineRule="auto"/>
            </w:pPr>
            <w:r>
              <w:rPr>
                <w:rFonts w:ascii="Jost" w:hAnsi="Jost" w:cs="Jost" w:eastAsia="Jost"/>
                <w:b w:val="0"/>
                <w:i w:val="0"/>
                <w:color w:val="4A3A2C"/>
                <w:sz w:val="17"/>
              </w:rPr>
              <w:t>Brand</w:t>
            </w:r>
          </w:p>
        </w:tc>
        <w:tc>
          <w:tcPr>
            <w:tcW w:type="dxa" w:w="4706"/>
          </w:tcPr>
          <w:p>
            <w:pPr>
              <w:spacing w:before="40" w:after="40" w:line="276" w:lineRule="auto"/>
            </w:pPr>
            <w:r>
              <w:rPr>
                <w:rFonts w:ascii="Jost" w:hAnsi="Jost" w:cs="Jost" w:eastAsia="Jost"/>
                <w:b w:val="0"/>
                <w:i w:val="0"/>
                <w:color w:val="4A3A2C"/>
                <w:sz w:val="17"/>
              </w:rPr>
              <w:t>#TheAuraResetCenter #ResetHealElevate #NervousSystemRegulation #TheAuraDubai</w:t>
            </w:r>
          </w:p>
        </w:tc>
      </w:tr>
      <w:tr>
        <w:tc>
          <w:tcPr>
            <w:tcW w:type="dxa" w:w="4706"/>
            <w:shd w:val="clear" w:color="auto" w:fill="FBF5EE"/>
          </w:tcPr>
          <w:p>
            <w:pPr>
              <w:spacing w:before="40" w:after="40" w:line="276" w:lineRule="auto"/>
            </w:pPr>
            <w:r>
              <w:rPr>
                <w:rFonts w:ascii="Jost" w:hAnsi="Jost" w:cs="Jost" w:eastAsia="Jost"/>
                <w:b w:val="0"/>
                <w:i w:val="0"/>
                <w:color w:val="4A3A2C"/>
                <w:sz w:val="17"/>
              </w:rPr>
              <w:t>Dubai</w:t>
            </w:r>
          </w:p>
        </w:tc>
        <w:tc>
          <w:tcPr>
            <w:tcW w:type="dxa" w:w="4706"/>
            <w:shd w:val="clear" w:color="auto" w:fill="FBF5EE"/>
          </w:tcPr>
          <w:p>
            <w:pPr>
              <w:spacing w:before="40" w:after="40" w:line="276" w:lineRule="auto"/>
            </w:pPr>
            <w:r>
              <w:rPr>
                <w:rFonts w:ascii="Jost" w:hAnsi="Jost" w:cs="Jost" w:eastAsia="Jost"/>
                <w:b w:val="0"/>
                <w:i w:val="0"/>
                <w:color w:val="4A3A2C"/>
                <w:sz w:val="17"/>
              </w:rPr>
              <w:t>#DubaiWellness #Jumeirah #DubaiRecovery #DubaiSelfCare #UAEWellness</w:t>
            </w:r>
          </w:p>
        </w:tc>
      </w:tr>
      <w:tr>
        <w:tc>
          <w:tcPr>
            <w:tcW w:type="dxa" w:w="4706"/>
          </w:tcPr>
          <w:p>
            <w:pPr>
              <w:spacing w:before="40" w:after="40" w:line="276" w:lineRule="auto"/>
            </w:pPr>
            <w:r>
              <w:rPr>
                <w:rFonts w:ascii="Jost" w:hAnsi="Jost" w:cs="Jost" w:eastAsia="Jost"/>
                <w:b w:val="0"/>
                <w:i w:val="0"/>
                <w:color w:val="4A3A2C"/>
                <w:sz w:val="17"/>
              </w:rPr>
              <w:t>Reset</w:t>
            </w:r>
          </w:p>
        </w:tc>
        <w:tc>
          <w:tcPr>
            <w:tcW w:type="dxa" w:w="4706"/>
          </w:tcPr>
          <w:p>
            <w:pPr>
              <w:spacing w:before="40" w:after="40" w:line="276" w:lineRule="auto"/>
            </w:pPr>
            <w:r>
              <w:rPr>
                <w:rFonts w:ascii="Jost" w:hAnsi="Jost" w:cs="Jost" w:eastAsia="Jost"/>
                <w:b w:val="0"/>
                <w:i w:val="0"/>
                <w:color w:val="4A3A2C"/>
                <w:sz w:val="17"/>
              </w:rPr>
              <w:t>#Cryotherapy #ColdPlunge #FloatTherapy #Breathwork #SaltTherapy</w:t>
            </w:r>
          </w:p>
        </w:tc>
      </w:tr>
      <w:tr>
        <w:tc>
          <w:tcPr>
            <w:tcW w:type="dxa" w:w="4706"/>
            <w:shd w:val="clear" w:color="auto" w:fill="FBF5EE"/>
          </w:tcPr>
          <w:p>
            <w:pPr>
              <w:spacing w:before="40" w:after="40" w:line="276" w:lineRule="auto"/>
            </w:pPr>
            <w:r>
              <w:rPr>
                <w:rFonts w:ascii="Jost" w:hAnsi="Jost" w:cs="Jost" w:eastAsia="Jost"/>
                <w:b w:val="0"/>
                <w:i w:val="0"/>
                <w:color w:val="4A3A2C"/>
                <w:sz w:val="17"/>
              </w:rPr>
              <w:t>Heal</w:t>
            </w:r>
          </w:p>
        </w:tc>
        <w:tc>
          <w:tcPr>
            <w:tcW w:type="dxa" w:w="4706"/>
            <w:shd w:val="clear" w:color="auto" w:fill="FBF5EE"/>
          </w:tcPr>
          <w:p>
            <w:pPr>
              <w:spacing w:before="40" w:after="40" w:line="276" w:lineRule="auto"/>
            </w:pPr>
            <w:r>
              <w:rPr>
                <w:rFonts w:ascii="Jost" w:hAnsi="Jost" w:cs="Jost" w:eastAsia="Jost"/>
                <w:b w:val="0"/>
                <w:i w:val="0"/>
                <w:color w:val="4A3A2C"/>
                <w:sz w:val="17"/>
              </w:rPr>
              <w:t>#RedLightTherapy #InfraredSauna #Hyperbaric #CompressionRecovery</w:t>
            </w:r>
          </w:p>
        </w:tc>
      </w:tr>
      <w:tr>
        <w:tc>
          <w:tcPr>
            <w:tcW w:type="dxa" w:w="4706"/>
          </w:tcPr>
          <w:p>
            <w:pPr>
              <w:spacing w:before="40" w:after="40" w:line="276" w:lineRule="auto"/>
            </w:pPr>
            <w:r>
              <w:rPr>
                <w:rFonts w:ascii="Jost" w:hAnsi="Jost" w:cs="Jost" w:eastAsia="Jost"/>
                <w:b w:val="0"/>
                <w:i w:val="0"/>
                <w:color w:val="4A3A2C"/>
                <w:sz w:val="17"/>
              </w:rPr>
              <w:t>Partner</w:t>
            </w:r>
          </w:p>
        </w:tc>
        <w:tc>
          <w:tcPr>
            <w:tcW w:type="dxa" w:w="4706"/>
          </w:tcPr>
          <w:p>
            <w:pPr>
              <w:spacing w:before="40" w:after="40" w:line="276" w:lineRule="auto"/>
            </w:pPr>
            <w:r>
              <w:rPr>
                <w:rFonts w:ascii="Jost" w:hAnsi="Jost" w:cs="Jost" w:eastAsia="Jost"/>
                <w:b w:val="0"/>
                <w:i w:val="0"/>
                <w:color w:val="4A3A2C"/>
                <w:sz w:val="17"/>
              </w:rPr>
              <w:t>#EleveHealth #ElevéPartnerClinic #WellnessTechnology</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7. Rules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No medical claims.</w:t>
      </w:r>
      <w:r>
        <w:rPr>
          <w:rFonts w:ascii="Jost" w:hAnsi="Jost" w:cs="Jost" w:eastAsia="Jost"/>
          <w:b w:val="0"/>
          <w:i w:val="0"/>
          <w:color w:val="4A3A2C"/>
          <w:sz w:val="20"/>
        </w:rPr>
        <w:t xml:space="preserve"> Never say "cures", "treats", "heals </w:t>
      </w:r>
      <w:r>
        <w:rPr>
          <w:rFonts w:ascii="Jost" w:hAnsi="Jost" w:cs="Jost" w:eastAsia="Jost"/>
          <w:b w:val="0"/>
          <w:i w:val="0"/>
          <w:color w:val="A6754C"/>
          <w:sz w:val="20"/>
        </w:rPr>
        <w:t>[condition]</w:t>
      </w:r>
      <w:r>
        <w:rPr>
          <w:rFonts w:ascii="Jost" w:hAnsi="Jost" w:cs="Jost" w:eastAsia="Jost"/>
          <w:b w:val="0"/>
          <w:i w:val="0"/>
          <w:color w:val="4A3A2C"/>
          <w:sz w:val="20"/>
        </w:rPr>
        <w:t>", "detox", "burns fat" or similar. Use website wellness language: "designed to support", "many guests find". When in doubt, quote: "Our modalities are wellness services designed to support how you feel and function. They are not a substitute for medical care."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IV therapy content</w:t>
      </w:r>
      <w:r>
        <w:rPr>
          <w:rFonts w:ascii="Jost" w:hAnsi="Jost" w:cs="Jost" w:eastAsia="Jost"/>
          <w:b w:val="0"/>
          <w:i w:val="0"/>
          <w:color w:val="4A3A2C"/>
          <w:sz w:val="20"/>
        </w:rPr>
        <w:t xml:space="preserve"> always mentions that it is administered by licensed clinical staff and is subject to DHA requirements. No before/after claims. Clinical Lead approves every IV post. Follow DHA rules on health advertising </w:t>
      </w:r>
      <w:r>
        <w:rPr>
          <w:rFonts w:ascii="Jost" w:hAnsi="Jost" w:cs="Jost" w:eastAsia="Jost"/>
          <w:b w:val="0"/>
          <w:i w:val="0"/>
          <w:color w:val="A6754C"/>
          <w:sz w:val="20"/>
        </w:rPr>
        <w:t>[DHA advertising approval reference, if required]</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Consent for guests.</w:t>
      </w:r>
      <w:r>
        <w:rPr>
          <w:rFonts w:ascii="Jost" w:hAnsi="Jost" w:cs="Jost" w:eastAsia="Jost"/>
          <w:b w:val="0"/>
          <w:i w:val="0"/>
          <w:color w:val="4A3A2C"/>
          <w:sz w:val="20"/>
        </w:rPr>
        <w:t xml:space="preserve"> Never film or photograph a guest without signed media consent </w:t>
      </w:r>
      <w:r>
        <w:rPr>
          <w:rFonts w:ascii="Jost" w:hAnsi="Jost" w:cs="Jost" w:eastAsia="Jost"/>
          <w:b w:val="0"/>
          <w:i w:val="0"/>
          <w:color w:val="A6754C"/>
          <w:sz w:val="20"/>
        </w:rPr>
        <w:t>[cross-reference to media consent form]</w:t>
      </w:r>
      <w:r>
        <w:rPr>
          <w:rFonts w:ascii="Jost" w:hAnsi="Jost" w:cs="Jost" w:eastAsia="Jost"/>
          <w:b w:val="0"/>
          <w:i w:val="0"/>
          <w:color w:val="4A3A2C"/>
          <w:sz w:val="20"/>
        </w:rPr>
        <w:t>. No guests in treatment rooms in swimwear without explicit written consent. Blur other guests and screens.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No prices.</w:t>
      </w:r>
      <w:r>
        <w:rPr>
          <w:rFonts w:ascii="Jost" w:hAnsi="Jost" w:cs="Jost" w:eastAsia="Jost"/>
          <w:b w:val="0"/>
          <w:i w:val="0"/>
          <w:color w:val="4A3A2C"/>
          <w:sz w:val="20"/>
        </w:rPr>
        <w:t xml:space="preserve"> Prices are not final; direct people to book or message us.</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Elevé marks.</w:t>
      </w:r>
      <w:r>
        <w:rPr>
          <w:rFonts w:ascii="Jost" w:hAnsi="Jost" w:cs="Jost" w:eastAsia="Jost"/>
          <w:b w:val="0"/>
          <w:i w:val="0"/>
          <w:color w:val="4A3A2C"/>
          <w:sz w:val="20"/>
        </w:rPr>
        <w:t xml:space="preserve"> Use Elevé names and claims only as approved by Elevé Health.</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i w:val="0"/>
          <w:color w:val="4A3A2C"/>
          <w:sz w:val="20"/>
        </w:rPr>
        <w:t>Creators</w:t>
      </w:r>
      <w:r>
        <w:rPr>
          <w:rFonts w:ascii="Jost" w:hAnsi="Jost" w:cs="Jost" w:eastAsia="Jost"/>
          <w:b w:val="0"/>
          <w:i w:val="0"/>
          <w:color w:val="4A3A2C"/>
          <w:sz w:val="20"/>
        </w:rPr>
        <w:t xml:space="preserve"> must disclose paid or gifted content as UAE advertising rules require </w:t>
      </w:r>
      <w:r>
        <w:rPr>
          <w:rFonts w:ascii="Jost" w:hAnsi="Jost" w:cs="Jost" w:eastAsia="Jost"/>
          <w:b w:val="0"/>
          <w:i w:val="0"/>
          <w:color w:val="A6754C"/>
          <w:sz w:val="20"/>
        </w:rPr>
        <w:t>[UAE Media Council licence requirements to be confirmed]</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i w:val="0"/>
          <w:color w:val="4A3A2C"/>
          <w:sz w:val="20"/>
        </w:rPr>
        <w:t>Replies.</w:t>
      </w:r>
      <w:r>
        <w:rPr>
          <w:rFonts w:ascii="Jost" w:hAnsi="Jost" w:cs="Jost" w:eastAsia="Jost"/>
          <w:b w:val="0"/>
          <w:i w:val="0"/>
          <w:color w:val="4A3A2C"/>
          <w:sz w:val="20"/>
        </w:rPr>
        <w:t xml:space="preserve"> Reply within </w:t>
      </w:r>
      <w:r>
        <w:rPr>
          <w:rFonts w:ascii="Jost" w:hAnsi="Jost" w:cs="Jost" w:eastAsia="Jost"/>
          <w:b w:val="0"/>
          <w:i w:val="0"/>
          <w:color w:val="A6754C"/>
          <w:sz w:val="20"/>
        </w:rPr>
        <w:t>[4]</w:t>
      </w:r>
      <w:r>
        <w:rPr>
          <w:rFonts w:ascii="Jost" w:hAnsi="Jost" w:cs="Jost" w:eastAsia="Jost"/>
          <w:b w:val="0"/>
          <w:i w:val="0"/>
          <w:color w:val="4A3A2C"/>
          <w:sz w:val="20"/>
        </w:rPr>
        <w:t xml:space="preserve"> working hours in brand voice. Move health questions to private messages and invite a conversation with a Host.</w:t>
      </w:r>
    </w:p>
    <w:p>
      <w:pPr>
        <w:tabs>
          <w:tab w:pos="357" w:val="left"/>
        </w:tabs>
        <w:spacing w:before="0" w:after="60" w:line="300" w:lineRule="auto"/>
        <w:ind w:left="357" w:hanging="283"/>
      </w:pPr>
      <w:r>
        <w:rPr>
          <w:rFonts w:ascii="Jost" w:hAnsi="Jost" w:cs="Jost" w:eastAsia="Jost"/>
          <w:b/>
          <w:color w:val="A6754C"/>
          <w:sz w:val="20"/>
        </w:rPr>
        <w:t>8.</w:t>
        <w:tab/>
      </w:r>
      <w:r>
        <w:rPr>
          <w:rFonts w:ascii="Jost" w:hAnsi="Jost" w:cs="Jost" w:eastAsia="Jost"/>
          <w:b/>
          <w:i w:val="0"/>
          <w:color w:val="4A3A2C"/>
          <w:sz w:val="20"/>
        </w:rPr>
        <w:t>Approval.</w:t>
      </w:r>
      <w:r>
        <w:rPr>
          <w:rFonts w:ascii="Jost" w:hAnsi="Jost" w:cs="Jost" w:eastAsia="Jost"/>
          <w:b w:val="0"/>
          <w:i w:val="0"/>
          <w:color w:val="4A3A2C"/>
          <w:sz w:val="20"/>
        </w:rPr>
        <w:t xml:space="preserve"> Marketing lead drafts; General Manager approves; Founder &amp; CEO approves Founder content.</w:t>
      </w:r>
    </w:p>
    <w:p>
      <w:pPr>
        <w:keepNext/>
        <w:spacing w:before="280" w:after="100" w:line="264" w:lineRule="auto"/>
      </w:pPr>
      <w:r>
        <w:rPr>
          <w:rFonts w:ascii="Marcellus" w:hAnsi="Marcellus" w:cs="Marcellus" w:eastAsia="Marcellus"/>
          <w:color w:val="221913"/>
          <w:sz w:val="28"/>
        </w:rPr>
        <w:t>8. Measurement</w:t>
      </w:r>
    </w:p>
    <w:p>
      <w:pPr>
        <w:spacing w:before="0" w:after="120" w:line="312" w:lineRule="auto"/>
      </w:pPr>
      <w:r>
        <w:rPr>
          <w:rFonts w:ascii="Jost" w:hAnsi="Jost" w:cs="Jost" w:eastAsia="Jost"/>
          <w:b w:val="0"/>
          <w:i w:val="0"/>
          <w:color w:val="4A3A2C"/>
          <w:sz w:val="20"/>
        </w:rPr>
        <w:t>Track weekly: reach, saves, shares, profile visits, link clicks to the founding-member form, founding sign-ups by source. Review monthly against AUR-MKT-04 KPIs.</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AUR-MKT-05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Content Plan</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