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Emergency &amp; Incident Response Procedure</w:t>
      </w:r>
    </w:p>
    <w:p>
      <w:pPr>
        <w:spacing w:before="0" w:after="280" w:line="264" w:lineRule="auto"/>
        <w:pBdr>
          <w:bottom w:val="single" w:sz="6" w:space="8" w:color="A6754C"/>
        </w:pBdr>
      </w:pPr>
      <w:r>
        <w:rPr>
          <w:rFonts w:ascii="Jost" w:hAnsi="Jost" w:cs="Jost" w:eastAsia="Jost"/>
          <w:b w:val="0"/>
          <w:i w:val="0"/>
          <w:color w:val="7A6753"/>
          <w:sz w:val="16"/>
        </w:rPr>
        <w:t xml:space="preserve">Document No. AUR-SAF-04 · Version 0.2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IV Nutrient Therapy is not offered at launch. If clinical services are added in future, subject to DHA licensing, a Clinical Lead would be appointed and clinical emergency steps (adverse reactions, needlestick injury) added to this procedure.</w:t>
      </w:r>
    </w:p>
    <w:p>
      <w:pPr>
        <w:keepNext/>
        <w:spacing w:before="280" w:after="100" w:line="264" w:lineRule="auto"/>
      </w:pPr>
      <w:r>
        <w:rPr>
          <w:rFonts w:ascii="Marcellus" w:hAnsi="Marcellus" w:cs="Marcellus" w:eastAsia="Marcellus"/>
          <w:color w:val="221913"/>
          <w:sz w:val="28"/>
        </w:rPr>
        <w:t>1. Purpose</w:t>
      </w:r>
    </w:p>
    <w:p>
      <w:pPr>
        <w:spacing w:before="0" w:after="120" w:line="312" w:lineRule="auto"/>
      </w:pPr>
      <w:r>
        <w:rPr>
          <w:rFonts w:ascii="Jost" w:hAnsi="Jost" w:cs="Jost" w:eastAsia="Jost"/>
          <w:b w:val="0"/>
          <w:i w:val="0"/>
          <w:color w:val="4A3A2C"/>
          <w:sz w:val="20"/>
        </w:rPr>
        <w:t>This procedure tells every Host, Healer and Duty Manager exactly what to do when something goes wrong at the Jumeirah 1 studio. With 2 Hosts per shift (9:00am–9:00pm, 7 days), one Host responds while the other calls for help and looks after other guests. No medical treatments are offered at launch and there is no clinician on the floor. Read it at induction. Practise it in drills. In an emergency, stay calm and slow your own breath first: in for four, out for six. A steady Host helps a frightened guest.</w:t>
      </w:r>
    </w:p>
    <w:p>
      <w:pPr>
        <w:keepNext/>
        <w:spacing w:before="280" w:after="100" w:line="264" w:lineRule="auto"/>
      </w:pPr>
      <w:r>
        <w:rPr>
          <w:rFonts w:ascii="Marcellus" w:hAnsi="Marcellus" w:cs="Marcellus" w:eastAsia="Marcellus"/>
          <w:color w:val="221913"/>
          <w:sz w:val="28"/>
        </w:rPr>
        <w:t>2. Emergency numbers (UAE)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Service</w:t>
            </w:r>
          </w:p>
        </w:tc>
        <w:tc>
          <w:tcPr>
            <w:tcW w:type="dxa" w:w="4706"/>
            <w:shd w:val="clear" w:color="auto" w:fill="221913"/>
          </w:tcPr>
          <w:p>
            <w:pPr>
              <w:spacing w:before="40" w:after="40" w:line="276" w:lineRule="auto"/>
            </w:pPr>
            <w:r>
              <w:rPr>
                <w:rFonts w:ascii="Jost" w:hAnsi="Jost" w:cs="Jost" w:eastAsia="Jost"/>
                <w:b/>
                <w:i w:val="0"/>
                <w:color w:val="FBF5EE"/>
                <w:sz w:val="17"/>
              </w:rPr>
              <w:t>Number</w:t>
            </w:r>
          </w:p>
        </w:tc>
      </w:tr>
      <w:tr>
        <w:tc>
          <w:tcPr>
            <w:tcW w:type="dxa" w:w="4706"/>
          </w:tcPr>
          <w:p>
            <w:pPr>
              <w:spacing w:before="40" w:after="40" w:line="276" w:lineRule="auto"/>
            </w:pPr>
            <w:r>
              <w:rPr>
                <w:rFonts w:ascii="Jost" w:hAnsi="Jost" w:cs="Jost" w:eastAsia="Jost"/>
                <w:b w:val="0"/>
                <w:i w:val="0"/>
                <w:color w:val="4A3A2C"/>
                <w:sz w:val="17"/>
              </w:rPr>
              <w:t>Ambulance</w:t>
            </w:r>
          </w:p>
        </w:tc>
        <w:tc>
          <w:tcPr>
            <w:tcW w:type="dxa" w:w="4706"/>
          </w:tcPr>
          <w:p>
            <w:pPr>
              <w:spacing w:before="40" w:after="40" w:line="276" w:lineRule="auto"/>
            </w:pPr>
            <w:r>
              <w:rPr>
                <w:rFonts w:ascii="Jost" w:hAnsi="Jost" w:cs="Jost" w:eastAsia="Jost"/>
                <w:b w:val="0"/>
                <w:i w:val="0"/>
                <w:color w:val="4A3A2C"/>
                <w:sz w:val="17"/>
              </w:rPr>
              <w:t>998</w:t>
            </w:r>
          </w:p>
        </w:tc>
      </w:tr>
      <w:tr>
        <w:tc>
          <w:tcPr>
            <w:tcW w:type="dxa" w:w="4706"/>
            <w:shd w:val="clear" w:color="auto" w:fill="FBF5EE"/>
          </w:tcPr>
          <w:p>
            <w:pPr>
              <w:spacing w:before="40" w:after="40" w:line="276" w:lineRule="auto"/>
            </w:pPr>
            <w:r>
              <w:rPr>
                <w:rFonts w:ascii="Jost" w:hAnsi="Jost" w:cs="Jost" w:eastAsia="Jost"/>
                <w:b w:val="0"/>
                <w:i w:val="0"/>
                <w:color w:val="4A3A2C"/>
                <w:sz w:val="17"/>
              </w:rPr>
              <w:t>Police</w:t>
            </w:r>
          </w:p>
        </w:tc>
        <w:tc>
          <w:tcPr>
            <w:tcW w:type="dxa" w:w="4706"/>
            <w:shd w:val="clear" w:color="auto" w:fill="FBF5EE"/>
          </w:tcPr>
          <w:p>
            <w:pPr>
              <w:spacing w:before="40" w:after="40" w:line="276" w:lineRule="auto"/>
            </w:pPr>
            <w:r>
              <w:rPr>
                <w:rFonts w:ascii="Jost" w:hAnsi="Jost" w:cs="Jost" w:eastAsia="Jost"/>
                <w:b w:val="0"/>
                <w:i w:val="0"/>
                <w:color w:val="4A3A2C"/>
                <w:sz w:val="17"/>
              </w:rPr>
              <w:t>999</w:t>
            </w:r>
          </w:p>
        </w:tc>
      </w:tr>
      <w:tr>
        <w:tc>
          <w:tcPr>
            <w:tcW w:type="dxa" w:w="4706"/>
          </w:tcPr>
          <w:p>
            <w:pPr>
              <w:spacing w:before="40" w:after="40" w:line="276" w:lineRule="auto"/>
            </w:pPr>
            <w:r>
              <w:rPr>
                <w:rFonts w:ascii="Jost" w:hAnsi="Jost" w:cs="Jost" w:eastAsia="Jost"/>
                <w:b w:val="0"/>
                <w:i w:val="0"/>
                <w:color w:val="4A3A2C"/>
                <w:sz w:val="17"/>
              </w:rPr>
              <w:t>Civil Defence (fire)</w:t>
            </w:r>
          </w:p>
        </w:tc>
        <w:tc>
          <w:tcPr>
            <w:tcW w:type="dxa" w:w="4706"/>
          </w:tcPr>
          <w:p>
            <w:pPr>
              <w:spacing w:before="40" w:after="40" w:line="276" w:lineRule="auto"/>
            </w:pPr>
            <w:r>
              <w:rPr>
                <w:rFonts w:ascii="Jost" w:hAnsi="Jost" w:cs="Jost" w:eastAsia="Jost"/>
                <w:b w:val="0"/>
                <w:i w:val="0"/>
                <w:color w:val="4A3A2C"/>
                <w:sz w:val="17"/>
              </w:rPr>
              <w:t>997</w:t>
            </w:r>
          </w:p>
        </w:tc>
      </w:tr>
      <w:tr>
        <w:tc>
          <w:tcPr>
            <w:tcW w:type="dxa" w:w="4706"/>
            <w:shd w:val="clear" w:color="auto" w:fill="FBF5EE"/>
          </w:tcPr>
          <w:p>
            <w:pPr>
              <w:spacing w:before="40" w:after="40" w:line="276" w:lineRule="auto"/>
            </w:pPr>
            <w:r>
              <w:rPr>
                <w:rFonts w:ascii="Jost" w:hAnsi="Jost" w:cs="Jost" w:eastAsia="Jost"/>
                <w:b w:val="0"/>
                <w:i w:val="0"/>
                <w:color w:val="4A3A2C"/>
                <w:sz w:val="17"/>
              </w:rPr>
              <w:t>General Manager</w:t>
            </w:r>
          </w:p>
        </w:tc>
        <w:tc>
          <w:tcPr>
            <w:tcW w:type="dxa" w:w="4706"/>
            <w:shd w:val="clear" w:color="auto" w:fill="FBF5EE"/>
          </w:tcPr>
          <w:p>
            <w:pPr>
              <w:spacing w:before="40" w:after="40" w:line="276" w:lineRule="auto"/>
            </w:pPr>
            <w:r>
              <w:rPr>
                <w:rFonts w:ascii="Jost" w:hAnsi="Jost" w:cs="Jost" w:eastAsia="Jost"/>
                <w:b w:val="0"/>
                <w:i w:val="0"/>
                <w:color w:val="A6754C"/>
                <w:sz w:val="17"/>
              </w:rPr>
              <w:t>[Phone]</w:t>
            </w:r>
          </w:p>
        </w:tc>
      </w:tr>
      <w:tr>
        <w:tc>
          <w:tcPr>
            <w:tcW w:type="dxa" w:w="4706"/>
          </w:tcPr>
          <w:p>
            <w:pPr>
              <w:spacing w:before="40" w:after="40" w:line="276" w:lineRule="auto"/>
            </w:pPr>
            <w:r>
              <w:rPr>
                <w:rFonts w:ascii="Jost" w:hAnsi="Jost" w:cs="Jost" w:eastAsia="Jost"/>
                <w:b w:val="0"/>
                <w:i w:val="0"/>
                <w:color w:val="4A3A2C"/>
                <w:sz w:val="17"/>
              </w:rPr>
              <w:t>Out-of-hours contacts after the General Manager</w:t>
            </w:r>
          </w:p>
        </w:tc>
        <w:tc>
          <w:tcPr>
            <w:tcW w:type="dxa" w:w="4706"/>
          </w:tcPr>
          <w:p>
            <w:pPr>
              <w:spacing w:before="40" w:after="40" w:line="276" w:lineRule="auto"/>
            </w:pPr>
            <w:r>
              <w:rPr>
                <w:rFonts w:ascii="Jost" w:hAnsi="Jost" w:cs="Jost" w:eastAsia="Jost"/>
                <w:b w:val="0"/>
                <w:i w:val="0"/>
                <w:color w:val="A6754C"/>
                <w:sz w:val="17"/>
              </w:rPr>
              <w:t>[CEO contact order to be confirmed]</w:t>
            </w:r>
          </w:p>
        </w:tc>
      </w:tr>
      <w:tr>
        <w:tc>
          <w:tcPr>
            <w:tcW w:type="dxa" w:w="4706"/>
            <w:shd w:val="clear" w:color="auto" w:fill="FBF5EE"/>
          </w:tcPr>
          <w:p>
            <w:pPr>
              <w:spacing w:before="40" w:after="40" w:line="276" w:lineRule="auto"/>
            </w:pPr>
            <w:r>
              <w:rPr>
                <w:rFonts w:ascii="Jost" w:hAnsi="Jost" w:cs="Jost" w:eastAsia="Jost"/>
                <w:b w:val="0"/>
                <w:i w:val="0"/>
                <w:color w:val="A6754C"/>
                <w:sz w:val="17"/>
              </w:rPr>
              <w:t>[Medical Director named on the licence]</w:t>
            </w:r>
            <w:r>
              <w:rPr>
                <w:rFonts w:ascii="Jost" w:hAnsi="Jost" w:cs="Jost" w:eastAsia="Jost"/>
                <w:b w:val="0"/>
                <w:i w:val="0"/>
                <w:color w:val="4A3A2C"/>
                <w:sz w:val="17"/>
              </w:rPr>
              <w:t xml:space="preserve"> (oversight and escalation, not on site)</w:t>
            </w:r>
          </w:p>
        </w:tc>
        <w:tc>
          <w:tcPr>
            <w:tcW w:type="dxa" w:w="4706"/>
            <w:shd w:val="clear" w:color="auto" w:fill="FBF5EE"/>
          </w:tcPr>
          <w:p>
            <w:pPr>
              <w:spacing w:before="40" w:after="40" w:line="276" w:lineRule="auto"/>
            </w:pPr>
            <w:r>
              <w:rPr>
                <w:rFonts w:ascii="Jost" w:hAnsi="Jost" w:cs="Jost" w:eastAsia="Jost"/>
                <w:b w:val="0"/>
                <w:i w:val="0"/>
                <w:color w:val="A6754C"/>
                <w:sz w:val="17"/>
              </w:rPr>
              <w:t>[Phone]</w:t>
            </w:r>
          </w:p>
        </w:tc>
      </w:tr>
      <w:tr>
        <w:tc>
          <w:tcPr>
            <w:tcW w:type="dxa" w:w="4706"/>
          </w:tcPr>
          <w:p>
            <w:pPr>
              <w:spacing w:before="40" w:after="40" w:line="276" w:lineRule="auto"/>
            </w:pPr>
            <w:r>
              <w:rPr>
                <w:rFonts w:ascii="Jost" w:hAnsi="Jost" w:cs="Jost" w:eastAsia="Jost"/>
                <w:b w:val="0"/>
                <w:i w:val="0"/>
                <w:color w:val="4A3A2C"/>
                <w:sz w:val="17"/>
              </w:rPr>
              <w:t>Elevé Health technical support</w:t>
            </w:r>
          </w:p>
        </w:tc>
        <w:tc>
          <w:tcPr>
            <w:tcW w:type="dxa" w:w="4706"/>
          </w:tcPr>
          <w:p>
            <w:pPr>
              <w:spacing w:before="40" w:after="40" w:line="276" w:lineRule="auto"/>
            </w:pPr>
            <w:r>
              <w:rPr>
                <w:rFonts w:ascii="Jost" w:hAnsi="Jost" w:cs="Jost" w:eastAsia="Jost"/>
                <w:b w:val="0"/>
                <w:i w:val="0"/>
                <w:color w:val="A6754C"/>
                <w:sz w:val="17"/>
              </w:rPr>
              <w:t>[Phone]</w:t>
            </w:r>
          </w:p>
        </w:tc>
      </w:tr>
      <w:tr>
        <w:tc>
          <w:tcPr>
            <w:tcW w:type="dxa" w:w="4706"/>
            <w:shd w:val="clear" w:color="auto" w:fill="FBF5EE"/>
          </w:tcPr>
          <w:p>
            <w:pPr>
              <w:spacing w:before="40" w:after="40" w:line="276" w:lineRule="auto"/>
            </w:pPr>
            <w:r>
              <w:rPr>
                <w:rFonts w:ascii="Jost" w:hAnsi="Jost" w:cs="Jost" w:eastAsia="Jost"/>
                <w:b w:val="0"/>
                <w:i w:val="0"/>
                <w:color w:val="4A3A2C"/>
                <w:sz w:val="17"/>
              </w:rPr>
              <w:t>Building management / landlord</w:t>
            </w:r>
          </w:p>
        </w:tc>
        <w:tc>
          <w:tcPr>
            <w:tcW w:type="dxa" w:w="4706"/>
            <w:shd w:val="clear" w:color="auto" w:fill="FBF5EE"/>
          </w:tcPr>
          <w:p>
            <w:pPr>
              <w:spacing w:before="40" w:after="40" w:line="276" w:lineRule="auto"/>
            </w:pPr>
            <w:r>
              <w:rPr>
                <w:rFonts w:ascii="Jost" w:hAnsi="Jost" w:cs="Jost" w:eastAsia="Jost"/>
                <w:b w:val="0"/>
                <w:i w:val="0"/>
                <w:color w:val="A6754C"/>
                <w:sz w:val="17"/>
              </w:rPr>
              <w:t>[Phone]</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Studio address to give emergency services: 332 Jumeirah First, Jumeirah Beach Road, Jumeirah 1, Dubai. Nearest landmark: </w:t>
      </w:r>
      <w:r>
        <w:rPr>
          <w:rFonts w:ascii="Jost" w:hAnsi="Jost" w:cs="Jost" w:eastAsia="Jost"/>
          <w:b w:val="0"/>
          <w:i w:val="0"/>
          <w:color w:val="A6754C"/>
          <w:sz w:val="20"/>
        </w:rPr>
        <w:t>[Landmark]</w:t>
      </w:r>
      <w:r>
        <w:rPr>
          <w:rFonts w:ascii="Jost" w:hAnsi="Jost" w:cs="Jost" w:eastAsia="Jost"/>
          <w:b w:val="0"/>
          <w:i w:val="0"/>
          <w:color w:val="4A3A2C"/>
          <w:sz w:val="20"/>
        </w:rPr>
        <w:t>. Ask a colleague to meet the ambulance at the entrance.</w:t>
      </w:r>
    </w:p>
    <w:p>
      <w:pPr>
        <w:keepNext/>
        <w:spacing w:before="280" w:after="100" w:line="264" w:lineRule="auto"/>
      </w:pPr>
      <w:r>
        <w:rPr>
          <w:rFonts w:ascii="Marcellus" w:hAnsi="Marcellus" w:cs="Marcellus" w:eastAsia="Marcellus"/>
          <w:color w:val="221913"/>
          <w:sz w:val="28"/>
        </w:rPr>
        <w:t>3. General rules for every emergency</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Make yourself and others safe first.</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Stop the session safely using the device's stop or emergency stop.</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 xml:space="preserve">Call for help: shout for a colleague or use </w:t>
      </w:r>
      <w:r>
        <w:rPr>
          <w:rFonts w:ascii="Jost" w:hAnsi="Jost" w:cs="Jost" w:eastAsia="Jost"/>
          <w:b w:val="0"/>
          <w:i w:val="0"/>
          <w:color w:val="A6754C"/>
          <w:sz w:val="20"/>
        </w:rPr>
        <w:t>[radio / call button]</w:t>
      </w:r>
      <w:r>
        <w:rPr>
          <w:rFonts w:ascii="Jost" w:hAnsi="Jost" w:cs="Jost" w:eastAsia="Jost"/>
          <w:b w:val="0"/>
          <w:i w:val="0"/>
          <w:color w:val="4A3A2C"/>
          <w:sz w:val="20"/>
        </w:rPr>
        <w:t>. Name your location.</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Call 998 if the guest is unresponsive, not breathing normally, has chest pain, seizure, severe allergic reaction, or serious injury. If in doubt, call.</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 xml:space="preserve">Give first aid within your training. Bring the AED from </w:t>
      </w:r>
      <w:r>
        <w:rPr>
          <w:rFonts w:ascii="Jost" w:hAnsi="Jost" w:cs="Jost" w:eastAsia="Jost"/>
          <w:b w:val="0"/>
          <w:i w:val="0"/>
          <w:color w:val="A6754C"/>
          <w:sz w:val="20"/>
        </w:rPr>
        <w:t>[AED location]</w:t>
      </w:r>
      <w:r>
        <w:rPr>
          <w:rFonts w:ascii="Jost" w:hAnsi="Jost" w:cs="Jost" w:eastAsia="Jost"/>
          <w:b w:val="0"/>
          <w:i w:val="0"/>
          <w:color w:val="4A3A2C"/>
          <w:sz w:val="20"/>
        </w:rPr>
        <w:t>.</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Stay with the guest. Never leave a guest alone in a device or after an incident.</w:t>
      </w:r>
    </w:p>
    <w:p>
      <w:pPr>
        <w:tabs>
          <w:tab w:pos="357" w:val="left"/>
        </w:tabs>
        <w:spacing w:before="0" w:after="60" w:line="300" w:lineRule="auto"/>
        <w:ind w:left="357" w:hanging="283"/>
      </w:pPr>
      <w:r>
        <w:rPr>
          <w:rFonts w:ascii="Jost" w:hAnsi="Jost" w:cs="Jost" w:eastAsia="Jost"/>
          <w:b/>
          <w:color w:val="A6754C"/>
          <w:sz w:val="20"/>
        </w:rPr>
        <w:t>7.</w:t>
        <w:tab/>
      </w:r>
      <w:r>
        <w:rPr>
          <w:rFonts w:ascii="Jost" w:hAnsi="Jost" w:cs="Jost" w:eastAsia="Jost"/>
          <w:b w:val="0"/>
          <w:i w:val="0"/>
          <w:color w:val="4A3A2C"/>
          <w:sz w:val="20"/>
        </w:rPr>
        <w:t>Inform the Duty Manager, who informs the General Manager.</w:t>
      </w:r>
    </w:p>
    <w:p>
      <w:pPr>
        <w:tabs>
          <w:tab w:pos="357" w:val="left"/>
        </w:tabs>
        <w:spacing w:before="0" w:after="60" w:line="300" w:lineRule="auto"/>
        <w:ind w:left="357" w:hanging="283"/>
      </w:pPr>
      <w:r>
        <w:rPr>
          <w:rFonts w:ascii="Jost" w:hAnsi="Jost" w:cs="Jost" w:eastAsia="Jost"/>
          <w:b/>
          <w:color w:val="A6754C"/>
          <w:sz w:val="20"/>
        </w:rPr>
        <w:t>8.</w:t>
        <w:tab/>
      </w:r>
      <w:r>
        <w:rPr>
          <w:rFonts w:ascii="Jost" w:hAnsi="Jost" w:cs="Jost" w:eastAsia="Jost"/>
          <w:b w:val="0"/>
          <w:i w:val="0"/>
          <w:color w:val="4A3A2C"/>
          <w:sz w:val="20"/>
        </w:rPr>
        <w:t>Complete the Incident Report Form (Section 7) before the end of the shift.</w:t>
      </w:r>
    </w:p>
    <w:p>
      <w:pPr>
        <w:keepNext/>
        <w:spacing w:before="280" w:after="100" w:line="264" w:lineRule="auto"/>
      </w:pPr>
      <w:r>
        <w:rPr>
          <w:rFonts w:ascii="Marcellus" w:hAnsi="Marcellus" w:cs="Marcellus" w:eastAsia="Marcellus"/>
          <w:color w:val="221913"/>
          <w:sz w:val="28"/>
        </w:rPr>
        <w:t>4. Step-by-step responses</w:t>
      </w:r>
    </w:p>
    <w:p>
      <w:pPr>
        <w:keepNext/>
        <w:spacing w:before="200" w:after="60" w:line="264" w:lineRule="auto"/>
      </w:pPr>
      <w:r>
        <w:rPr>
          <w:rFonts w:ascii="Jost" w:hAnsi="Jost" w:cs="Jost" w:eastAsia="Jost"/>
          <w:b/>
          <w:color w:val="A6754C"/>
          <w:sz w:val="17"/>
        </w:rPr>
        <w:t>4.1 GUEST FEELS FAINT, DIZZY OR UNWELL</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Stop the session and help the guest out of the device slowly. Do not let them stand quickly.</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Sit or lie them down. If they feel faint, lie them flat with legs raised.</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Loosen tight clothing. After heat: move to a cool area, offer water in small sips. After cold: wrap in a warm blanket.</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Check breathing and responsiveness. Ask about medication, diabetes, last meal.</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 xml:space="preserve">If they do not recover within </w:t>
      </w:r>
      <w:r>
        <w:rPr>
          <w:rFonts w:ascii="Jost" w:hAnsi="Jost" w:cs="Jost" w:eastAsia="Jost"/>
          <w:b w:val="0"/>
          <w:i w:val="0"/>
          <w:color w:val="A6754C"/>
          <w:sz w:val="20"/>
        </w:rPr>
        <w:t>[5–10]</w:t>
      </w:r>
      <w:r>
        <w:rPr>
          <w:rFonts w:ascii="Jost" w:hAnsi="Jost" w:cs="Jost" w:eastAsia="Jost"/>
          <w:b w:val="0"/>
          <w:i w:val="0"/>
          <w:color w:val="4A3A2C"/>
          <w:sz w:val="20"/>
        </w:rPr>
        <w:t xml:space="preserve"> minutes, or lose consciousness, call 998.</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Do not let them drive until fully recovered. Offer to call someone to collect them.</w:t>
      </w:r>
    </w:p>
    <w:p>
      <w:pPr>
        <w:tabs>
          <w:tab w:pos="357" w:val="left"/>
        </w:tabs>
        <w:spacing w:before="0" w:after="60" w:line="300" w:lineRule="auto"/>
        <w:ind w:left="357" w:hanging="283"/>
      </w:pPr>
      <w:r>
        <w:rPr>
          <w:rFonts w:ascii="Jost" w:hAnsi="Jost" w:cs="Jost" w:eastAsia="Jost"/>
          <w:b/>
          <w:color w:val="A6754C"/>
          <w:sz w:val="20"/>
        </w:rPr>
        <w:t>7.</w:t>
        <w:tab/>
      </w:r>
      <w:r>
        <w:rPr>
          <w:rFonts w:ascii="Jost" w:hAnsi="Jost" w:cs="Jost" w:eastAsia="Jost"/>
          <w:b w:val="0"/>
          <w:i w:val="0"/>
          <w:color w:val="4A3A2C"/>
          <w:sz w:val="20"/>
        </w:rPr>
        <w:t>Record on the Incident Report Form.</w:t>
      </w:r>
    </w:p>
    <w:p>
      <w:pPr>
        <w:keepNext/>
        <w:spacing w:before="200" w:after="60" w:line="264" w:lineRule="auto"/>
      </w:pPr>
      <w:r>
        <w:rPr>
          <w:rFonts w:ascii="Jost" w:hAnsi="Jost" w:cs="Jost" w:eastAsia="Jost"/>
          <w:b/>
          <w:color w:val="A6754C"/>
          <w:sz w:val="17"/>
        </w:rPr>
        <w:t>4.2 COLD INJURY (CRYOTHERAPY OR COLD PLUNGE)</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Stop the session. Help the guest out of the cryo chamber or plunge at once.</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Remove any wet or frozen clothing, socks or gloves.</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 xml:space="preserve">For cold burns or frostbite-like skin (white, waxy, numb): warm gently with body-temperature water </w:t>
      </w:r>
      <w:r>
        <w:rPr>
          <w:rFonts w:ascii="Jost" w:hAnsi="Jost" w:cs="Jost" w:eastAsia="Jost"/>
          <w:b w:val="0"/>
          <w:i w:val="0"/>
          <w:color w:val="A6754C"/>
          <w:sz w:val="20"/>
        </w:rPr>
        <w:t>[37–39 °C]</w:t>
      </w:r>
      <w:r>
        <w:rPr>
          <w:rFonts w:ascii="Jost" w:hAnsi="Jost" w:cs="Jost" w:eastAsia="Jost"/>
          <w:b w:val="0"/>
          <w:i w:val="0"/>
          <w:color w:val="4A3A2C"/>
          <w:sz w:val="20"/>
        </w:rPr>
        <w:t xml:space="preserve"> or skin-to-skin. Do not rub. Do not use direct heat.</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For general chilling or shivering: warm blankets, warm room, warm (not hot) drink.</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Cover affected skin loosely with a sterile, non-adhesive dressing.</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Seek medical advice for any blistering or skin that stays discoloured. Call 998 for confusion, severe shivering or loss of consciousness.</w:t>
      </w:r>
    </w:p>
    <w:p>
      <w:pPr>
        <w:tabs>
          <w:tab w:pos="357" w:val="left"/>
        </w:tabs>
        <w:spacing w:before="0" w:after="60" w:line="300" w:lineRule="auto"/>
        <w:ind w:left="357" w:hanging="283"/>
      </w:pPr>
      <w:r>
        <w:rPr>
          <w:rFonts w:ascii="Jost" w:hAnsi="Jost" w:cs="Jost" w:eastAsia="Jost"/>
          <w:b/>
          <w:color w:val="A6754C"/>
          <w:sz w:val="20"/>
        </w:rPr>
        <w:t>7.</w:t>
        <w:tab/>
      </w:r>
      <w:r>
        <w:rPr>
          <w:rFonts w:ascii="Jost" w:hAnsi="Jost" w:cs="Jost" w:eastAsia="Jost"/>
          <w:b w:val="0"/>
          <w:i w:val="0"/>
          <w:color w:val="4A3A2C"/>
          <w:sz w:val="20"/>
        </w:rPr>
        <w:t>Report device-related cold injury to Elevé Health; take the device out of use until checked.</w:t>
      </w:r>
    </w:p>
    <w:p>
      <w:pPr>
        <w:keepNext/>
        <w:spacing w:before="200" w:after="60" w:line="264" w:lineRule="auto"/>
      </w:pPr>
      <w:r>
        <w:rPr>
          <w:rFonts w:ascii="Jost" w:hAnsi="Jost" w:cs="Jost" w:eastAsia="Jost"/>
          <w:b/>
          <w:color w:val="A6754C"/>
          <w:sz w:val="17"/>
        </w:rPr>
        <w:t>4.3 BURN (SAUNA SURFACES, HOT WATER, OR CHEMICAL)</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Cool the burn under cool running water for 20 minutes. Do not use ice.</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Remove jewellery or clothing near the burn unless stuck.</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Cover loosely with cling film or a sterile non-adhesive dressing.</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Chemical burn: rinse with plenty of water; check the Safety Data Sheet; remove contaminated clothing.</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Call 998 for large, deep, facial or chemical burns.</w:t>
      </w:r>
    </w:p>
    <w:p>
      <w:pPr>
        <w:keepNext/>
        <w:spacing w:before="200" w:after="60" w:line="264" w:lineRule="auto"/>
      </w:pPr>
      <w:r>
        <w:rPr>
          <w:rFonts w:ascii="Jost" w:hAnsi="Jost" w:cs="Jost" w:eastAsia="Jost"/>
          <w:b/>
          <w:color w:val="A6754C"/>
          <w:sz w:val="17"/>
        </w:rPr>
        <w:t>4.4 HYPERBARIC EMERGENCY</w:t>
      </w:r>
    </w:p>
    <w:p>
      <w:pPr>
        <w:spacing w:before="0" w:after="120" w:line="312" w:lineRule="auto"/>
      </w:pPr>
      <w:r>
        <w:rPr>
          <w:rFonts w:ascii="Jost" w:hAnsi="Jost" w:cs="Jost" w:eastAsia="Jost"/>
          <w:b w:val="0"/>
          <w:i w:val="0"/>
          <w:color w:val="4A3A2C"/>
          <w:sz w:val="20"/>
        </w:rPr>
        <w:t xml:space="preserve">Only Elevé-trained Hosts who operate the hyperbaric chamber respond at the panel. Hyperbaric is a non-medical wellness session </w:t>
      </w:r>
      <w:r>
        <w:rPr>
          <w:rFonts w:ascii="Jost" w:hAnsi="Jost" w:cs="Jost" w:eastAsia="Jost"/>
          <w:b w:val="0"/>
          <w:i w:val="0"/>
          <w:color w:val="A6754C"/>
          <w:sz w:val="20"/>
        </w:rPr>
        <w:t>[confirm licensing requirements for hyperbaric with DHA / licensing authority]</w:t>
      </w:r>
      <w:r>
        <w:rPr>
          <w:rFonts w:ascii="Jost" w:hAnsi="Jost" w:cs="Jost" w:eastAsia="Jost"/>
          <w:b w:val="0"/>
          <w:i w:val="0"/>
          <w:color w:val="4A3A2C"/>
          <w:sz w:val="20"/>
        </w:rPr>
        <w:t xml:space="preserve">. Follow the Elevé emergency protocol </w:t>
      </w:r>
      <w:r>
        <w:rPr>
          <w:rFonts w:ascii="Jost" w:hAnsi="Jost" w:cs="Jost" w:eastAsia="Jost"/>
          <w:b w:val="0"/>
          <w:i w:val="0"/>
          <w:color w:val="A6754C"/>
          <w:sz w:val="20"/>
        </w:rPr>
        <w:t>[Elevé HBOT emergency protocol ref.]</w:t>
      </w:r>
      <w:r>
        <w:rPr>
          <w:rFonts w:ascii="Jost" w:hAnsi="Jost" w:cs="Jost" w:eastAsia="Jost"/>
          <w:b w:val="0"/>
          <w:i w:val="0"/>
          <w:color w:val="4A3A2C"/>
          <w:sz w:val="20"/>
        </w:rPr>
        <w:t>.</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If the guest reports pain, panic, breathing difficulty, or any unusual sensation: tell them calmly you are bringing them back to normal pressure.</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Stop pressurisation and decompress per Elevé protocol. Do not open the chamber before pressure is at ambient unless the Elevé protocol says so for that emergency.</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Keep talking to the guest through the intercom throughout.</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Once out, sit the guest up, assess, and give first aid. Call 998 if symptoms continue, especially chest pain, breathing difficulty, seizure, or severe ear pain or bleeding.</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i w:val="0"/>
          <w:color w:val="4A3A2C"/>
          <w:sz w:val="20"/>
        </w:rPr>
        <w:t>Fire or smoke in or near the chamber:</w:t>
      </w:r>
      <w:r>
        <w:rPr>
          <w:rFonts w:ascii="Jost" w:hAnsi="Jost" w:cs="Jost" w:eastAsia="Jost"/>
          <w:b w:val="0"/>
          <w:i w:val="0"/>
          <w:color w:val="4A3A2C"/>
          <w:sz w:val="20"/>
        </w:rPr>
        <w:t xml:space="preserve"> stop oxygen supply as per Elevé protocol, activate the fire alarm, call 997, decompress and evacuate per Elevé protocol. Do not use water on electrical equipment.</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Take the chamber out of use. Inform Elevé Health and the General Manager immediately.</w:t>
      </w:r>
    </w:p>
    <w:p>
      <w:pPr>
        <w:keepNext/>
        <w:spacing w:before="200" w:after="60" w:line="264" w:lineRule="auto"/>
      </w:pPr>
      <w:r>
        <w:rPr>
          <w:rFonts w:ascii="Jost" w:hAnsi="Jost" w:cs="Jost" w:eastAsia="Jost"/>
          <w:b/>
          <w:color w:val="A6754C"/>
          <w:sz w:val="17"/>
        </w:rPr>
        <w:t>4.5 SLIP, TRIP OR FALL</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Do not move the person if they may have a head, neck or back injury. Call 998.</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If no serious injury, help them up slowly when they are ready; sit them down.</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Apply first aid: cold pack for bruising; dressing for cuts.</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Make the area safe: dry the floor, place wet-floor signs, close the area if needed.</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Photograph the scene (no guest in the frame) and record witnesses.</w:t>
      </w:r>
    </w:p>
    <w:p>
      <w:pPr>
        <w:keepNext/>
        <w:spacing w:before="200" w:after="60" w:line="264" w:lineRule="auto"/>
      </w:pPr>
      <w:r>
        <w:rPr>
          <w:rFonts w:ascii="Jost" w:hAnsi="Jost" w:cs="Jost" w:eastAsia="Jost"/>
          <w:b/>
          <w:color w:val="A6754C"/>
          <w:sz w:val="17"/>
        </w:rPr>
        <w:t>4.6 FIRE AND EVACUATION</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If you discover a fire:</w:t>
      </w:r>
      <w:r>
        <w:rPr>
          <w:rFonts w:ascii="Jost" w:hAnsi="Jost" w:cs="Jost" w:eastAsia="Jost"/>
          <w:b w:val="0"/>
          <w:i w:val="0"/>
          <w:color w:val="4A3A2C"/>
          <w:sz w:val="20"/>
        </w:rPr>
        <w:t xml:space="preserve"> raise the alarm at the nearest call point and shout "Fire".</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Call 997.</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Stop all devices safely:</w:t>
      </w:r>
    </w:p>
    <w:p>
      <w:pPr>
        <w:pStyle w:val="ListBullet2"/>
        <w:spacing w:before="0" w:after="60" w:line="300" w:lineRule="auto"/>
      </w:pPr>
      <w:r>
        <w:rPr>
          <w:rFonts w:ascii="Jost" w:hAnsi="Jost" w:cs="Jost" w:eastAsia="Jost"/>
          <w:b w:val="0"/>
          <w:i w:val="0"/>
          <w:color w:val="4A3A2C"/>
          <w:sz w:val="20"/>
        </w:rPr>
        <w:t>Cryo: stop the session; guest out immediately.</w:t>
      </w:r>
    </w:p>
    <w:p>
      <w:pPr>
        <w:pStyle w:val="ListBullet2"/>
        <w:spacing w:before="0" w:after="60" w:line="300" w:lineRule="auto"/>
      </w:pPr>
      <w:r>
        <w:rPr>
          <w:rFonts w:ascii="Jost" w:hAnsi="Jost" w:cs="Jost" w:eastAsia="Jost"/>
          <w:b w:val="0"/>
          <w:i w:val="0"/>
          <w:color w:val="4A3A2C"/>
          <w:sz w:val="20"/>
        </w:rPr>
        <w:t>Hyperbaric: emergency decompression per Elevé protocol; operator stays with the guest until out.</w:t>
      </w:r>
    </w:p>
    <w:p>
      <w:pPr>
        <w:pStyle w:val="ListBullet2"/>
        <w:spacing w:before="0" w:after="60" w:line="300" w:lineRule="auto"/>
      </w:pPr>
      <w:r>
        <w:rPr>
          <w:rFonts w:ascii="Jost" w:hAnsi="Jost" w:cs="Jost" w:eastAsia="Jost"/>
          <w:b w:val="0"/>
          <w:i w:val="0"/>
          <w:color w:val="4A3A2C"/>
          <w:sz w:val="20"/>
        </w:rPr>
        <w:t>Cold plunge: help the guest out, give a robe and slippers.</w:t>
      </w:r>
    </w:p>
    <w:p>
      <w:pPr>
        <w:pStyle w:val="ListBullet2"/>
        <w:spacing w:before="0" w:after="60" w:line="300" w:lineRule="auto"/>
      </w:pPr>
      <w:r>
        <w:rPr>
          <w:rFonts w:ascii="Jost" w:hAnsi="Jost" w:cs="Jost" w:eastAsia="Jost"/>
          <w:b w:val="0"/>
          <w:i w:val="0"/>
          <w:color w:val="4A3A2C"/>
          <w:sz w:val="20"/>
        </w:rPr>
        <w:t>Sauna, salt cabin, red light, dry float, compression: stop and help guest out.</w:t>
      </w:r>
    </w:p>
    <w:p>
      <w:pPr>
        <w:pStyle w:val="ListBullet2"/>
        <w:spacing w:before="0" w:after="60" w:line="300" w:lineRule="auto"/>
      </w:pPr>
      <w:r>
        <w:rPr>
          <w:rFonts w:ascii="Jost" w:hAnsi="Jost" w:cs="Jost" w:eastAsia="Jost"/>
          <w:b w:val="0"/>
          <w:i w:val="0"/>
          <w:color w:val="4A3A2C"/>
          <w:sz w:val="20"/>
        </w:rPr>
        <w:t>Sound Healing and Guided Breathwork: the Healer turns on the lights and leads the group out.</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Only use a fire extinguisher if trained and the fire is small and your exit is clear.</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Guide everyone to the nearest exit. Use robes, Aura-branded towels and slippers; do not stop for belongings. Do not use lifts.</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 xml:space="preserve">Fire warden </w:t>
      </w:r>
      <w:r>
        <w:rPr>
          <w:rFonts w:ascii="Jost" w:hAnsi="Jost" w:cs="Jost" w:eastAsia="Jost"/>
          <w:b w:val="0"/>
          <w:i w:val="0"/>
          <w:color w:val="A6754C"/>
          <w:sz w:val="20"/>
        </w:rPr>
        <w:t>[Name / role]</w:t>
      </w:r>
      <w:r>
        <w:rPr>
          <w:rFonts w:ascii="Jost" w:hAnsi="Jost" w:cs="Jost" w:eastAsia="Jost"/>
          <w:b w:val="0"/>
          <w:i w:val="0"/>
          <w:color w:val="4A3A2C"/>
          <w:sz w:val="20"/>
        </w:rPr>
        <w:t xml:space="preserve"> checks every room, including changing rooms, showers, the laundry, the consultation and Sound Healing rooms and the hyperbaric room.</w:t>
      </w:r>
    </w:p>
    <w:p>
      <w:pPr>
        <w:tabs>
          <w:tab w:pos="357" w:val="left"/>
        </w:tabs>
        <w:spacing w:before="0" w:after="60" w:line="300" w:lineRule="auto"/>
        <w:ind w:left="357" w:hanging="283"/>
      </w:pPr>
      <w:r>
        <w:rPr>
          <w:rFonts w:ascii="Jost" w:hAnsi="Jost" w:cs="Jost" w:eastAsia="Jost"/>
          <w:b/>
          <w:color w:val="A6754C"/>
          <w:sz w:val="20"/>
        </w:rPr>
        <w:t>7.</w:t>
        <w:tab/>
      </w:r>
      <w:r>
        <w:rPr>
          <w:rFonts w:ascii="Jost" w:hAnsi="Jost" w:cs="Jost" w:eastAsia="Jost"/>
          <w:b w:val="0"/>
          <w:i w:val="0"/>
          <w:color w:val="4A3A2C"/>
          <w:sz w:val="20"/>
        </w:rPr>
        <w:t xml:space="preserve">Assemble at </w:t>
      </w:r>
      <w:r>
        <w:rPr>
          <w:rFonts w:ascii="Jost" w:hAnsi="Jost" w:cs="Jost" w:eastAsia="Jost"/>
          <w:b/>
          <w:i w:val="0"/>
          <w:color w:val="4A3A2C"/>
          <w:sz w:val="20"/>
        </w:rPr>
        <w:t>[Assembly point]</w:t>
      </w:r>
      <w:r>
        <w:rPr>
          <w:rFonts w:ascii="Jost" w:hAnsi="Jost" w:cs="Jost" w:eastAsia="Jost"/>
          <w:b w:val="0"/>
          <w:i w:val="0"/>
          <w:color w:val="4A3A2C"/>
          <w:sz w:val="20"/>
        </w:rPr>
        <w:t>. The Duty Manager takes a roll call from the day's booking list and staff rota.</w:t>
      </w:r>
    </w:p>
    <w:p>
      <w:pPr>
        <w:tabs>
          <w:tab w:pos="357" w:val="left"/>
        </w:tabs>
        <w:spacing w:before="0" w:after="60" w:line="300" w:lineRule="auto"/>
        <w:ind w:left="357" w:hanging="283"/>
      </w:pPr>
      <w:r>
        <w:rPr>
          <w:rFonts w:ascii="Jost" w:hAnsi="Jost" w:cs="Jost" w:eastAsia="Jost"/>
          <w:b/>
          <w:color w:val="A6754C"/>
          <w:sz w:val="20"/>
        </w:rPr>
        <w:t>8.</w:t>
        <w:tab/>
      </w:r>
      <w:r>
        <w:rPr>
          <w:rFonts w:ascii="Jost" w:hAnsi="Jost" w:cs="Jost" w:eastAsia="Jost"/>
          <w:b w:val="0"/>
          <w:i w:val="0"/>
          <w:color w:val="4A3A2C"/>
          <w:sz w:val="20"/>
        </w:rPr>
        <w:t>Report anyone missing to Civil Defence. No one re-enters until Civil Defence gives the all-clear.</w:t>
      </w:r>
    </w:p>
    <w:p>
      <w:pPr>
        <w:spacing w:before="0" w:after="120" w:line="312" w:lineRule="auto"/>
      </w:pPr>
      <w:r>
        <w:rPr>
          <w:rFonts w:ascii="Jost" w:hAnsi="Jost" w:cs="Jost" w:eastAsia="Jost"/>
          <w:b w:val="0"/>
          <w:i w:val="0"/>
          <w:color w:val="4A3A2C"/>
          <w:sz w:val="20"/>
        </w:rPr>
        <w:t xml:space="preserve">Drills: every </w:t>
      </w:r>
      <w:r>
        <w:rPr>
          <w:rFonts w:ascii="Jost" w:hAnsi="Jost" w:cs="Jost" w:eastAsia="Jost"/>
          <w:b w:val="0"/>
          <w:i w:val="0"/>
          <w:color w:val="A6754C"/>
          <w:sz w:val="20"/>
        </w:rPr>
        <w:t>[6]</w:t>
      </w:r>
      <w:r>
        <w:rPr>
          <w:rFonts w:ascii="Jost" w:hAnsi="Jost" w:cs="Jost" w:eastAsia="Jost"/>
          <w:b w:val="0"/>
          <w:i w:val="0"/>
          <w:color w:val="4A3A2C"/>
          <w:sz w:val="20"/>
        </w:rPr>
        <w:t xml:space="preserve"> months, recorded. Fire systems maintained by a Civil Defence approved contractor </w:t>
      </w:r>
      <w:r>
        <w:rPr>
          <w:rFonts w:ascii="Jost" w:hAnsi="Jost" w:cs="Jost" w:eastAsia="Jost"/>
          <w:b w:val="0"/>
          <w:i w:val="0"/>
          <w:color w:val="A6754C"/>
          <w:sz w:val="20"/>
        </w:rPr>
        <w:t>[Contractor]</w:t>
      </w:r>
      <w:r>
        <w:rPr>
          <w:rFonts w:ascii="Jost" w:hAnsi="Jost" w:cs="Jost" w:eastAsia="Jost"/>
          <w:b w:val="0"/>
          <w:i w:val="0"/>
          <w:color w:val="4A3A2C"/>
          <w:sz w:val="20"/>
        </w:rPr>
        <w:t>.</w:t>
      </w:r>
    </w:p>
    <w:p>
      <w:pPr>
        <w:keepNext/>
        <w:spacing w:before="200" w:after="60" w:line="264" w:lineRule="auto"/>
      </w:pPr>
      <w:r>
        <w:rPr>
          <w:rFonts w:ascii="Jost" w:hAnsi="Jost" w:cs="Jost" w:eastAsia="Jost"/>
          <w:b/>
          <w:color w:val="A6754C"/>
          <w:sz w:val="17"/>
        </w:rPr>
        <w:t>4.7 POWER FAILURE DURING A SESSION</w:t>
      </w:r>
    </w:p>
    <w:p>
      <w:pPr>
        <w:spacing w:before="0" w:after="120" w:line="312" w:lineRule="auto"/>
      </w:pPr>
      <w:r>
        <w:rPr>
          <w:rFonts w:ascii="Jost" w:hAnsi="Jost" w:cs="Jost" w:eastAsia="Jost"/>
          <w:b w:val="0"/>
          <w:i w:val="0"/>
          <w:color w:val="4A3A2C"/>
          <w:sz w:val="20"/>
        </w:rPr>
        <w:t>Emergency lighting comes on automatically. Stay calm; reassure every guest.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Device</w:t>
            </w:r>
          </w:p>
        </w:tc>
        <w:tc>
          <w:tcPr>
            <w:tcW w:type="dxa" w:w="4706"/>
            <w:shd w:val="clear" w:color="auto" w:fill="221913"/>
          </w:tcPr>
          <w:p>
            <w:pPr>
              <w:spacing w:before="40" w:after="40" w:line="276" w:lineRule="auto"/>
            </w:pPr>
            <w:r>
              <w:rPr>
                <w:rFonts w:ascii="Jost" w:hAnsi="Jost" w:cs="Jost" w:eastAsia="Jost"/>
                <w:b/>
                <w:i w:val="0"/>
                <w:color w:val="FBF5EE"/>
                <w:sz w:val="17"/>
              </w:rPr>
              <w:t>What to do</w:t>
            </w:r>
          </w:p>
        </w:tc>
      </w:tr>
      <w:tr>
        <w:tc>
          <w:tcPr>
            <w:tcW w:type="dxa" w:w="4706"/>
          </w:tcPr>
          <w:p>
            <w:pPr>
              <w:spacing w:before="40" w:after="40" w:line="276" w:lineRule="auto"/>
            </w:pPr>
            <w:r>
              <w:rPr>
                <w:rFonts w:ascii="Jost" w:hAnsi="Jost" w:cs="Jost" w:eastAsia="Jost"/>
                <w:b w:val="0"/>
                <w:i w:val="0"/>
                <w:color w:val="4A3A2C"/>
                <w:sz w:val="17"/>
              </w:rPr>
              <w:t>Cryotherapy chamber</w:t>
            </w:r>
          </w:p>
        </w:tc>
        <w:tc>
          <w:tcPr>
            <w:tcW w:type="dxa" w:w="4706"/>
          </w:tcPr>
          <w:p>
            <w:pPr>
              <w:spacing w:before="40" w:after="40" w:line="276" w:lineRule="auto"/>
            </w:pPr>
            <w:r>
              <w:rPr>
                <w:rFonts w:ascii="Jost" w:hAnsi="Jost" w:cs="Jost" w:eastAsia="Jost"/>
                <w:b w:val="0"/>
                <w:i w:val="0"/>
                <w:color w:val="4A3A2C"/>
                <w:sz w:val="17"/>
              </w:rPr>
              <w:t>Open the door; help the guest out at once; warm with blankets</w:t>
            </w:r>
          </w:p>
        </w:tc>
      </w:tr>
      <w:tr>
        <w:tc>
          <w:tcPr>
            <w:tcW w:type="dxa" w:w="4706"/>
            <w:shd w:val="clear" w:color="auto" w:fill="FBF5EE"/>
          </w:tcPr>
          <w:p>
            <w:pPr>
              <w:spacing w:before="40" w:after="40" w:line="276" w:lineRule="auto"/>
            </w:pPr>
            <w:r>
              <w:rPr>
                <w:rFonts w:ascii="Jost" w:hAnsi="Jost" w:cs="Jost" w:eastAsia="Jost"/>
                <w:b w:val="0"/>
                <w:i w:val="0"/>
                <w:color w:val="4A3A2C"/>
                <w:sz w:val="17"/>
              </w:rPr>
              <w:t>Hyperbaric chamber</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Follow Elevé power-failure protocol </w:t>
            </w:r>
            <w:r>
              <w:rPr>
                <w:rFonts w:ascii="Jost" w:hAnsi="Jost" w:cs="Jost" w:eastAsia="Jost"/>
                <w:b w:val="0"/>
                <w:i w:val="0"/>
                <w:color w:val="A6754C"/>
                <w:sz w:val="17"/>
              </w:rPr>
              <w:t>[ref.]</w:t>
            </w:r>
            <w:r>
              <w:rPr>
                <w:rFonts w:ascii="Jost" w:hAnsi="Jost" w:cs="Jost" w:eastAsia="Jost"/>
                <w:b w:val="0"/>
                <w:i w:val="0"/>
                <w:color w:val="4A3A2C"/>
                <w:sz w:val="17"/>
              </w:rPr>
              <w:t xml:space="preserve"> for safe decompression; operator stays with the guest and talks them through it</w:t>
            </w:r>
          </w:p>
        </w:tc>
      </w:tr>
      <w:tr>
        <w:tc>
          <w:tcPr>
            <w:tcW w:type="dxa" w:w="4706"/>
          </w:tcPr>
          <w:p>
            <w:pPr>
              <w:spacing w:before="40" w:after="40" w:line="276" w:lineRule="auto"/>
            </w:pPr>
            <w:r>
              <w:rPr>
                <w:rFonts w:ascii="Jost" w:hAnsi="Jost" w:cs="Jost" w:eastAsia="Jost"/>
                <w:b w:val="0"/>
                <w:i w:val="0"/>
                <w:color w:val="4A3A2C"/>
                <w:sz w:val="17"/>
              </w:rPr>
              <w:t>Cold plunge</w:t>
            </w:r>
          </w:p>
        </w:tc>
        <w:tc>
          <w:tcPr>
            <w:tcW w:type="dxa" w:w="4706"/>
          </w:tcPr>
          <w:p>
            <w:pPr>
              <w:spacing w:before="40" w:after="40" w:line="276" w:lineRule="auto"/>
            </w:pPr>
            <w:r>
              <w:rPr>
                <w:rFonts w:ascii="Jost" w:hAnsi="Jost" w:cs="Jost" w:eastAsia="Jost"/>
                <w:b w:val="0"/>
                <w:i w:val="0"/>
                <w:color w:val="4A3A2C"/>
                <w:sz w:val="17"/>
              </w:rPr>
              <w:t>Help the guest out at once (the water stays cold); warm them</w:t>
            </w:r>
          </w:p>
        </w:tc>
      </w:tr>
      <w:tr>
        <w:tc>
          <w:tcPr>
            <w:tcW w:type="dxa" w:w="4706"/>
            <w:shd w:val="clear" w:color="auto" w:fill="FBF5EE"/>
          </w:tcPr>
          <w:p>
            <w:pPr>
              <w:spacing w:before="40" w:after="40" w:line="276" w:lineRule="auto"/>
            </w:pPr>
            <w:r>
              <w:rPr>
                <w:rFonts w:ascii="Jost" w:hAnsi="Jost" w:cs="Jost" w:eastAsia="Jost"/>
                <w:b w:val="0"/>
                <w:i w:val="0"/>
                <w:color w:val="4A3A2C"/>
                <w:sz w:val="17"/>
              </w:rPr>
              <w:t>Infrared sauna, salt cabin</w:t>
            </w:r>
          </w:p>
        </w:tc>
        <w:tc>
          <w:tcPr>
            <w:tcW w:type="dxa" w:w="4706"/>
            <w:shd w:val="clear" w:color="auto" w:fill="FBF5EE"/>
          </w:tcPr>
          <w:p>
            <w:pPr>
              <w:spacing w:before="40" w:after="40" w:line="276" w:lineRule="auto"/>
            </w:pPr>
            <w:r>
              <w:rPr>
                <w:rFonts w:ascii="Jost" w:hAnsi="Jost" w:cs="Jost" w:eastAsia="Jost"/>
                <w:b w:val="0"/>
                <w:i w:val="0"/>
                <w:color w:val="4A3A2C"/>
                <w:sz w:val="17"/>
              </w:rPr>
              <w:t>Help the guest out; ventilate; offer water</w:t>
            </w:r>
          </w:p>
        </w:tc>
      </w:tr>
      <w:tr>
        <w:tc>
          <w:tcPr>
            <w:tcW w:type="dxa" w:w="4706"/>
          </w:tcPr>
          <w:p>
            <w:pPr>
              <w:spacing w:before="40" w:after="40" w:line="276" w:lineRule="auto"/>
            </w:pPr>
            <w:r>
              <w:rPr>
                <w:rFonts w:ascii="Jost" w:hAnsi="Jost" w:cs="Jost" w:eastAsia="Jost"/>
                <w:b w:val="0"/>
                <w:i w:val="0"/>
                <w:color w:val="4A3A2C"/>
                <w:sz w:val="17"/>
              </w:rPr>
              <w:t>Red-light bed, dry float bed</w:t>
            </w:r>
          </w:p>
        </w:tc>
        <w:tc>
          <w:tcPr>
            <w:tcW w:type="dxa" w:w="4706"/>
          </w:tcPr>
          <w:p>
            <w:pPr>
              <w:spacing w:before="40" w:after="40" w:line="276" w:lineRule="auto"/>
            </w:pPr>
            <w:r>
              <w:rPr>
                <w:rFonts w:ascii="Jost" w:hAnsi="Jost" w:cs="Jost" w:eastAsia="Jost"/>
                <w:b w:val="0"/>
                <w:i w:val="0"/>
                <w:color w:val="4A3A2C"/>
                <w:sz w:val="17"/>
              </w:rPr>
              <w:t>Open or lift the canopy; help the guest up slowly</w:t>
            </w:r>
          </w:p>
        </w:tc>
      </w:tr>
      <w:tr>
        <w:tc>
          <w:tcPr>
            <w:tcW w:type="dxa" w:w="4706"/>
            <w:shd w:val="clear" w:color="auto" w:fill="FBF5EE"/>
          </w:tcPr>
          <w:p>
            <w:pPr>
              <w:spacing w:before="40" w:after="40" w:line="276" w:lineRule="auto"/>
            </w:pPr>
            <w:r>
              <w:rPr>
                <w:rFonts w:ascii="Jost" w:hAnsi="Jost" w:cs="Jost" w:eastAsia="Jost"/>
                <w:b w:val="0"/>
                <w:i w:val="0"/>
                <w:color w:val="4A3A2C"/>
                <w:sz w:val="17"/>
              </w:rPr>
              <w:t>Compression boots</w:t>
            </w:r>
          </w:p>
        </w:tc>
        <w:tc>
          <w:tcPr>
            <w:tcW w:type="dxa" w:w="4706"/>
            <w:shd w:val="clear" w:color="auto" w:fill="FBF5EE"/>
          </w:tcPr>
          <w:p>
            <w:pPr>
              <w:spacing w:before="40" w:after="40" w:line="276" w:lineRule="auto"/>
            </w:pPr>
            <w:r>
              <w:rPr>
                <w:rFonts w:ascii="Jost" w:hAnsi="Jost" w:cs="Jost" w:eastAsia="Jost"/>
                <w:b w:val="0"/>
                <w:i w:val="0"/>
                <w:color w:val="4A3A2C"/>
                <w:sz w:val="17"/>
              </w:rPr>
              <w:t>Unzip and remove boots manually</w:t>
            </w:r>
          </w:p>
        </w:tc>
      </w:tr>
      <w:tr>
        <w:tc>
          <w:tcPr>
            <w:tcW w:type="dxa" w:w="4706"/>
          </w:tcPr>
          <w:p>
            <w:pPr>
              <w:spacing w:before="40" w:after="40" w:line="276" w:lineRule="auto"/>
            </w:pPr>
            <w:r>
              <w:rPr>
                <w:rFonts w:ascii="Jost" w:hAnsi="Jost" w:cs="Jost" w:eastAsia="Jost"/>
                <w:b w:val="0"/>
                <w:i w:val="0"/>
                <w:color w:val="4A3A2C"/>
                <w:sz w:val="17"/>
              </w:rPr>
              <w:t>Sound Healing / Guided Breathwork</w:t>
            </w:r>
          </w:p>
        </w:tc>
        <w:tc>
          <w:tcPr>
            <w:tcW w:type="dxa" w:w="4706"/>
          </w:tcPr>
          <w:p>
            <w:pPr>
              <w:spacing w:before="40" w:after="40" w:line="276" w:lineRule="auto"/>
            </w:pPr>
            <w:r>
              <w:rPr>
                <w:rFonts w:ascii="Jost" w:hAnsi="Jost" w:cs="Jost" w:eastAsia="Jost"/>
                <w:b w:val="0"/>
                <w:i w:val="0"/>
                <w:color w:val="4A3A2C"/>
                <w:sz w:val="17"/>
              </w:rPr>
              <w:t>Healer pauses the session, uses a torch and reassures the group</w:t>
            </w:r>
          </w:p>
        </w:tc>
      </w:tr>
    </w:tbl>
    <w:p>
      <w:pPr>
        <w:spacing w:before="0" w:after="80" w:line="240" w:lineRule="auto"/>
      </w:pPr>
    </w:p>
    <w:p>
      <w:pPr>
        <w:spacing w:before="0" w:after="120" w:line="312" w:lineRule="auto"/>
      </w:pPr>
      <w:r>
        <w:rPr>
          <w:rFonts w:ascii="Jost" w:hAnsi="Jost" w:cs="Jost" w:eastAsia="Jost"/>
          <w:b w:val="0"/>
          <w:i w:val="0"/>
          <w:color w:val="4A3A2C"/>
          <w:sz w:val="20"/>
        </w:rPr>
        <w:t>Then: switch devices off at the isolator to avoid a surge when power returns; inform building management and the General Manager; do not restart any Elevé device until checks are done per Elevé guidance.</w:t>
      </w:r>
    </w:p>
    <w:p>
      <w:pPr>
        <w:keepNext/>
        <w:spacing w:before="200" w:after="60" w:line="264" w:lineRule="auto"/>
      </w:pPr>
      <w:r>
        <w:rPr>
          <w:rFonts w:ascii="Jost" w:hAnsi="Jost" w:cs="Jost" w:eastAsia="Jost"/>
          <w:b/>
          <w:color w:val="A6754C"/>
          <w:sz w:val="17"/>
        </w:rPr>
        <w:t>4.8 LOST CHILD OR VULNERABLE GUEST</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Get a description: name, age, clothing, where last seen.</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Duty Manager alerts all staff and checks every room, changing room, shower, device and exit.</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Staff watch the entrance.</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 xml:space="preserve">If not found within </w:t>
      </w:r>
      <w:r>
        <w:rPr>
          <w:rFonts w:ascii="Jost" w:hAnsi="Jost" w:cs="Jost" w:eastAsia="Jost"/>
          <w:b w:val="0"/>
          <w:i w:val="0"/>
          <w:color w:val="A6754C"/>
          <w:sz w:val="20"/>
        </w:rPr>
        <w:t>[10]</w:t>
      </w:r>
      <w:r>
        <w:rPr>
          <w:rFonts w:ascii="Jost" w:hAnsi="Jost" w:cs="Jost" w:eastAsia="Jost"/>
          <w:b w:val="0"/>
          <w:i w:val="0"/>
          <w:color w:val="4A3A2C"/>
          <w:sz w:val="20"/>
        </w:rPr>
        <w:t xml:space="preserve"> minutes, call 999.</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When found, keep them with a staff member in a calm area until their parent, guardian or carer arrives.</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 xml:space="preserve">Children are never left unsupervised in the studio. </w:t>
      </w:r>
      <w:r>
        <w:rPr>
          <w:rFonts w:ascii="Jost" w:hAnsi="Jost" w:cs="Jost" w:eastAsia="Jost"/>
          <w:b w:val="0"/>
          <w:i w:val="0"/>
          <w:color w:val="A6754C"/>
          <w:sz w:val="20"/>
        </w:rPr>
        <w:t>[Minimum age policy]</w:t>
      </w:r>
      <w:r>
        <w:rPr>
          <w:rFonts w:ascii="Jost" w:hAnsi="Jost" w:cs="Jost" w:eastAsia="Jost"/>
          <w:b w:val="0"/>
          <w:i w:val="0"/>
          <w:color w:val="4A3A2C"/>
          <w:sz w:val="20"/>
        </w:rPr>
        <w:t>.</w:t>
      </w:r>
    </w:p>
    <w:p>
      <w:pPr>
        <w:keepNext/>
        <w:spacing w:before="200" w:after="60" w:line="264" w:lineRule="auto"/>
      </w:pPr>
      <w:r>
        <w:rPr>
          <w:rFonts w:ascii="Jost" w:hAnsi="Jost" w:cs="Jost" w:eastAsia="Jost"/>
          <w:b/>
          <w:color w:val="A6754C"/>
          <w:sz w:val="17"/>
        </w:rPr>
        <w:t>4.9 AGGRESSIVE OR ABUSIVE GUEST</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Stay calm. Speak slowly and quietly. Keep a safe distance and an exit behind you.</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Do not argue or touch the person. Listen and acknowledge.</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Call the Duty Manager. Never handle it alone.</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Move other guests away from the area.</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If there is any threat of violence, or the person will not leave, call 999.</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Record events and witnesses. The General Manager decides on any future booking restrictions.</w:t>
      </w:r>
    </w:p>
    <w:p>
      <w:pPr>
        <w:keepNext/>
        <w:spacing w:before="200" w:after="60" w:line="264" w:lineRule="auto"/>
      </w:pPr>
      <w:r>
        <w:rPr>
          <w:rFonts w:ascii="Jost" w:hAnsi="Jost" w:cs="Jost" w:eastAsia="Jost"/>
          <w:b/>
          <w:color w:val="A6754C"/>
          <w:sz w:val="17"/>
        </w:rPr>
        <w:t>4.10 MEDICAL EMERGENCY (CARDIAC ARREST, SEIZURE, SEVERE ALLERGY, STROKE)</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Call for help. Call 998 at once; put the phone on speaker.</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Not breathing normally: start CPR; send someone for the AED; follow its instructions.</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Seizure: protect the head, move objects away, do not restrain, time the seizure; recovery position afterwards.</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Severe allergy: help the guest use their own auto-injector if they have one; call 998.</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Suspected stroke (face drooping, arm weakness, speech difficulty): note the time and call 998.</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Keep going until paramedics take over. One person meets the ambulance.</w:t>
      </w:r>
    </w:p>
    <w:p>
      <w:pPr>
        <w:keepNext/>
        <w:spacing w:before="280" w:after="100" w:line="264" w:lineRule="auto"/>
      </w:pPr>
      <w:r>
        <w:rPr>
          <w:rFonts w:ascii="Marcellus" w:hAnsi="Marcellus" w:cs="Marcellus" w:eastAsia="Marcellus"/>
          <w:color w:val="221913"/>
          <w:sz w:val="28"/>
        </w:rPr>
        <w:t>5. Escalation chain</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Level</w:t>
            </w:r>
          </w:p>
        </w:tc>
        <w:tc>
          <w:tcPr>
            <w:tcW w:type="dxa" w:w="3137"/>
            <w:shd w:val="clear" w:color="auto" w:fill="221913"/>
          </w:tcPr>
          <w:p>
            <w:pPr>
              <w:spacing w:before="40" w:after="40" w:line="276" w:lineRule="auto"/>
            </w:pPr>
            <w:r>
              <w:rPr>
                <w:rFonts w:ascii="Jost" w:hAnsi="Jost" w:cs="Jost" w:eastAsia="Jost"/>
                <w:b/>
                <w:i w:val="0"/>
                <w:color w:val="FBF5EE"/>
                <w:sz w:val="17"/>
              </w:rPr>
              <w:t>Who</w:t>
            </w:r>
          </w:p>
        </w:tc>
        <w:tc>
          <w:tcPr>
            <w:tcW w:type="dxa" w:w="3137"/>
            <w:shd w:val="clear" w:color="auto" w:fill="221913"/>
          </w:tcPr>
          <w:p>
            <w:pPr>
              <w:spacing w:before="40" w:after="40" w:line="276" w:lineRule="auto"/>
            </w:pPr>
            <w:r>
              <w:rPr>
                <w:rFonts w:ascii="Jost" w:hAnsi="Jost" w:cs="Jost" w:eastAsia="Jost"/>
                <w:b/>
                <w:i w:val="0"/>
                <w:color w:val="FBF5EE"/>
                <w:sz w:val="17"/>
              </w:rPr>
              <w:t>When</w:t>
            </w:r>
          </w:p>
        </w:tc>
      </w:tr>
      <w:tr>
        <w:tc>
          <w:tcPr>
            <w:tcW w:type="dxa" w:w="3137"/>
          </w:tcPr>
          <w:p>
            <w:pPr>
              <w:spacing w:before="40" w:after="40" w:line="276" w:lineRule="auto"/>
            </w:pPr>
            <w:r>
              <w:rPr>
                <w:rFonts w:ascii="Jost" w:hAnsi="Jost" w:cs="Jost" w:eastAsia="Jost"/>
                <w:b w:val="0"/>
                <w:i w:val="0"/>
                <w:color w:val="4A3A2C"/>
                <w:sz w:val="17"/>
              </w:rPr>
              <w:t>1</w:t>
            </w:r>
          </w:p>
        </w:tc>
        <w:tc>
          <w:tcPr>
            <w:tcW w:type="dxa" w:w="3137"/>
          </w:tcPr>
          <w:p>
            <w:pPr>
              <w:spacing w:before="40" w:after="40" w:line="276" w:lineRule="auto"/>
            </w:pPr>
            <w:r>
              <w:rPr>
                <w:rFonts w:ascii="Jost" w:hAnsi="Jost" w:cs="Jost" w:eastAsia="Jost"/>
                <w:b w:val="0"/>
                <w:i w:val="0"/>
                <w:color w:val="4A3A2C"/>
                <w:sz w:val="17"/>
              </w:rPr>
              <w:t>Host on duty</w:t>
            </w:r>
          </w:p>
        </w:tc>
        <w:tc>
          <w:tcPr>
            <w:tcW w:type="dxa" w:w="3137"/>
          </w:tcPr>
          <w:p>
            <w:pPr>
              <w:spacing w:before="40" w:after="40" w:line="276" w:lineRule="auto"/>
            </w:pPr>
            <w:r>
              <w:rPr>
                <w:rFonts w:ascii="Jost" w:hAnsi="Jost" w:cs="Jost" w:eastAsia="Jost"/>
                <w:b w:val="0"/>
                <w:i w:val="0"/>
                <w:color w:val="4A3A2C"/>
                <w:sz w:val="17"/>
              </w:rPr>
              <w:t>Immediate response, first aid, stop the device</w:t>
            </w:r>
          </w:p>
        </w:tc>
      </w:tr>
      <w:tr>
        <w:tc>
          <w:tcPr>
            <w:tcW w:type="dxa" w:w="3137"/>
            <w:shd w:val="clear" w:color="auto" w:fill="FBF5EE"/>
          </w:tcPr>
          <w:p>
            <w:pPr>
              <w:spacing w:before="40" w:after="40" w:line="276" w:lineRule="auto"/>
            </w:pPr>
            <w:r>
              <w:rPr>
                <w:rFonts w:ascii="Jost" w:hAnsi="Jost" w:cs="Jost" w:eastAsia="Jost"/>
                <w:b w:val="0"/>
                <w:i w:val="0"/>
                <w:color w:val="4A3A2C"/>
                <w:sz w:val="17"/>
              </w:rPr>
              <w:t>2</w:t>
            </w:r>
          </w:p>
        </w:tc>
        <w:tc>
          <w:tcPr>
            <w:tcW w:type="dxa" w:w="3137"/>
            <w:shd w:val="clear" w:color="auto" w:fill="FBF5EE"/>
          </w:tcPr>
          <w:p>
            <w:pPr>
              <w:spacing w:before="40" w:after="40" w:line="276" w:lineRule="auto"/>
            </w:pPr>
            <w:r>
              <w:rPr>
                <w:rFonts w:ascii="Jost" w:hAnsi="Jost" w:cs="Jost" w:eastAsia="Jost"/>
                <w:b w:val="0"/>
                <w:i w:val="0"/>
                <w:color w:val="4A3A2C"/>
                <w:sz w:val="17"/>
              </w:rPr>
              <w:t>Duty Manager / Senior Host</w:t>
            </w:r>
          </w:p>
        </w:tc>
        <w:tc>
          <w:tcPr>
            <w:tcW w:type="dxa" w:w="3137"/>
            <w:shd w:val="clear" w:color="auto" w:fill="FBF5EE"/>
          </w:tcPr>
          <w:p>
            <w:pPr>
              <w:spacing w:before="40" w:after="40" w:line="276" w:lineRule="auto"/>
            </w:pPr>
            <w:r>
              <w:rPr>
                <w:rFonts w:ascii="Jost" w:hAnsi="Jost" w:cs="Jost" w:eastAsia="Jost"/>
                <w:b w:val="0"/>
                <w:i w:val="0"/>
                <w:color w:val="4A3A2C"/>
                <w:sz w:val="17"/>
              </w:rPr>
              <w:t>Every incident; coordinates response and calls</w:t>
            </w:r>
          </w:p>
        </w:tc>
      </w:tr>
      <w:tr>
        <w:tc>
          <w:tcPr>
            <w:tcW w:type="dxa" w:w="3137"/>
          </w:tcPr>
          <w:p>
            <w:pPr>
              <w:spacing w:before="40" w:after="40" w:line="276" w:lineRule="auto"/>
            </w:pPr>
            <w:r>
              <w:rPr>
                <w:rFonts w:ascii="Jost" w:hAnsi="Jost" w:cs="Jost" w:eastAsia="Jost"/>
                <w:b w:val="0"/>
                <w:i w:val="0"/>
                <w:color w:val="4A3A2C"/>
                <w:sz w:val="17"/>
              </w:rPr>
              <w:t>3</w:t>
            </w:r>
          </w:p>
        </w:tc>
        <w:tc>
          <w:tcPr>
            <w:tcW w:type="dxa" w:w="3137"/>
          </w:tcPr>
          <w:p>
            <w:pPr>
              <w:spacing w:before="40" w:after="40" w:line="276" w:lineRule="auto"/>
            </w:pPr>
            <w:r>
              <w:rPr>
                <w:rFonts w:ascii="Jost" w:hAnsi="Jost" w:cs="Jost" w:eastAsia="Jost"/>
                <w:b w:val="0"/>
                <w:i w:val="0"/>
                <w:color w:val="4A3A2C"/>
                <w:sz w:val="17"/>
              </w:rPr>
              <w:t>General Manager</w:t>
            </w:r>
          </w:p>
        </w:tc>
        <w:tc>
          <w:tcPr>
            <w:tcW w:type="dxa" w:w="3137"/>
          </w:tcPr>
          <w:p>
            <w:pPr>
              <w:spacing w:before="40" w:after="40" w:line="276" w:lineRule="auto"/>
            </w:pPr>
            <w:r>
              <w:rPr>
                <w:rFonts w:ascii="Jost" w:hAnsi="Jost" w:cs="Jost" w:eastAsia="Jost"/>
                <w:b w:val="0"/>
                <w:i w:val="0"/>
                <w:color w:val="4A3A2C"/>
                <w:sz w:val="17"/>
              </w:rPr>
              <w:t>Same day for all incidents; immediately for serious incidents, 998 calls, fire, police, device failures</w:t>
            </w:r>
          </w:p>
        </w:tc>
      </w:tr>
      <w:tr>
        <w:tc>
          <w:tcPr>
            <w:tcW w:type="dxa" w:w="3137"/>
            <w:shd w:val="clear" w:color="auto" w:fill="FBF5EE"/>
          </w:tcPr>
          <w:p>
            <w:pPr>
              <w:spacing w:before="40" w:after="40" w:line="276" w:lineRule="auto"/>
            </w:pPr>
            <w:r>
              <w:rPr>
                <w:rFonts w:ascii="Jost" w:hAnsi="Jost" w:cs="Jost" w:eastAsia="Jost"/>
                <w:b w:val="0"/>
                <w:i w:val="0"/>
                <w:color w:val="4A3A2C"/>
                <w:sz w:val="17"/>
              </w:rPr>
              <w:t>4</w:t>
            </w:r>
          </w:p>
        </w:tc>
        <w:tc>
          <w:tcPr>
            <w:tcW w:type="dxa" w:w="3137"/>
            <w:shd w:val="clear" w:color="auto" w:fill="FBF5EE"/>
          </w:tcPr>
          <w:p>
            <w:pPr>
              <w:spacing w:before="40" w:after="40" w:line="276" w:lineRule="auto"/>
            </w:pPr>
            <w:r>
              <w:rPr>
                <w:rFonts w:ascii="Jost" w:hAnsi="Jost" w:cs="Jost" w:eastAsia="Jost"/>
                <w:b w:val="0"/>
                <w:i w:val="0"/>
                <w:color w:val="A6754C"/>
                <w:sz w:val="17"/>
              </w:rPr>
              <w:t>[Medical Director named on the licence]</w:t>
            </w:r>
          </w:p>
        </w:tc>
        <w:tc>
          <w:tcPr>
            <w:tcW w:type="dxa" w:w="3137"/>
            <w:shd w:val="clear" w:color="auto" w:fill="FBF5EE"/>
          </w:tcPr>
          <w:p>
            <w:pPr>
              <w:spacing w:before="40" w:after="40" w:line="276" w:lineRule="auto"/>
            </w:pPr>
            <w:r>
              <w:rPr>
                <w:rFonts w:ascii="Jost" w:hAnsi="Jost" w:cs="Jost" w:eastAsia="Jost"/>
                <w:b w:val="0"/>
                <w:i w:val="0"/>
                <w:color w:val="4A3A2C"/>
                <w:sz w:val="17"/>
              </w:rPr>
              <w:t>Any health-related incident, for oversight and advice (not on site; 998 is always called first in an emergency)</w:t>
            </w:r>
          </w:p>
        </w:tc>
      </w:tr>
      <w:tr>
        <w:tc>
          <w:tcPr>
            <w:tcW w:type="dxa" w:w="3137"/>
          </w:tcPr>
          <w:p>
            <w:pPr>
              <w:spacing w:before="40" w:after="40" w:line="276" w:lineRule="auto"/>
            </w:pPr>
            <w:r>
              <w:rPr>
                <w:rFonts w:ascii="Jost" w:hAnsi="Jost" w:cs="Jost" w:eastAsia="Jost"/>
                <w:b w:val="0"/>
                <w:i w:val="0"/>
                <w:color w:val="4A3A2C"/>
                <w:sz w:val="17"/>
              </w:rPr>
              <w:t>5</w:t>
            </w:r>
          </w:p>
        </w:tc>
        <w:tc>
          <w:tcPr>
            <w:tcW w:type="dxa" w:w="3137"/>
          </w:tcPr>
          <w:p>
            <w:pPr>
              <w:spacing w:before="40" w:after="40" w:line="276" w:lineRule="auto"/>
            </w:pPr>
            <w:r>
              <w:rPr>
                <w:rFonts w:ascii="Jost" w:hAnsi="Jost" w:cs="Jost" w:eastAsia="Jost"/>
                <w:b w:val="0"/>
                <w:i w:val="0"/>
                <w:color w:val="4A3A2C"/>
                <w:sz w:val="17"/>
              </w:rPr>
              <w:t>Founder &amp; CEO and Chief Executive Officer (</w:t>
            </w:r>
            <w:r>
              <w:rPr>
                <w:rFonts w:ascii="Jost" w:hAnsi="Jost" w:cs="Jost" w:eastAsia="Jost"/>
                <w:b w:val="0"/>
                <w:i w:val="0"/>
                <w:color w:val="A6754C"/>
                <w:sz w:val="17"/>
              </w:rPr>
              <w:t>[CEO contact order to be confirmed]</w:t>
            </w:r>
            <w:r>
              <w:rPr>
                <w:rFonts w:ascii="Jost" w:hAnsi="Jost" w:cs="Jost" w:eastAsia="Jost"/>
                <w:b w:val="0"/>
                <w:i w:val="0"/>
                <w:color w:val="4A3A2C"/>
                <w:sz w:val="17"/>
              </w:rPr>
              <w:t>)</w:t>
            </w:r>
          </w:p>
        </w:tc>
        <w:tc>
          <w:tcPr>
            <w:tcW w:type="dxa" w:w="3137"/>
          </w:tcPr>
          <w:p>
            <w:pPr>
              <w:spacing w:before="40" w:after="40" w:line="276" w:lineRule="auto"/>
            </w:pPr>
            <w:r>
              <w:rPr>
                <w:rFonts w:ascii="Jost" w:hAnsi="Jost" w:cs="Jost" w:eastAsia="Jost"/>
                <w:b w:val="0"/>
                <w:i w:val="0"/>
                <w:color w:val="4A3A2C"/>
                <w:sz w:val="17"/>
              </w:rPr>
              <w:t>Immediately for serious injury, death, fire, police involvement, data breach, or media interest</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The General Manager decides on notification to Dubai Municipality, Civil Defence, DHA, insurers </w:t>
      </w:r>
      <w:r>
        <w:rPr>
          <w:rFonts w:ascii="Jost" w:hAnsi="Jost" w:cs="Jost" w:eastAsia="Jost"/>
          <w:b w:val="0"/>
          <w:i w:val="0"/>
          <w:color w:val="A6754C"/>
          <w:sz w:val="20"/>
        </w:rPr>
        <w:t>[Insurer and policy no.]</w:t>
      </w:r>
      <w:r>
        <w:rPr>
          <w:rFonts w:ascii="Jost" w:hAnsi="Jost" w:cs="Jost" w:eastAsia="Jost"/>
          <w:b w:val="0"/>
          <w:i w:val="0"/>
          <w:color w:val="4A3A2C"/>
          <w:sz w:val="20"/>
        </w:rPr>
        <w:t xml:space="preserve"> and Elevé Health. Only the General Manager, Founder &amp; CEO or CEO speak to the media.</w:t>
      </w:r>
    </w:p>
    <w:p>
      <w:pPr>
        <w:keepNext/>
        <w:spacing w:before="280" w:after="100" w:line="264" w:lineRule="auto"/>
      </w:pPr>
      <w:r>
        <w:rPr>
          <w:rFonts w:ascii="Marcellus" w:hAnsi="Marcellus" w:cs="Marcellus" w:eastAsia="Marcellus"/>
          <w:color w:val="221913"/>
          <w:sz w:val="28"/>
        </w:rPr>
        <w:t>6. After an incident</w:t>
      </w:r>
    </w:p>
    <w:p>
      <w:pPr>
        <w:pStyle w:val="ListBullet"/>
        <w:spacing w:before="0" w:after="60" w:line="300" w:lineRule="auto"/>
      </w:pPr>
      <w:r>
        <w:rPr>
          <w:rFonts w:ascii="Jost" w:hAnsi="Jost" w:cs="Jost" w:eastAsia="Jost"/>
          <w:b w:val="0"/>
          <w:i w:val="0"/>
          <w:color w:val="4A3A2C"/>
          <w:sz w:val="20"/>
        </w:rPr>
        <w:t xml:space="preserve">Give the guest time and care. Offer water, a quiet space and a follow-up call within </w:t>
      </w:r>
      <w:r>
        <w:rPr>
          <w:rFonts w:ascii="Jost" w:hAnsi="Jost" w:cs="Jost" w:eastAsia="Jost"/>
          <w:b w:val="0"/>
          <w:i w:val="0"/>
          <w:color w:val="A6754C"/>
          <w:sz w:val="20"/>
        </w:rPr>
        <w:t>[24 hours]</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Do not admit liability or discuss blame; express care and say we will look into it.</w:t>
      </w:r>
    </w:p>
    <w:p>
      <w:pPr>
        <w:pStyle w:val="ListBullet"/>
        <w:spacing w:before="0" w:after="60" w:line="300" w:lineRule="auto"/>
      </w:pPr>
      <w:r>
        <w:rPr>
          <w:rFonts w:ascii="Jost" w:hAnsi="Jost" w:cs="Jost" w:eastAsia="Jost"/>
          <w:b w:val="0"/>
          <w:i w:val="0"/>
          <w:color w:val="4A3A2C"/>
          <w:sz w:val="20"/>
        </w:rPr>
        <w:t>Keep the device out of use if it may be involved. With one unit of each machine, that modality is unavailable; move or offer alternatives for affected bookings.</w:t>
      </w:r>
    </w:p>
    <w:p>
      <w:pPr>
        <w:pStyle w:val="ListBullet"/>
        <w:spacing w:before="0" w:after="60" w:line="300" w:lineRule="auto"/>
      </w:pPr>
      <w:r>
        <w:rPr>
          <w:rFonts w:ascii="Jost" w:hAnsi="Jost" w:cs="Jost" w:eastAsia="Jost"/>
          <w:b w:val="0"/>
          <w:i w:val="0"/>
          <w:color w:val="4A3A2C"/>
          <w:sz w:val="20"/>
        </w:rPr>
        <w:t>Preserve CCTV footage and device logs.</w:t>
      </w:r>
    </w:p>
    <w:p>
      <w:pPr>
        <w:pStyle w:val="ListBullet"/>
        <w:spacing w:before="0" w:after="60" w:line="300" w:lineRule="auto"/>
      </w:pPr>
      <w:r>
        <w:rPr>
          <w:rFonts w:ascii="Jost" w:hAnsi="Jost" w:cs="Jost" w:eastAsia="Jost"/>
          <w:b w:val="0"/>
          <w:i w:val="0"/>
          <w:color w:val="4A3A2C"/>
          <w:sz w:val="20"/>
        </w:rPr>
        <w:t xml:space="preserve">The General Manager reviews the incident within </w:t>
      </w:r>
      <w:r>
        <w:rPr>
          <w:rFonts w:ascii="Jost" w:hAnsi="Jost" w:cs="Jost" w:eastAsia="Jost"/>
          <w:b w:val="0"/>
          <w:i w:val="0"/>
          <w:color w:val="A6754C"/>
          <w:sz w:val="20"/>
        </w:rPr>
        <w:t>[7]</w:t>
      </w:r>
      <w:r>
        <w:rPr>
          <w:rFonts w:ascii="Jost" w:hAnsi="Jost" w:cs="Jost" w:eastAsia="Jost"/>
          <w:b w:val="0"/>
          <w:i w:val="0"/>
          <w:color w:val="4A3A2C"/>
          <w:sz w:val="20"/>
        </w:rPr>
        <w:t xml:space="preserve"> days and records actions.</w:t>
      </w:r>
    </w:p>
    <w:p>
      <w:r>
        <w:br w:type="page"/>
      </w:r>
    </w:p>
    <w:p>
      <w:pPr>
        <w:keepNext/>
        <w:spacing w:before="280" w:after="100" w:line="264" w:lineRule="auto"/>
      </w:pPr>
      <w:r>
        <w:rPr>
          <w:rFonts w:ascii="Marcellus" w:hAnsi="Marcellus" w:cs="Marcellus" w:eastAsia="Marcellus"/>
          <w:color w:val="221913"/>
          <w:sz w:val="28"/>
        </w:rPr>
        <w:t>7. Incident Report Form</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Field</w:t>
            </w:r>
          </w:p>
        </w:tc>
        <w:tc>
          <w:tcPr>
            <w:tcW w:type="dxa" w:w="4706"/>
            <w:shd w:val="clear" w:color="auto" w:fill="221913"/>
          </w:tcPr>
          <w:p>
            <w:pPr>
              <w:spacing w:before="40" w:after="40" w:line="276" w:lineRule="auto"/>
            </w:pPr>
            <w:r>
              <w:rPr>
                <w:rFonts w:ascii="Jost" w:hAnsi="Jost" w:cs="Jost" w:eastAsia="Jost"/>
                <w:b/>
                <w:i w:val="0"/>
                <w:color w:val="FBF5EE"/>
                <w:sz w:val="17"/>
              </w:rPr>
              <w:t>Details</w:t>
            </w:r>
          </w:p>
        </w:tc>
      </w:tr>
      <w:tr>
        <w:tc>
          <w:tcPr>
            <w:tcW w:type="dxa" w:w="4706"/>
          </w:tcPr>
          <w:p>
            <w:pPr>
              <w:spacing w:before="40" w:after="40" w:line="276" w:lineRule="auto"/>
            </w:pPr>
            <w:r>
              <w:rPr>
                <w:rFonts w:ascii="Jost" w:hAnsi="Jost" w:cs="Jost" w:eastAsia="Jost"/>
                <w:b w:val="0"/>
                <w:i w:val="0"/>
                <w:color w:val="4A3A2C"/>
                <w:sz w:val="17"/>
              </w:rPr>
              <w:t>Incident reference no.</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Date and time</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Location / room</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Modality / device (incl. serial no.)</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Type</w:t>
            </w:r>
          </w:p>
        </w:tc>
        <w:tc>
          <w:tcPr>
            <w:tcW w:type="dxa" w:w="4706"/>
          </w:tcPr>
          <w:p>
            <w:pPr>
              <w:spacing w:before="40" w:after="40" w:line="276" w:lineRule="auto"/>
            </w:pPr>
            <w:r>
              <w:rPr>
                <w:rFonts w:ascii="Jost" w:hAnsi="Jost" w:cs="Jost" w:eastAsia="Jost"/>
                <w:b w:val="0"/>
                <w:i w:val="0"/>
                <w:color w:val="4A3A2C"/>
                <w:sz w:val="17"/>
              </w:rPr>
              <w:t>☐ Injury ☐ Illness ☐ Near miss ☐ Device fault ☐ Adverse reaction ☐ Fire ☐ Security ☐ Other</w:t>
            </w:r>
          </w:p>
        </w:tc>
      </w:tr>
      <w:tr>
        <w:tc>
          <w:tcPr>
            <w:tcW w:type="dxa" w:w="4706"/>
            <w:shd w:val="clear" w:color="auto" w:fill="FBF5EE"/>
          </w:tcPr>
          <w:p>
            <w:pPr>
              <w:spacing w:before="40" w:after="40" w:line="276" w:lineRule="auto"/>
            </w:pPr>
            <w:r>
              <w:rPr>
                <w:rFonts w:ascii="Jost" w:hAnsi="Jost" w:cs="Jost" w:eastAsia="Jost"/>
                <w:b w:val="0"/>
                <w:i w:val="0"/>
                <w:color w:val="4A3A2C"/>
                <w:sz w:val="17"/>
              </w:rPr>
              <w:t>Person affected — name</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Guest / staff / visitor</w:t>
            </w:r>
          </w:p>
        </w:tc>
        <w:tc>
          <w:tcPr>
            <w:tcW w:type="dxa" w:w="4706"/>
          </w:tcPr>
          <w:p>
            <w:pPr>
              <w:spacing w:before="40" w:after="40" w:line="276" w:lineRule="auto"/>
            </w:pPr>
            <w:r>
              <w:rPr>
                <w:rFonts w:ascii="Jost" w:hAnsi="Jost" w:cs="Jost" w:eastAsia="Jost"/>
                <w:b w:val="0"/>
                <w:i w:val="0"/>
                <w:color w:val="4A3A2C"/>
                <w:sz w:val="17"/>
              </w:rPr>
              <w:t>☐ Guest ☐ Staff ☐ Visitor ☐ Contractor</w:t>
            </w:r>
          </w:p>
        </w:tc>
      </w:tr>
      <w:tr>
        <w:tc>
          <w:tcPr>
            <w:tcW w:type="dxa" w:w="4706"/>
            <w:shd w:val="clear" w:color="auto" w:fill="FBF5EE"/>
          </w:tcPr>
          <w:p>
            <w:pPr>
              <w:spacing w:before="40" w:after="40" w:line="276" w:lineRule="auto"/>
            </w:pPr>
            <w:r>
              <w:rPr>
                <w:rFonts w:ascii="Jost" w:hAnsi="Jost" w:cs="Jost" w:eastAsia="Jost"/>
                <w:b w:val="0"/>
                <w:i w:val="0"/>
                <w:color w:val="4A3A2C"/>
                <w:sz w:val="17"/>
              </w:rPr>
              <w:t>Contact details</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keepNext/>
        <w:spacing w:before="200" w:after="60" w:line="264" w:lineRule="auto"/>
      </w:pPr>
      <w:r>
        <w:rPr>
          <w:rFonts w:ascii="Jost" w:hAnsi="Jost" w:cs="Jost" w:eastAsia="Jost"/>
          <w:b/>
          <w:color w:val="A6754C"/>
          <w:sz w:val="17"/>
        </w:rPr>
        <w:t>WHAT HAPPENED</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Question</w:t>
            </w:r>
          </w:p>
        </w:tc>
        <w:tc>
          <w:tcPr>
            <w:tcW w:type="dxa" w:w="4706"/>
            <w:shd w:val="clear" w:color="auto" w:fill="221913"/>
          </w:tcPr>
          <w:p>
            <w:pPr>
              <w:spacing w:before="40" w:after="40" w:line="276" w:lineRule="auto"/>
            </w:pPr>
            <w:r>
              <w:rPr>
                <w:rFonts w:ascii="Jost" w:hAnsi="Jost" w:cs="Jost" w:eastAsia="Jost"/>
                <w:b/>
                <w:i w:val="0"/>
                <w:color w:val="FBF5EE"/>
                <w:sz w:val="17"/>
              </w:rPr>
              <w:t>Details</w:t>
            </w:r>
          </w:p>
        </w:tc>
      </w:tr>
      <w:tr>
        <w:tc>
          <w:tcPr>
            <w:tcW w:type="dxa" w:w="4706"/>
          </w:tcPr>
          <w:p>
            <w:pPr>
              <w:spacing w:before="40" w:after="40" w:line="276" w:lineRule="auto"/>
            </w:pPr>
            <w:r>
              <w:rPr>
                <w:rFonts w:ascii="Jost" w:hAnsi="Jost" w:cs="Jost" w:eastAsia="Jost"/>
                <w:b w:val="0"/>
                <w:i w:val="0"/>
                <w:color w:val="4A3A2C"/>
                <w:sz w:val="17"/>
              </w:rPr>
              <w:t>Describe what happened, in order</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Injury or symptoms</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First aid or treatment given, and by whom</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Emergency services called?</w:t>
            </w:r>
          </w:p>
        </w:tc>
        <w:tc>
          <w:tcPr>
            <w:tcW w:type="dxa" w:w="4706"/>
            <w:shd w:val="clear" w:color="auto" w:fill="FBF5EE"/>
          </w:tcPr>
          <w:p>
            <w:pPr>
              <w:spacing w:before="40" w:after="40" w:line="276" w:lineRule="auto"/>
            </w:pPr>
            <w:r>
              <w:rPr>
                <w:rFonts w:ascii="Jost" w:hAnsi="Jost" w:cs="Jost" w:eastAsia="Jost"/>
                <w:b w:val="0"/>
                <w:i w:val="0"/>
                <w:color w:val="4A3A2C"/>
                <w:sz w:val="17"/>
              </w:rPr>
              <w:t>☐ 998 ☐ 999 ☐ 997 ☐ None — time called: ______</w:t>
            </w:r>
          </w:p>
        </w:tc>
      </w:tr>
      <w:tr>
        <w:tc>
          <w:tcPr>
            <w:tcW w:type="dxa" w:w="4706"/>
          </w:tcPr>
          <w:p>
            <w:pPr>
              <w:spacing w:before="40" w:after="40" w:line="276" w:lineRule="auto"/>
            </w:pPr>
            <w:r>
              <w:rPr>
                <w:rFonts w:ascii="Jost" w:hAnsi="Jost" w:cs="Jost" w:eastAsia="Jost"/>
                <w:b w:val="0"/>
                <w:i w:val="0"/>
                <w:color w:val="4A3A2C"/>
                <w:sz w:val="17"/>
              </w:rPr>
              <w:t>Device stopped / taken out of use?</w:t>
            </w:r>
          </w:p>
        </w:tc>
        <w:tc>
          <w:tcPr>
            <w:tcW w:type="dxa" w:w="4706"/>
          </w:tcPr>
          <w:p>
            <w:pPr>
              <w:spacing w:before="40" w:after="40" w:line="276" w:lineRule="auto"/>
            </w:pPr>
            <w:r>
              <w:rPr>
                <w:rFonts w:ascii="Jost" w:hAnsi="Jost" w:cs="Jost" w:eastAsia="Jost"/>
                <w:b w:val="0"/>
                <w:i w:val="0"/>
                <w:color w:val="4A3A2C"/>
                <w:sz w:val="17"/>
              </w:rPr>
              <w:t>☐ Yes ☐ No</w:t>
            </w:r>
          </w:p>
        </w:tc>
      </w:tr>
      <w:tr>
        <w:tc>
          <w:tcPr>
            <w:tcW w:type="dxa" w:w="4706"/>
            <w:shd w:val="clear" w:color="auto" w:fill="FBF5EE"/>
          </w:tcPr>
          <w:p>
            <w:pPr>
              <w:spacing w:before="40" w:after="40" w:line="276" w:lineRule="auto"/>
            </w:pPr>
            <w:r>
              <w:rPr>
                <w:rFonts w:ascii="Jost" w:hAnsi="Jost" w:cs="Jost" w:eastAsia="Jost"/>
                <w:b w:val="0"/>
                <w:i w:val="0"/>
                <w:color w:val="4A3A2C"/>
                <w:sz w:val="17"/>
              </w:rPr>
              <w:t>Guest outcome</w:t>
            </w:r>
          </w:p>
        </w:tc>
        <w:tc>
          <w:tcPr>
            <w:tcW w:type="dxa" w:w="4706"/>
            <w:shd w:val="clear" w:color="auto" w:fill="FBF5EE"/>
          </w:tcPr>
          <w:p>
            <w:pPr>
              <w:spacing w:before="40" w:after="40" w:line="276" w:lineRule="auto"/>
            </w:pPr>
            <w:r>
              <w:rPr>
                <w:rFonts w:ascii="Jost" w:hAnsi="Jost" w:cs="Jost" w:eastAsia="Jost"/>
                <w:b w:val="0"/>
                <w:i w:val="0"/>
                <w:color w:val="4A3A2C"/>
                <w:sz w:val="17"/>
              </w:rPr>
              <w:t>☐ Continued ☐ Went home ☐ Collected by ______ ☐ Hospital</w:t>
            </w:r>
          </w:p>
        </w:tc>
      </w:tr>
      <w:tr>
        <w:tc>
          <w:tcPr>
            <w:tcW w:type="dxa" w:w="4706"/>
          </w:tcPr>
          <w:p>
            <w:pPr>
              <w:spacing w:before="40" w:after="40" w:line="276" w:lineRule="auto"/>
            </w:pPr>
            <w:r>
              <w:rPr>
                <w:rFonts w:ascii="Jost" w:hAnsi="Jost" w:cs="Jost" w:eastAsia="Jost"/>
                <w:b w:val="0"/>
                <w:i w:val="0"/>
                <w:color w:val="4A3A2C"/>
                <w:sz w:val="17"/>
              </w:rPr>
              <w:t>Witnesses (name and contact)</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CCTV / device logs preserved?</w:t>
            </w:r>
          </w:p>
        </w:tc>
        <w:tc>
          <w:tcPr>
            <w:tcW w:type="dxa" w:w="4706"/>
            <w:shd w:val="clear" w:color="auto" w:fill="FBF5EE"/>
          </w:tcPr>
          <w:p>
            <w:pPr>
              <w:spacing w:before="40" w:after="40" w:line="276" w:lineRule="auto"/>
            </w:pPr>
            <w:r>
              <w:rPr>
                <w:rFonts w:ascii="Jost" w:hAnsi="Jost" w:cs="Jost" w:eastAsia="Jost"/>
                <w:b w:val="0"/>
                <w:i w:val="0"/>
                <w:color w:val="4A3A2C"/>
                <w:sz w:val="17"/>
              </w:rPr>
              <w:t>☐ Yes ☐ No ☐ N/A</w:t>
            </w:r>
          </w:p>
        </w:tc>
      </w:tr>
    </w:tbl>
    <w:p>
      <w:pPr>
        <w:spacing w:before="0" w:after="80" w:line="240" w:lineRule="auto"/>
      </w:pPr>
    </w:p>
    <w:p>
      <w:pPr>
        <w:keepNext/>
        <w:spacing w:before="200" w:after="60" w:line="264" w:lineRule="auto"/>
      </w:pPr>
      <w:r>
        <w:rPr>
          <w:rFonts w:ascii="Jost" w:hAnsi="Jost" w:cs="Jost" w:eastAsia="Jost"/>
          <w:b/>
          <w:color w:val="A6754C"/>
          <w:sz w:val="17"/>
        </w:rPr>
        <w:t>NOTIFICATIONS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Notified</w:t>
            </w:r>
          </w:p>
        </w:tc>
        <w:tc>
          <w:tcPr>
            <w:tcW w:type="dxa" w:w="3137"/>
            <w:shd w:val="clear" w:color="auto" w:fill="221913"/>
          </w:tcPr>
          <w:p>
            <w:pPr>
              <w:spacing w:before="40" w:after="40" w:line="276" w:lineRule="auto"/>
            </w:pPr>
            <w:r>
              <w:rPr>
                <w:rFonts w:ascii="Jost" w:hAnsi="Jost" w:cs="Jost" w:eastAsia="Jost"/>
                <w:b/>
                <w:i w:val="0"/>
                <w:color w:val="FBF5EE"/>
                <w:sz w:val="17"/>
              </w:rPr>
              <w:t>Name</w:t>
            </w:r>
          </w:p>
        </w:tc>
        <w:tc>
          <w:tcPr>
            <w:tcW w:type="dxa" w:w="3137"/>
            <w:shd w:val="clear" w:color="auto" w:fill="221913"/>
          </w:tcPr>
          <w:p>
            <w:pPr>
              <w:spacing w:before="40" w:after="40" w:line="276" w:lineRule="auto"/>
            </w:pPr>
            <w:r>
              <w:rPr>
                <w:rFonts w:ascii="Jost" w:hAnsi="Jost" w:cs="Jost" w:eastAsia="Jost"/>
                <w:b/>
                <w:i w:val="0"/>
                <w:color w:val="FBF5EE"/>
                <w:sz w:val="17"/>
              </w:rPr>
              <w:t>Date / time</w:t>
            </w:r>
          </w:p>
        </w:tc>
      </w:tr>
      <w:tr>
        <w:tc>
          <w:tcPr>
            <w:tcW w:type="dxa" w:w="3137"/>
          </w:tcPr>
          <w:p>
            <w:pPr>
              <w:spacing w:before="40" w:after="40" w:line="276" w:lineRule="auto"/>
            </w:pPr>
            <w:r>
              <w:rPr>
                <w:rFonts w:ascii="Jost" w:hAnsi="Jost" w:cs="Jost" w:eastAsia="Jost"/>
                <w:b w:val="0"/>
                <w:i w:val="0"/>
                <w:color w:val="4A3A2C"/>
                <w:sz w:val="17"/>
              </w:rPr>
              <w:t>Duty Manager</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r>
        <w:tc>
          <w:tcPr>
            <w:tcW w:type="dxa" w:w="3137"/>
            <w:shd w:val="clear" w:color="auto" w:fill="FBF5EE"/>
          </w:tcPr>
          <w:p>
            <w:pPr>
              <w:spacing w:before="40" w:after="40" w:line="276" w:lineRule="auto"/>
            </w:pPr>
            <w:r>
              <w:rPr>
                <w:rFonts w:ascii="Jost" w:hAnsi="Jost" w:cs="Jost" w:eastAsia="Jost"/>
                <w:b w:val="0"/>
                <w:i w:val="0"/>
                <w:color w:val="4A3A2C"/>
                <w:sz w:val="17"/>
              </w:rPr>
              <w:t>General Manager</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3137"/>
          </w:tcPr>
          <w:p>
            <w:pPr>
              <w:spacing w:before="40" w:after="40" w:line="276" w:lineRule="auto"/>
            </w:pPr>
            <w:r>
              <w:rPr>
                <w:rFonts w:ascii="Jost" w:hAnsi="Jost" w:cs="Jost" w:eastAsia="Jost"/>
                <w:b w:val="0"/>
                <w:i w:val="0"/>
                <w:color w:val="A6754C"/>
                <w:sz w:val="17"/>
              </w:rPr>
              <w:t>[Medical Director named on the licence]</w:t>
            </w:r>
            <w:r>
              <w:rPr>
                <w:rFonts w:ascii="Jost" w:hAnsi="Jost" w:cs="Jost" w:eastAsia="Jost"/>
                <w:b w:val="0"/>
                <w:i w:val="0"/>
                <w:color w:val="4A3A2C"/>
                <w:sz w:val="17"/>
              </w:rPr>
              <w:t xml:space="preserve"> (if health-related)</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r>
        <w:tc>
          <w:tcPr>
            <w:tcW w:type="dxa" w:w="3137"/>
            <w:shd w:val="clear" w:color="auto" w:fill="FBF5EE"/>
          </w:tcPr>
          <w:p>
            <w:pPr>
              <w:spacing w:before="40" w:after="40" w:line="276" w:lineRule="auto"/>
            </w:pPr>
            <w:r>
              <w:rPr>
                <w:rFonts w:ascii="Jost" w:hAnsi="Jost" w:cs="Jost" w:eastAsia="Jost"/>
                <w:b w:val="0"/>
                <w:i w:val="0"/>
                <w:color w:val="4A3A2C"/>
                <w:sz w:val="17"/>
              </w:rPr>
              <w:t>Founder &amp; CEO / CEO</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3137"/>
          </w:tcPr>
          <w:p>
            <w:pPr>
              <w:spacing w:before="40" w:after="40" w:line="276" w:lineRule="auto"/>
            </w:pPr>
            <w:r>
              <w:rPr>
                <w:rFonts w:ascii="Jost" w:hAnsi="Jost" w:cs="Jost" w:eastAsia="Jost"/>
                <w:b w:val="0"/>
                <w:i w:val="0"/>
                <w:color w:val="4A3A2C"/>
                <w:sz w:val="17"/>
              </w:rPr>
              <w:t>Elevé Health</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r>
        <w:tc>
          <w:tcPr>
            <w:tcW w:type="dxa" w:w="3137"/>
            <w:shd w:val="clear" w:color="auto" w:fill="FBF5EE"/>
          </w:tcPr>
          <w:p>
            <w:pPr>
              <w:spacing w:before="40" w:after="40" w:line="276" w:lineRule="auto"/>
            </w:pPr>
            <w:r>
              <w:rPr>
                <w:rFonts w:ascii="Jost" w:hAnsi="Jost" w:cs="Jost" w:eastAsia="Jost"/>
                <w:b w:val="0"/>
                <w:i w:val="0"/>
                <w:color w:val="4A3A2C"/>
                <w:sz w:val="17"/>
              </w:rPr>
              <w:t>Authority (DHA / Municipality / Civil Defence / Police)</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3137"/>
          </w:tcPr>
          <w:p>
            <w:pPr>
              <w:spacing w:before="40" w:after="40" w:line="276" w:lineRule="auto"/>
            </w:pPr>
            <w:r>
              <w:rPr>
                <w:rFonts w:ascii="Jost" w:hAnsi="Jost" w:cs="Jost" w:eastAsia="Jost"/>
                <w:b w:val="0"/>
                <w:i w:val="0"/>
                <w:color w:val="4A3A2C"/>
                <w:sz w:val="17"/>
              </w:rPr>
              <w:t>Insurer</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keepNext/>
        <w:spacing w:before="200" w:after="60" w:line="264" w:lineRule="auto"/>
      </w:pPr>
      <w:r>
        <w:rPr>
          <w:rFonts w:ascii="Jost" w:hAnsi="Jost" w:cs="Jost" w:eastAsia="Jost"/>
          <w:b/>
          <w:color w:val="A6754C"/>
          <w:sz w:val="17"/>
        </w:rPr>
        <w:t>REVIEW (GENERAL MANAGER)</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Question</w:t>
            </w:r>
          </w:p>
        </w:tc>
        <w:tc>
          <w:tcPr>
            <w:tcW w:type="dxa" w:w="4706"/>
            <w:shd w:val="clear" w:color="auto" w:fill="221913"/>
          </w:tcPr>
          <w:p>
            <w:pPr>
              <w:spacing w:before="40" w:after="40" w:line="276" w:lineRule="auto"/>
            </w:pPr>
            <w:r>
              <w:rPr>
                <w:rFonts w:ascii="Jost" w:hAnsi="Jost" w:cs="Jost" w:eastAsia="Jost"/>
                <w:b/>
                <w:i w:val="0"/>
                <w:color w:val="FBF5EE"/>
                <w:sz w:val="17"/>
              </w:rPr>
              <w:t>Details</w:t>
            </w:r>
          </w:p>
        </w:tc>
      </w:tr>
      <w:tr>
        <w:tc>
          <w:tcPr>
            <w:tcW w:type="dxa" w:w="4706"/>
          </w:tcPr>
          <w:p>
            <w:pPr>
              <w:spacing w:before="40" w:after="40" w:line="276" w:lineRule="auto"/>
            </w:pPr>
            <w:r>
              <w:rPr>
                <w:rFonts w:ascii="Jost" w:hAnsi="Jost" w:cs="Jost" w:eastAsia="Jost"/>
                <w:b w:val="0"/>
                <w:i w:val="0"/>
                <w:color w:val="4A3A2C"/>
                <w:sz w:val="17"/>
              </w:rPr>
              <w:t>Root cause</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Actions to prevent recurrence</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Action owner and due date</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Risk assessment updated?</w:t>
            </w:r>
          </w:p>
        </w:tc>
        <w:tc>
          <w:tcPr>
            <w:tcW w:type="dxa" w:w="4706"/>
            <w:shd w:val="clear" w:color="auto" w:fill="FBF5EE"/>
          </w:tcPr>
          <w:p>
            <w:pPr>
              <w:spacing w:before="40" w:after="40" w:line="276" w:lineRule="auto"/>
            </w:pPr>
            <w:r>
              <w:rPr>
                <w:rFonts w:ascii="Jost" w:hAnsi="Jost" w:cs="Jost" w:eastAsia="Jost"/>
                <w:b w:val="0"/>
                <w:i w:val="0"/>
                <w:color w:val="4A3A2C"/>
                <w:sz w:val="17"/>
              </w:rPr>
              <w:t>☐ Yes ☐ No</w:t>
            </w:r>
          </w:p>
        </w:tc>
      </w:tr>
      <w:tr>
        <w:tc>
          <w:tcPr>
            <w:tcW w:type="dxa" w:w="4706"/>
          </w:tcPr>
          <w:p>
            <w:pPr>
              <w:spacing w:before="40" w:after="40" w:line="276" w:lineRule="auto"/>
            </w:pPr>
            <w:r>
              <w:rPr>
                <w:rFonts w:ascii="Jost" w:hAnsi="Jost" w:cs="Jost" w:eastAsia="Jost"/>
                <w:b w:val="0"/>
                <w:i w:val="0"/>
                <w:color w:val="4A3A2C"/>
                <w:sz w:val="17"/>
              </w:rPr>
              <w:t>Closed</w:t>
            </w:r>
          </w:p>
        </w:tc>
        <w:tc>
          <w:tcPr>
            <w:tcW w:type="dxa" w:w="4706"/>
          </w:tcPr>
          <w:p>
            <w:pPr>
              <w:spacing w:before="40" w:after="40" w:line="276" w:lineRule="auto"/>
            </w:pPr>
            <w:r>
              <w:rPr>
                <w:rFonts w:ascii="Jost" w:hAnsi="Jost" w:cs="Jost" w:eastAsia="Jost"/>
                <w:b w:val="0"/>
                <w:i w:val="0"/>
                <w:color w:val="4A3A2C"/>
                <w:sz w:val="17"/>
              </w:rPr>
              <w:t>☐ Yes — date 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Reported by __________</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r>
        <w:tc>
          <w:tcPr>
            <w:tcW w:type="dxa" w:w="3137"/>
            <w:shd w:val="clear" w:color="auto" w:fill="FBF5EE"/>
          </w:tcPr>
          <w:p>
            <w:pPr>
              <w:spacing w:before="40" w:after="40" w:line="276" w:lineRule="auto"/>
            </w:pPr>
            <w:r>
              <w:rPr>
                <w:rFonts w:ascii="Jost" w:hAnsi="Jost" w:cs="Jost" w:eastAsia="Jost"/>
                <w:b w:val="0"/>
                <w:i w:val="0"/>
                <w:color w:val="4A3A2C"/>
                <w:sz w:val="17"/>
              </w:rPr>
              <w:t>Duty Manager 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3137"/>
          </w:tcPr>
          <w:p>
            <w:pPr>
              <w:spacing w:before="40" w:after="40" w:line="276" w:lineRule="auto"/>
            </w:pPr>
            <w:r>
              <w:rPr>
                <w:rFonts w:ascii="Jost" w:hAnsi="Jost" w:cs="Jost" w:eastAsia="Jost"/>
                <w:b w:val="0"/>
                <w:i w:val="0"/>
                <w:color w:val="4A3A2C"/>
                <w:sz w:val="17"/>
              </w:rPr>
              <w:t>General Manager __________</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AUR-SAF-04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Emergency &amp; Incident Response Procedure</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