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auto"/>
      </w:pPr>
      <w:r>
        <w:rPr>
          <w:rFonts w:ascii="Marcellus" w:hAnsi="Marcellus" w:cs="Marcellus" w:eastAsia="Marcellus"/>
          <w:color w:val="221913"/>
          <w:sz w:val="44"/>
        </w:rPr>
        <w:t>Staff Rota &amp; Attendance Templates</w:t>
      </w:r>
    </w:p>
    <w:p>
      <w:pPr>
        <w:spacing w:before="0" w:after="280" w:line="264" w:lineRule="auto"/>
        <w:pBdr>
          <w:bottom w:val="single" w:sz="6" w:space="8" w:color="A6754C"/>
        </w:pBdr>
      </w:pPr>
      <w:r>
        <w:rPr>
          <w:rFonts w:ascii="Jost" w:hAnsi="Jost" w:cs="Jost" w:eastAsia="Jost"/>
          <w:b w:val="0"/>
          <w:i w:val="0"/>
          <w:color w:val="7A6753"/>
          <w:sz w:val="16"/>
        </w:rPr>
        <w:t xml:space="preserve">Document No. AUR-HR-08 · Version 0.2 (Draft) · Owner: Lead Host / Operations Lead · Effective: </w:t>
      </w:r>
      <w:r>
        <w:rPr>
          <w:rFonts w:ascii="Jost" w:hAnsi="Jost" w:cs="Jost" w:eastAsia="Jost"/>
          <w:b w:val="0"/>
          <w:i w:val="0"/>
          <w:color w:val="A6754C"/>
          <w:sz w:val="16"/>
        </w:rPr>
        <w:t>[Date]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The Aura Reset Center is open seven days a week, </w:t>
      </w:r>
      <w:r>
        <w:rPr>
          <w:rFonts w:ascii="Jost" w:hAnsi="Jost" w:cs="Jost" w:eastAsia="Jost"/>
          <w:b/>
          <w:i w:val="0"/>
          <w:color w:val="4A3A2C"/>
          <w:sz w:val="20"/>
        </w:rPr>
        <w:t>9:00am–9:00pm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, aligned with the booking bands (Morning 9am–12pm, Midday 12–3pm, Afternoon 3–6pm, Evening 6–9pm). For now the floor runs with </w:t>
      </w:r>
      <w:r>
        <w:rPr>
          <w:rFonts w:ascii="Jost" w:hAnsi="Jost" w:cs="Jost" w:eastAsia="Jost"/>
          <w:b/>
          <w:i w:val="0"/>
          <w:color w:val="4A3A2C"/>
          <w:sz w:val="20"/>
        </w:rPr>
        <w:t>2 Hosts per shift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across two shifts a day. Rotas must respect working-hour, rest-day and overtime rules under UAE Federal Decree-Law No. 33 of 2021 and the HR manual (AUR-POL-02).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1. Shift pattern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Shift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Times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Covers booking bands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Main duties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Opening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9:00am–3:30pm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[confirm]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Morning, Midday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Opening checklist: equipment start-up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[per Elevé protocol — pending]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, cryotherapy and cold plunge checks, sauna pre-heat, hyperbaric and dry float bed checks, laundry and linen par, refreshments set-up, WhatsApp and website leads, breathing ritual huddle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Closing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2:30pm–9:00pm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[confirm]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Afternoon, Evening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Evening hosting, retail, end-of-day cleaning and logs, laundry, equipment shut-down, end-of-day cash close (senior Host), closing checklist</w:t>
            </w:r>
          </w:p>
        </w:tc>
      </w:tr>
    </w:tbl>
    <w:p>
      <w:pPr>
        <w:spacing w:before="0" w:after="80" w:line="240" w:lineRule="auto"/>
      </w:pPr>
    </w:p>
    <w:p>
      <w:pPr>
        <w:shd w:val="clear" w:color="auto" w:fill="FBF5EE"/>
        <w:pBdr>
          <w:left w:val="single" w:sz="18" w:space="8" w:color="A6754C"/>
        </w:pBdr>
        <w:spacing w:before="80" w:after="160" w:line="300" w:lineRule="auto"/>
        <w:ind w:left="170"/>
      </w:pPr>
      <w:r>
        <w:rPr>
          <w:rFonts w:ascii="Jost" w:hAnsi="Jost" w:cs="Jost" w:eastAsia="Jost"/>
          <w:b w:val="0"/>
          <w:i w:val="0"/>
          <w:color w:val="4A3A2C"/>
          <w:sz w:val="18"/>
        </w:rPr>
        <w:t xml:space="preserve">The one-hour overlap (2:30–3:30pm) is used for handover, breaks cover, room resets and Elevé service visits. Whether opening checks need a start before 9:00am, and the closing finish after the last session, are </w:t>
      </w:r>
      <w:r>
        <w:rPr>
          <w:rFonts w:ascii="Jost" w:hAnsi="Jost" w:cs="Jost" w:eastAsia="Jost"/>
          <w:b w:val="0"/>
          <w:i w:val="0"/>
          <w:color w:val="A6754C"/>
          <w:sz w:val="18"/>
        </w:rPr>
        <w:t>[to be confirmed]</w:t>
      </w:r>
      <w:r>
        <w:rPr>
          <w:rFonts w:ascii="Jost" w:hAnsi="Jost" w:cs="Jost" w:eastAsia="Jost"/>
          <w:b w:val="0"/>
          <w:i w:val="0"/>
          <w:color w:val="4A3A2C"/>
          <w:sz w:val="18"/>
        </w:rPr>
        <w:t xml:space="preserve">. Breaks are staggered so no modality is left unattended. The end-of-day cash close is done by the senior Host on the closing shift and checked by the General Manager next morning </w:t>
      </w:r>
      <w:r>
        <w:rPr>
          <w:rFonts w:ascii="Jost" w:hAnsi="Jost" w:cs="Jost" w:eastAsia="Jost"/>
          <w:b w:val="0"/>
          <w:i w:val="0"/>
          <w:color w:val="A6754C"/>
          <w:sz w:val="18"/>
        </w:rPr>
        <w:t>[default — confirm]</w:t>
      </w:r>
      <w:r>
        <w:rPr>
          <w:rFonts w:ascii="Jost" w:hAnsi="Jost" w:cs="Jost" w:eastAsia="Jost"/>
          <w:b w:val="0"/>
          <w:i w:val="0"/>
          <w:color w:val="4A3A2C"/>
          <w:sz w:val="18"/>
        </w:rPr>
        <w:t>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2. Minimum staffing per shift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Role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Opening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Closing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Notes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Host (one acting as senior Host / shift lead)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2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2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2 Hosts per shift for now; at least one Host free whenever the cold plunge is in use (always host-guided); Hosts also cover front desk, bookings, payments and refreshments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Healer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As booked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As booked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Scheduled to cover first-visit Healer consultations (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[30–45 min proposed]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); number of Healers: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[__]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Breathwork &amp; Sound Healing Facilitator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As booked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As booked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Scheduled to group (up to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guests) and 1:1 bookings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Cleaning support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Hosts clean between sessions, plus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[in-house attendant / outsourced cleaner — to be decided]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First aid / CPR-trained staff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2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2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Counted from the staff above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Fire warden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1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1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Counted from the staff above</w:t>
            </w:r>
          </w:p>
        </w:tc>
      </w:tr>
    </w:tbl>
    <w:p>
      <w:pPr>
        <w:spacing w:before="0" w:after="80" w:line="240" w:lineRule="auto"/>
      </w:pPr>
    </w:p>
    <w:p>
      <w:pPr>
        <w:shd w:val="clear" w:color="auto" w:fill="FBF5EE"/>
        <w:pBdr>
          <w:left w:val="single" w:sz="18" w:space="8" w:color="A6754C"/>
        </w:pBdr>
        <w:spacing w:before="80" w:after="160" w:line="300" w:lineRule="auto"/>
        <w:ind w:left="170"/>
      </w:pPr>
      <w:r>
        <w:rPr>
          <w:rFonts w:ascii="Jost" w:hAnsi="Jost" w:cs="Jost" w:eastAsia="Jost"/>
          <w:b w:val="0"/>
          <w:i w:val="0"/>
          <w:color w:val="4A3A2C"/>
          <w:sz w:val="18"/>
        </w:rPr>
        <w:t xml:space="preserve">No clinician is rostered at launch: no medical treatments are offered, and the </w:t>
      </w:r>
      <w:r>
        <w:rPr>
          <w:rFonts w:ascii="Jost" w:hAnsi="Jost" w:cs="Jost" w:eastAsia="Jost"/>
          <w:b w:val="0"/>
          <w:i w:val="0"/>
          <w:color w:val="A6754C"/>
          <w:sz w:val="18"/>
        </w:rPr>
        <w:t>[Medical Director named on the licence]</w:t>
      </w:r>
      <w:r>
        <w:rPr>
          <w:rFonts w:ascii="Jost" w:hAnsi="Jost" w:cs="Jost" w:eastAsia="Jost"/>
          <w:b w:val="0"/>
          <w:i w:val="0"/>
          <w:color w:val="4A3A2C"/>
          <w:sz w:val="18"/>
        </w:rPr>
        <w:t xml:space="preserve"> is not on the floor. Minimums are planning figures to confirm against bookings after opening. Launch week and founding-member sessions will need extra cover.</w:t>
      </w:r>
    </w:p>
    <w:p>
      <w:r>
        <w:br w:type="page"/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3. Weekly shift rota</w:t>
      </w:r>
    </w:p>
    <w:p>
      <w:pPr>
        <w:spacing w:before="0" w:after="120" w:line="312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Week commencing: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__________ </w:t>
      </w:r>
      <w:r>
        <w:rPr>
          <w:rFonts w:ascii="Jost" w:hAnsi="Jost" w:cs="Jost" w:eastAsia="Jost"/>
          <w:b/>
          <w:i w:val="0"/>
          <w:color w:val="4A3A2C"/>
          <w:sz w:val="20"/>
        </w:rPr>
        <w:t>Prepared by: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__________ </w:t>
      </w:r>
      <w:r>
        <w:rPr>
          <w:rFonts w:ascii="Jost" w:hAnsi="Jost" w:cs="Jost" w:eastAsia="Jost"/>
          <w:b/>
          <w:i w:val="0"/>
          <w:color w:val="4A3A2C"/>
          <w:sz w:val="20"/>
        </w:rPr>
        <w:t>Published on: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__________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Enter O (Opening), C (Closing), OFF (rest day), AL (annual leave), SL (sick leave) or TR (training).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1569"/>
        <w:gridCol w:w="1569"/>
        <w:gridCol w:w="1569"/>
        <w:gridCol w:w="1569"/>
        <w:gridCol w:w="1569"/>
        <w:gridCol w:w="1569"/>
      </w:tblGrid>
      <w:tr>
        <w:trPr>
          <w:tblHeader w:val="true"/>
        </w:trPr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Name / role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Mon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Tue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Wed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Thu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Fri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 / Lead Host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</w:tr>
      <w:tr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 / Host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 / Host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</w:tr>
      <w:tr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 / Host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 / Host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</w:tr>
      <w:tr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 / Host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 / Healer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</w:tr>
      <w:tr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 / Healer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 / Breathwork &amp; Sound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</w:tr>
      <w:tr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__________ / Cleaner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[if hired]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</w:tr>
    </w:tbl>
    <w:p>
      <w:pPr>
        <w:spacing w:before="0" w:after="80" w:line="240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</w:trPr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Name / role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Sat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Sun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Total hours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Rest days</w:t>
            </w:r>
          </w:p>
        </w:tc>
      </w:tr>
      <w:tr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 / Lead Host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</w:tr>
      <w:tr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 / Host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</w:tr>
      <w:tr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 / Host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</w:tr>
      <w:tr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 / Host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</w:tr>
      <w:tr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 / Host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</w:tr>
      <w:tr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 / Host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</w:tr>
      <w:tr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 / Healer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</w:tr>
      <w:tr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 / Healer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</w:tr>
      <w:tr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 / Breathwork &amp; Sound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</w:tr>
      <w:tr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__________ / Cleaner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[if hired]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00" w:after="60" w:line="264" w:lineRule="auto"/>
      </w:pPr>
      <w:r>
        <w:rPr>
          <w:rFonts w:ascii="Jost" w:hAnsi="Jost" w:cs="Jost" w:eastAsia="Jost"/>
          <w:b/>
          <w:color w:val="A6754C"/>
          <w:sz w:val="17"/>
        </w:rPr>
        <w:t>DAILY STAFFING CHECK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1569"/>
        <w:gridCol w:w="1569"/>
        <w:gridCol w:w="1569"/>
        <w:gridCol w:w="1569"/>
        <w:gridCol w:w="1569"/>
        <w:gridCol w:w="1569"/>
      </w:tblGrid>
      <w:tr>
        <w:trPr>
          <w:tblHeader w:val="true"/>
        </w:trPr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Check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Mon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Tue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Wed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Thu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Fri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2 Hosts on every shift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Senior Host on every shift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Healer cover for first-visit consultations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Hyperbaric-signed-off Host for HBOT bookings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First aider and fire warden each shift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</w:tbl>
    <w:p>
      <w:pPr>
        <w:spacing w:before="0" w:after="80" w:line="240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</w:trPr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Check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Sat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Sun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Approved by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Date</w:t>
            </w:r>
          </w:p>
        </w:tc>
      </w:tr>
      <w:tr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2 Hosts on every shift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Senior Host on every shift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Healer cover for first-visit consultations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Hyperbaric-signed-off Host for HBOT bookings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First aider and fire warden each shift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4. Attendance and timesheet</w:t>
      </w:r>
    </w:p>
    <w:p>
      <w:pPr>
        <w:spacing w:before="0" w:after="120" w:line="312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Employee: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__________ </w:t>
      </w:r>
      <w:r>
        <w:rPr>
          <w:rFonts w:ascii="Jost" w:hAnsi="Jost" w:cs="Jost" w:eastAsia="Jost"/>
          <w:b/>
          <w:i w:val="0"/>
          <w:color w:val="4A3A2C"/>
          <w:sz w:val="20"/>
        </w:rPr>
        <w:t>Position: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__________ </w:t>
      </w:r>
      <w:r>
        <w:rPr>
          <w:rFonts w:ascii="Jost" w:hAnsi="Jost" w:cs="Jost" w:eastAsia="Jost"/>
          <w:b/>
          <w:i w:val="0"/>
          <w:color w:val="4A3A2C"/>
          <w:sz w:val="20"/>
        </w:rPr>
        <w:t>Week commencing: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__________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1569"/>
        <w:gridCol w:w="1569"/>
        <w:gridCol w:w="1569"/>
        <w:gridCol w:w="1569"/>
        <w:gridCol w:w="1569"/>
        <w:gridCol w:w="1569"/>
      </w:tblGrid>
      <w:tr>
        <w:trPr>
          <w:tblHeader w:val="true"/>
        </w:trPr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Day / date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Rostered shift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Time in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Time out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Break (mins)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Hours worked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Mon __________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</w:tr>
      <w:tr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Tue __________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Wed __________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</w:tr>
      <w:tr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Thu __________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Fri __________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</w:tr>
      <w:tr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Sat __________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Sun __________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</w:tr>
      <w:tr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4A3A2C"/>
                <w:sz w:val="17"/>
              </w:rPr>
              <w:t>Total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</w:tr>
    </w:tbl>
    <w:p>
      <w:pPr>
        <w:spacing w:before="0" w:after="80" w:line="240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Summary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Hours / days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Notes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Normal hours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Approved overtime (form AUR-HR-07 ref.)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Late arrivals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Absences (AL / SL / unpaid)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Public holiday worked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</w:tbl>
    <w:p>
      <w:pPr>
        <w:spacing w:before="0" w:after="80" w:line="240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Confirmation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Name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Signature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Date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Employee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Lead Host / Manager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Payroll (Admin &amp; Accounts)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5. Rota and swap rules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1.</w:t>
        <w:tab/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The rota is published every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[Day]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for the week starting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[Number]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days later. Check it at each shift.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2.</w:t>
        <w:tab/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Every employee has at least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[Number]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rest day(s) per week, as required by law and their contract.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3.</w:t>
        <w:tab/>
      </w:r>
      <w:r>
        <w:rPr>
          <w:rFonts w:ascii="Jost" w:hAnsi="Jost" w:cs="Jost" w:eastAsia="Jost"/>
          <w:b w:val="0"/>
          <w:i w:val="0"/>
          <w:color w:val="4A3A2C"/>
          <w:sz w:val="20"/>
        </w:rPr>
        <w:t>Total hours, including overtime, stay within the limits of UAE labour law. Overtime needs prior approval on the Overtime authorisation form (AUR-HR-07).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4.</w:t>
        <w:tab/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Shift swaps need a completed Shift swap request (AUR-HR-07), signed by both employees and approved by the Lead Host </w:t>
      </w:r>
      <w:r>
        <w:rPr>
          <w:rFonts w:ascii="Jost" w:hAnsi="Jost" w:cs="Jost" w:eastAsia="Jost"/>
          <w:b/>
          <w:i w:val="0"/>
          <w:color w:val="4A3A2C"/>
          <w:sz w:val="20"/>
        </w:rPr>
        <w:t>before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the shift. Unapproved swaps are treated as absence.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5.</w:t>
        <w:tab/>
      </w:r>
      <w:r>
        <w:rPr>
          <w:rFonts w:ascii="Jost" w:hAnsi="Jost" w:cs="Jost" w:eastAsia="Jost"/>
          <w:b w:val="0"/>
          <w:i w:val="0"/>
          <w:color w:val="4A3A2C"/>
          <w:sz w:val="20"/>
        </w:rPr>
        <w:t>A swap is approved only if the covering employee is signed off on every modality booked for that shift and minimum staffing is still met.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6.</w:t>
        <w:tab/>
      </w:r>
      <w:r>
        <w:rPr>
          <w:rFonts w:ascii="Jost" w:hAnsi="Jost" w:cs="Jost" w:eastAsia="Jost"/>
          <w:b w:val="0"/>
          <w:i w:val="0"/>
          <w:color w:val="4A3A2C"/>
          <w:sz w:val="20"/>
        </w:rPr>
        <w:t>Healer and facilitator sessions may be swapped only with another Healer or facilitator approved by the General Manager, and the guest is told in advance.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7.</w:t>
        <w:tab/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Sick leave: call or message the Lead Host at least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[Number]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hours before your shift where possible; a medical certificate is required as set out in the HR manual.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8.</w:t>
        <w:tab/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Clock in and out using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[Attendance system]</w:t>
      </w:r>
      <w:r>
        <w:rPr>
          <w:rFonts w:ascii="Jost" w:hAnsi="Jost" w:cs="Jost" w:eastAsia="Jost"/>
          <w:b w:val="0"/>
          <w:i w:val="0"/>
          <w:color w:val="4A3A2C"/>
          <w:sz w:val="20"/>
        </w:rPr>
        <w:t>. Do not record time for another employee.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9.</w:t>
        <w:tab/>
      </w:r>
      <w:r>
        <w:rPr>
          <w:rFonts w:ascii="Jost" w:hAnsi="Jost" w:cs="Jost" w:eastAsia="Jost"/>
          <w:b w:val="0"/>
          <w:i w:val="0"/>
          <w:color w:val="4A3A2C"/>
          <w:sz w:val="20"/>
        </w:rPr>
        <w:t>Leave requests around the November 2026 launch, Ramadan, Eid and other peak periods may be limited; apply early.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10.</w:t>
        <w:tab/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Rotas, timesheets and attendance records are retained for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[Retention period]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and handled under the PDPL (AUR-SAF-03).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2041" w:right="1247" w:bottom="1474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64" w:lineRule="auto"/>
      <w:jc w:val="center"/>
      <w:pBdr>
        <w:top w:val="single" w:sz="4" w:space="6" w:color="DCC6B0"/>
      </w:pBdr>
    </w:pPr>
    <w:r>
      <w:rPr>
        <w:rFonts w:ascii="Jost" w:hAnsi="Jost" w:cs="Jost" w:eastAsia="Jost"/>
        <w:b w:val="0"/>
        <w:i w:val="0"/>
        <w:color w:val="7A6753"/>
        <w:sz w:val="14"/>
      </w:rPr>
      <w:t xml:space="preserve">The Aura Reset Center  ·  332 Jumeirah First, Jumeirah 1, Dubai, UAE  ·  </w:t>
    </w:r>
    <w:r>
      <w:rPr>
        <w:rFonts w:ascii="Jost" w:hAnsi="Jost" w:cs="Jost" w:eastAsia="Jost"/>
        <w:b w:val="0"/>
        <w:i w:val="0"/>
        <w:color w:val="A6754C"/>
        <w:sz w:val="14"/>
      </w:rPr>
      <w:t>[Phone]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</w:t>
    </w:r>
    <w:r>
      <w:rPr>
        <w:rFonts w:ascii="Jost" w:hAnsi="Jost" w:cs="Jost" w:eastAsia="Jost"/>
        <w:b w:val="0"/>
        <w:i w:val="0"/>
        <w:color w:val="A6754C"/>
        <w:sz w:val="14"/>
      </w:rPr>
      <w:t>[Email]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</w:t>
    </w:r>
    <w:r>
      <w:rPr>
        <w:rFonts w:ascii="Jost" w:hAnsi="Jost" w:cs="Jost" w:eastAsia="Jost"/>
        <w:b w:val="0"/>
        <w:i w:val="0"/>
        <w:color w:val="A6754C"/>
        <w:sz w:val="14"/>
      </w:rPr>
      <w:t>[Website]</w:t>
    </w:r>
  </w:p>
  <w:p>
    <w:pPr>
      <w:spacing w:before="0" w:after="0" w:line="264" w:lineRule="auto"/>
      <w:jc w:val="center"/>
    </w:pPr>
    <w:r>
      <w:rPr>
        <w:rFonts w:ascii="Jost" w:hAnsi="Jost" w:cs="Jost" w:eastAsia="Jost"/>
        <w:b w:val="0"/>
        <w:i w:val="0"/>
        <w:color w:val="A6754C"/>
        <w:sz w:val="14"/>
      </w:rPr>
      <w:t>[Registered Company Name]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Trade License No. </w:t>
    </w:r>
    <w:r>
      <w:rPr>
        <w:rFonts w:ascii="Jost" w:hAnsi="Jost" w:cs="Jost" w:eastAsia="Jost"/>
        <w:b w:val="0"/>
        <w:i w:val="0"/>
        <w:color w:val="A6754C"/>
        <w:sz w:val="14"/>
      </w:rPr>
      <w:t>[___]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TRN </w:t>
    </w:r>
    <w:r>
      <w:rPr>
        <w:rFonts w:ascii="Jost" w:hAnsi="Jost" w:cs="Jost" w:eastAsia="Jost"/>
        <w:b w:val="0"/>
        <w:i w:val="0"/>
        <w:color w:val="A6754C"/>
        <w:sz w:val="14"/>
      </w:rPr>
      <w:t>[___]</w:t>
    </w:r>
  </w:p>
  <w:p>
    <w:pPr>
      <w:spacing w:before="40" w:after="0" w:line="264" w:lineRule="auto"/>
      <w:jc w:val="center"/>
    </w:pPr>
    <w:r>
      <w:rPr>
        <w:rFonts w:ascii="Jost" w:hAnsi="Jost" w:cs="Jost" w:eastAsia="Jost"/>
        <w:color w:val="A6754C"/>
        <w:sz w:val="14"/>
      </w:rPr>
      <w:t xml:space="preserve">AUR-HR-08  ·  Confidential — internal draft  ·  Page </w:t>
    </w:r>
    <w:r>
      <w:rPr>
        <w:rFonts w:ascii="Jost" w:hAnsi="Jost" w:cs="Jost" w:eastAsia="Jost"/>
        <w:color w:val="A6754C"/>
        <w:sz w:val="14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ost" w:hAnsi="Jost" w:cs="Jost" w:eastAsia="Jost"/>
        <w:color w:val="A6754C"/>
        <w:sz w:val="14"/>
      </w:rPr>
      <w:t xml:space="preserve"> of </w:t>
    </w:r>
    <w:r>
      <w:rPr>
        <w:rFonts w:ascii="Jost" w:hAnsi="Jost" w:cs="Jost" w:eastAsia="Jost"/>
        <w:color w:val="A6754C"/>
        <w:sz w:val="14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center"/>
      <w:pBdr>
        <w:bottom w:val="single" w:sz="4" w:space="6" w:color="DCC6B0"/>
      </w:pBdr>
    </w:pPr>
    <w:r>
      <w:drawing>
        <wp:inline xmlns:a="http://schemas.openxmlformats.org/drawingml/2006/main" xmlns:pic="http://schemas.openxmlformats.org/drawingml/2006/picture">
          <wp:extent cx="1440000" cy="6805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ligh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6805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Jost" w:hAnsi="Jost" w:eastAsia="Jost"/>
      <w:color w:val="4A3A2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Jost" w:hAnsi="Jost"/>
      <w:color w:val="4A3A2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Jost" w:hAnsi="Jost"/>
      <w:color w:val="4A3A2C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Staff Rota &amp; Attendance Templates</dc:title>
  <dc:subject/>
  <dc:creator>The Aura Reset Center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