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Website FAQ (Expanded)</w:t>
      </w:r>
    </w:p>
    <w:p>
      <w:pPr>
        <w:spacing w:before="0" w:after="280" w:line="264" w:lineRule="auto"/>
        <w:pBdr>
          <w:bottom w:val="single" w:sz="6" w:space="8" w:color="A6754C"/>
        </w:pBdr>
      </w:pPr>
      <w:r>
        <w:rPr>
          <w:rFonts w:ascii="Jost" w:hAnsi="Jost" w:cs="Jost" w:eastAsia="Jost"/>
          <w:b w:val="0"/>
          <w:i w:val="0"/>
          <w:color w:val="7A6753"/>
          <w:sz w:val="16"/>
        </w:rPr>
        <w:t xml:space="preserve">Document No. AUR-MKT-03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Editorial note: the answers marked "Existing" reflect what is already on the website and keep their stance, updated where the General Manager's operating decisions (28 Oct 2026) override the website (opening hours, Healer consultation, Sound Healing, no IV or wet float at launch). New answers are drafts for review by the General Manager and, for health topics, the </w:t>
      </w:r>
      <w:r>
        <w:rPr>
          <w:rFonts w:ascii="Jost" w:hAnsi="Jost" w:cs="Jost" w:eastAsia="Jost"/>
          <w:b w:val="0"/>
          <w:i w:val="0"/>
          <w:color w:val="A6754C"/>
          <w:sz w:val="18"/>
        </w:rPr>
        <w:t>[Medical Director named on the licence]</w:t>
      </w:r>
      <w:r>
        <w:rPr>
          <w:rFonts w:ascii="Jost" w:hAnsi="Jost" w:cs="Jost" w:eastAsia="Jost"/>
          <w:b w:val="0"/>
          <w:i w:val="0"/>
          <w:color w:val="4A3A2C"/>
          <w:sz w:val="18"/>
        </w:rPr>
        <w:t>. Medical answers must stay in wellness language and must not make treatment claims.</w:t>
      </w:r>
    </w:p>
    <w:p>
      <w:pPr>
        <w:keepNext/>
        <w:spacing w:before="280" w:after="100" w:line="264" w:lineRule="auto"/>
      </w:pPr>
      <w:r>
        <w:rPr>
          <w:rFonts w:ascii="Marcellus" w:hAnsi="Marcellus" w:cs="Marcellus" w:eastAsia="Marcellus"/>
          <w:color w:val="221913"/>
          <w:sz w:val="28"/>
        </w:rPr>
        <w:t>Getting started</w:t>
      </w:r>
    </w:p>
    <w:p>
      <w:pPr>
        <w:keepNext/>
        <w:spacing w:before="200" w:after="60" w:line="264" w:lineRule="auto"/>
      </w:pPr>
      <w:r>
        <w:rPr>
          <w:rFonts w:ascii="Jost" w:hAnsi="Jost" w:cs="Jost" w:eastAsia="Jost"/>
          <w:b/>
          <w:color w:val="A6754C"/>
          <w:sz w:val="17"/>
        </w:rPr>
        <w:t>I HAVE NEVER DONE ANY OF THIS. WHERE DO I START? (EXISTING)</w:t>
      </w:r>
    </w:p>
    <w:p>
      <w:pPr>
        <w:spacing w:before="0" w:after="120" w:line="312" w:lineRule="auto"/>
      </w:pPr>
      <w:r>
        <w:rPr>
          <w:rFonts w:ascii="Jost" w:hAnsi="Jost" w:cs="Jost" w:eastAsia="Jost"/>
          <w:b w:val="0"/>
          <w:i w:val="0"/>
          <w:color w:val="4A3A2C"/>
          <w:sz w:val="20"/>
        </w:rPr>
        <w:t>Most first-timers start with the infrared sauna or the red-light bed. If you are not sure, choose "Not sure yet — build my reset" when you book. Your first visit begins with a consultation with one of our Healers, who identifies the core issue and designs a personalised package for you. Your Host will then ask how you are arriving and build a simple three-step sequence.</w:t>
      </w:r>
    </w:p>
    <w:p>
      <w:pPr>
        <w:keepNext/>
        <w:spacing w:before="200" w:after="60" w:line="264" w:lineRule="auto"/>
      </w:pPr>
      <w:r>
        <w:rPr>
          <w:rFonts w:ascii="Jost" w:hAnsi="Jost" w:cs="Jost" w:eastAsia="Jost"/>
          <w:b/>
          <w:color w:val="A6754C"/>
          <w:sz w:val="17"/>
        </w:rPr>
        <w:t>HOW DOES BOOKING WORK? (EXISTING)</w:t>
      </w:r>
    </w:p>
    <w:p>
      <w:pPr>
        <w:spacing w:before="0" w:after="120" w:line="312" w:lineRule="auto"/>
      </w:pPr>
      <w:r>
        <w:rPr>
          <w:rFonts w:ascii="Jost" w:hAnsi="Jost" w:cs="Jost" w:eastAsia="Jost"/>
          <w:b w:val="0"/>
          <w:i w:val="0"/>
          <w:color w:val="4A3A2C"/>
          <w:sz w:val="20"/>
        </w:rPr>
        <w:t>Request a time on our website or on WhatsApp, with the modality and the time band you prefer. We confirm by email with a calendar invite. Then you arrive, and your Host tailors the protocol. There is no charge until your visit.</w:t>
      </w:r>
    </w:p>
    <w:p>
      <w:pPr>
        <w:keepNext/>
        <w:spacing w:before="200" w:after="60" w:line="264" w:lineRule="auto"/>
      </w:pPr>
      <w:r>
        <w:rPr>
          <w:rFonts w:ascii="Jost" w:hAnsi="Jost" w:cs="Jost" w:eastAsia="Jost"/>
          <w:b/>
          <w:color w:val="A6754C"/>
          <w:sz w:val="17"/>
        </w:rPr>
        <w:t>WHAT SHOULD I BRING? (EXISTING)</w:t>
      </w:r>
    </w:p>
    <w:p>
      <w:pPr>
        <w:spacing w:before="0" w:after="120" w:line="312" w:lineRule="auto"/>
      </w:pPr>
      <w:r>
        <w:rPr>
          <w:rFonts w:ascii="Jost" w:hAnsi="Jost" w:cs="Jost" w:eastAsia="Jost"/>
          <w:b w:val="0"/>
          <w:i w:val="0"/>
          <w:color w:val="4A3A2C"/>
          <w:sz w:val="20"/>
        </w:rPr>
        <w:t>Just yourself, hydrated. We provide robes, Aura-branded towels, Aura-branded clothing to wear in the centre, hotel-style Aura-branded slippers and everything each modality needs. Refreshments are served during your visit. Arrive 10 minutes early. Please avoid heavy make-up or lotions before light and cold sessions.</w:t>
      </w:r>
    </w:p>
    <w:p>
      <w:pPr>
        <w:keepNext/>
        <w:spacing w:before="200" w:after="60" w:line="264" w:lineRule="auto"/>
      </w:pPr>
      <w:r>
        <w:rPr>
          <w:rFonts w:ascii="Jost" w:hAnsi="Jost" w:cs="Jost" w:eastAsia="Jost"/>
          <w:b/>
          <w:color w:val="A6754C"/>
          <w:sz w:val="17"/>
        </w:rPr>
        <w:t>IS THIS MEDICAL TREATMENT? (EXISTING)</w:t>
      </w:r>
    </w:p>
    <w:p>
      <w:pPr>
        <w:spacing w:before="0" w:after="120" w:line="312" w:lineRule="auto"/>
      </w:pPr>
      <w:r>
        <w:rPr>
          <w:rFonts w:ascii="Jost" w:hAnsi="Jost" w:cs="Jost" w:eastAsia="Jost"/>
          <w:b w:val="0"/>
          <w:i w:val="0"/>
          <w:color w:val="4A3A2C"/>
          <w:sz w:val="20"/>
        </w:rPr>
        <w:t>Our modalities are wellness services designed to support how you feel and function. They are not a substitute for medical care, and we do not offer medical treatments. We will always flag anything that warrants a conversation with your doctor.</w:t>
      </w:r>
    </w:p>
    <w:p>
      <w:pPr>
        <w:keepNext/>
        <w:spacing w:before="200" w:after="60" w:line="264" w:lineRule="auto"/>
      </w:pPr>
      <w:r>
        <w:rPr>
          <w:rFonts w:ascii="Jost" w:hAnsi="Jost" w:cs="Jost" w:eastAsia="Jost"/>
          <w:b/>
          <w:color w:val="A6754C"/>
          <w:sz w:val="17"/>
        </w:rPr>
        <w:t>WHAT HAPPENS AT THE START OF EVERY VISIT? (EXISTING)</w:t>
      </w:r>
    </w:p>
    <w:p>
      <w:pPr>
        <w:spacing w:before="0" w:after="120" w:line="312" w:lineRule="auto"/>
      </w:pPr>
      <w:r>
        <w:rPr>
          <w:rFonts w:ascii="Jost" w:hAnsi="Jost" w:cs="Jost" w:eastAsia="Jost"/>
          <w:b w:val="0"/>
          <w:i w:val="0"/>
          <w:color w:val="4A3A2C"/>
          <w:sz w:val="20"/>
        </w:rPr>
        <w:t>Every visit begins with a short breathing ritual with your Host: in for four, out for six. It helps your nervous system arrive before anything else begins.</w:t>
      </w:r>
    </w:p>
    <w:p>
      <w:pPr>
        <w:keepNext/>
        <w:spacing w:before="200" w:after="60" w:line="264" w:lineRule="auto"/>
      </w:pPr>
      <w:r>
        <w:rPr>
          <w:rFonts w:ascii="Jost" w:hAnsi="Jost" w:cs="Jost" w:eastAsia="Jost"/>
          <w:b/>
          <w:color w:val="A6754C"/>
          <w:sz w:val="17"/>
        </w:rPr>
        <w:t>WHO IS MY HOST?</w:t>
      </w:r>
    </w:p>
    <w:p>
      <w:pPr>
        <w:spacing w:before="0" w:after="120" w:line="312" w:lineRule="auto"/>
      </w:pPr>
      <w:r>
        <w:rPr>
          <w:rFonts w:ascii="Jost" w:hAnsi="Jost" w:cs="Jost" w:eastAsia="Jost"/>
          <w:b w:val="0"/>
          <w:i w:val="0"/>
          <w:color w:val="4A3A2C"/>
          <w:sz w:val="20"/>
        </w:rPr>
        <w:t>A Host is not a receptionist. Hosts are trained by Elevé Health on every unit and know each modality. Your Host walks with you from arrival to the last exhale.</w:t>
      </w:r>
    </w:p>
    <w:p>
      <w:pPr>
        <w:keepNext/>
        <w:spacing w:before="200" w:after="60" w:line="264" w:lineRule="auto"/>
      </w:pPr>
      <w:r>
        <w:rPr>
          <w:rFonts w:ascii="Jost" w:hAnsi="Jost" w:cs="Jost" w:eastAsia="Jost"/>
          <w:b/>
          <w:color w:val="A6754C"/>
          <w:sz w:val="17"/>
        </w:rPr>
        <w:t>WHAT IS THE HEALER CONSULTATION?</w:t>
      </w:r>
    </w:p>
    <w:p>
      <w:pPr>
        <w:spacing w:before="0" w:after="120" w:line="312" w:lineRule="auto"/>
      </w:pPr>
      <w:r>
        <w:rPr>
          <w:rFonts w:ascii="Jost" w:hAnsi="Jost" w:cs="Jost" w:eastAsia="Jost"/>
          <w:b w:val="0"/>
          <w:i w:val="0"/>
          <w:color w:val="4A3A2C"/>
          <w:sz w:val="20"/>
        </w:rPr>
        <w:t xml:space="preserve">Every first visit starts with a consultation with one of our Healers, lasting </w:t>
      </w:r>
      <w:r>
        <w:rPr>
          <w:rFonts w:ascii="Jost" w:hAnsi="Jost" w:cs="Jost" w:eastAsia="Jost"/>
          <w:b w:val="0"/>
          <w:i w:val="0"/>
          <w:color w:val="A6754C"/>
          <w:sz w:val="20"/>
        </w:rPr>
        <w:t>[30–45 min proposed]</w:t>
      </w:r>
      <w:r>
        <w:rPr>
          <w:rFonts w:ascii="Jost" w:hAnsi="Jost" w:cs="Jost" w:eastAsia="Jost"/>
          <w:b w:val="0"/>
          <w:i w:val="0"/>
          <w:color w:val="4A3A2C"/>
          <w:sz w:val="20"/>
        </w:rPr>
        <w:t>. Your Healer listens, identifies the core issue behind how you feel and designs a personalised package or programme to regulate your nervous system and support energy healing. It is a holistic conversation, not a medical consultation.</w:t>
      </w:r>
    </w:p>
    <w:p>
      <w:pPr>
        <w:keepNext/>
        <w:spacing w:before="200" w:after="60" w:line="264" w:lineRule="auto"/>
      </w:pPr>
      <w:r>
        <w:rPr>
          <w:rFonts w:ascii="Jost" w:hAnsi="Jost" w:cs="Jost" w:eastAsia="Jost"/>
          <w:b/>
          <w:color w:val="A6754C"/>
          <w:sz w:val="17"/>
        </w:rPr>
        <w:t>WHAT IS SOUND HEALING?</w:t>
      </w:r>
    </w:p>
    <w:p>
      <w:pPr>
        <w:spacing w:before="0" w:after="120" w:line="312" w:lineRule="auto"/>
      </w:pPr>
      <w:r>
        <w:rPr>
          <w:rFonts w:ascii="Jost" w:hAnsi="Jost" w:cs="Jost" w:eastAsia="Jost"/>
          <w:b w:val="0"/>
          <w:i w:val="0"/>
          <w:color w:val="4A3A2C"/>
          <w:sz w:val="20"/>
        </w:rPr>
        <w:t xml:space="preserve">A facilitator-led session of sound and vibration, one to one or in a small group of up to </w:t>
      </w:r>
      <w:r>
        <w:rPr>
          <w:rFonts w:ascii="Jost" w:hAnsi="Jost" w:cs="Jost" w:eastAsia="Jost"/>
          <w:b w:val="0"/>
          <w:i w:val="0"/>
          <w:color w:val="A6754C"/>
          <w:sz w:val="20"/>
        </w:rPr>
        <w:t>[__]</w:t>
      </w:r>
      <w:r>
        <w:rPr>
          <w:rFonts w:ascii="Jost" w:hAnsi="Jost" w:cs="Jost" w:eastAsia="Jost"/>
          <w:b w:val="0"/>
          <w:i w:val="0"/>
          <w:color w:val="4A3A2C"/>
          <w:sz w:val="20"/>
        </w:rPr>
        <w:t xml:space="preserve"> guests, to settle the nervous system and invite deep rest. You stay fully clothed and rest on a mat.</w:t>
      </w:r>
    </w:p>
    <w:p>
      <w:pPr>
        <w:keepNext/>
        <w:spacing w:before="280" w:after="100" w:line="264" w:lineRule="auto"/>
      </w:pPr>
      <w:r>
        <w:rPr>
          <w:rFonts w:ascii="Marcellus" w:hAnsi="Marcellus" w:cs="Marcellus" w:eastAsia="Marcellus"/>
          <w:color w:val="221913"/>
          <w:sz w:val="28"/>
        </w:rPr>
        <w:t>At the studio</w:t>
      </w:r>
    </w:p>
    <w:p>
      <w:pPr>
        <w:keepNext/>
        <w:spacing w:before="200" w:after="60" w:line="264" w:lineRule="auto"/>
      </w:pPr>
      <w:r>
        <w:rPr>
          <w:rFonts w:ascii="Jost" w:hAnsi="Jost" w:cs="Jost" w:eastAsia="Jost"/>
          <w:b/>
          <w:color w:val="A6754C"/>
          <w:sz w:val="17"/>
        </w:rPr>
        <w:t>WHERE ARE YOU, AND IS THERE PARKING?</w:t>
      </w:r>
    </w:p>
    <w:p>
      <w:pPr>
        <w:spacing w:before="0" w:after="120" w:line="312" w:lineRule="auto"/>
      </w:pPr>
      <w:r>
        <w:rPr>
          <w:rFonts w:ascii="Jost" w:hAnsi="Jost" w:cs="Jost" w:eastAsia="Jost"/>
          <w:b w:val="0"/>
          <w:i w:val="0"/>
          <w:color w:val="4A3A2C"/>
          <w:sz w:val="20"/>
        </w:rPr>
        <w:t xml:space="preserve">332 Jumeirah First, Jumeirah Beach Road, Jumeirah 1, Dubai. Parking: </w:t>
      </w:r>
      <w:r>
        <w:rPr>
          <w:rFonts w:ascii="Jost" w:hAnsi="Jost" w:cs="Jost" w:eastAsia="Jost"/>
          <w:b w:val="0"/>
          <w:i w:val="0"/>
          <w:color w:val="A6754C"/>
          <w:sz w:val="20"/>
        </w:rPr>
        <w:t>[Parking details — e.g. on-site spaces / valet / nearby public parking]</w:t>
      </w:r>
      <w:r>
        <w:rPr>
          <w:rFonts w:ascii="Jost" w:hAnsi="Jost" w:cs="Jost" w:eastAsia="Jost"/>
          <w:b w:val="0"/>
          <w:i w:val="0"/>
          <w:color w:val="4A3A2C"/>
          <w:sz w:val="20"/>
        </w:rPr>
        <w:t>. Directions and a map pin will be sent with your confirmation.</w:t>
      </w:r>
    </w:p>
    <w:p>
      <w:pPr>
        <w:keepNext/>
        <w:spacing w:before="200" w:after="60" w:line="264" w:lineRule="auto"/>
      </w:pPr>
      <w:r>
        <w:rPr>
          <w:rFonts w:ascii="Jost" w:hAnsi="Jost" w:cs="Jost" w:eastAsia="Jost"/>
          <w:b/>
          <w:color w:val="A6754C"/>
          <w:sz w:val="17"/>
        </w:rPr>
        <w:t>WHAT ARE YOUR OPENING HOURS?</w:t>
      </w:r>
    </w:p>
    <w:p>
      <w:pPr>
        <w:spacing w:before="0" w:after="120" w:line="312" w:lineRule="auto"/>
      </w:pPr>
      <w:r>
        <w:rPr>
          <w:rFonts w:ascii="Jost" w:hAnsi="Jost" w:cs="Jost" w:eastAsia="Jost"/>
          <w:b w:val="0"/>
          <w:i w:val="0"/>
          <w:color w:val="4A3A2C"/>
          <w:sz w:val="20"/>
        </w:rPr>
        <w:t>We are open 7 days a week, 9:00am–9:00pm. Booking time bands are Morning 9am–12pm, Midday 12–3pm, Afternoon 3–6pm and Evening 6–9pm.</w:t>
      </w:r>
    </w:p>
    <w:p>
      <w:pPr>
        <w:keepNext/>
        <w:spacing w:before="200" w:after="60" w:line="264" w:lineRule="auto"/>
      </w:pPr>
      <w:r>
        <w:rPr>
          <w:rFonts w:ascii="Jost" w:hAnsi="Jost" w:cs="Jost" w:eastAsia="Jost"/>
          <w:b/>
          <w:color w:val="A6754C"/>
          <w:sz w:val="17"/>
        </w:rPr>
        <w:t>WHAT SHOULD I WEAR?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Modality</w:t>
            </w:r>
          </w:p>
        </w:tc>
        <w:tc>
          <w:tcPr>
            <w:tcW w:type="dxa" w:w="4706"/>
            <w:shd w:val="clear" w:color="auto" w:fill="221913"/>
          </w:tcPr>
          <w:p>
            <w:pPr>
              <w:spacing w:before="40" w:after="40" w:line="276" w:lineRule="auto"/>
            </w:pPr>
            <w:r>
              <w:rPr>
                <w:rFonts w:ascii="Jost" w:hAnsi="Jost" w:cs="Jost" w:eastAsia="Jost"/>
                <w:b/>
                <w:i w:val="0"/>
                <w:color w:val="FBF5EE"/>
                <w:sz w:val="17"/>
              </w:rPr>
              <w:t>What to wear</w:t>
            </w:r>
          </w:p>
        </w:tc>
      </w:tr>
      <w:tr>
        <w:tc>
          <w:tcPr>
            <w:tcW w:type="dxa" w:w="4706"/>
          </w:tcPr>
          <w:p>
            <w:pPr>
              <w:spacing w:before="40" w:after="40" w:line="276" w:lineRule="auto"/>
            </w:pPr>
            <w:r>
              <w:rPr>
                <w:rFonts w:ascii="Jost" w:hAnsi="Jost" w:cs="Jost" w:eastAsia="Jost"/>
                <w:b w:val="0"/>
                <w:i w:val="0"/>
                <w:color w:val="4A3A2C"/>
                <w:sz w:val="17"/>
              </w:rPr>
              <w:t>Whole-Body Cryotherapy</w:t>
            </w:r>
          </w:p>
        </w:tc>
        <w:tc>
          <w:tcPr>
            <w:tcW w:type="dxa" w:w="4706"/>
          </w:tcPr>
          <w:p>
            <w:pPr>
              <w:spacing w:before="40" w:after="40" w:line="276" w:lineRule="auto"/>
            </w:pPr>
            <w:r>
              <w:rPr>
                <w:rFonts w:ascii="Jost" w:hAnsi="Jost" w:cs="Jost" w:eastAsia="Jost"/>
                <w:b w:val="0"/>
                <w:i w:val="0"/>
                <w:color w:val="4A3A2C"/>
                <w:sz w:val="17"/>
              </w:rPr>
              <w:t>We provide gloves, socks, slippers and ear protection. Underwear or a swimsuit under a robe. Skin must be completely dry. Remove jewellery.</w:t>
            </w:r>
          </w:p>
        </w:tc>
      </w:tr>
      <w:tr>
        <w:tc>
          <w:tcPr>
            <w:tcW w:type="dxa" w:w="4706"/>
            <w:shd w:val="clear" w:color="auto" w:fill="FBF5EE"/>
          </w:tcPr>
          <w:p>
            <w:pPr>
              <w:spacing w:before="40" w:after="40" w:line="276" w:lineRule="auto"/>
            </w:pPr>
            <w:r>
              <w:rPr>
                <w:rFonts w:ascii="Jost" w:hAnsi="Jost" w:cs="Jost" w:eastAsia="Jost"/>
                <w:b w:val="0"/>
                <w:i w:val="0"/>
                <w:color w:val="4A3A2C"/>
                <w:sz w:val="17"/>
              </w:rPr>
              <w:t>Cold Plunge</w:t>
            </w:r>
          </w:p>
        </w:tc>
        <w:tc>
          <w:tcPr>
            <w:tcW w:type="dxa" w:w="4706"/>
            <w:shd w:val="clear" w:color="auto" w:fill="FBF5EE"/>
          </w:tcPr>
          <w:p>
            <w:pPr>
              <w:spacing w:before="40" w:after="40" w:line="276" w:lineRule="auto"/>
            </w:pPr>
            <w:r>
              <w:rPr>
                <w:rFonts w:ascii="Jost" w:hAnsi="Jost" w:cs="Jost" w:eastAsia="Jost"/>
                <w:b w:val="0"/>
                <w:i w:val="0"/>
                <w:color w:val="4A3A2C"/>
                <w:sz w:val="17"/>
              </w:rPr>
              <w:t>Swimsuit. Remove jewellery.</w:t>
            </w:r>
          </w:p>
        </w:tc>
      </w:tr>
      <w:tr>
        <w:tc>
          <w:tcPr>
            <w:tcW w:type="dxa" w:w="4706"/>
          </w:tcPr>
          <w:p>
            <w:pPr>
              <w:spacing w:before="40" w:after="40" w:line="276" w:lineRule="auto"/>
            </w:pPr>
            <w:r>
              <w:rPr>
                <w:rFonts w:ascii="Jost" w:hAnsi="Jost" w:cs="Jost" w:eastAsia="Jost"/>
                <w:b w:val="0"/>
                <w:i w:val="0"/>
                <w:color w:val="4A3A2C"/>
                <w:sz w:val="17"/>
              </w:rPr>
              <w:t>Infrared Sauna</w:t>
            </w:r>
          </w:p>
        </w:tc>
        <w:tc>
          <w:tcPr>
            <w:tcW w:type="dxa" w:w="4706"/>
          </w:tcPr>
          <w:p>
            <w:pPr>
              <w:spacing w:before="40" w:after="40" w:line="276" w:lineRule="auto"/>
            </w:pPr>
            <w:r>
              <w:rPr>
                <w:rFonts w:ascii="Jost" w:hAnsi="Jost" w:cs="Jost" w:eastAsia="Jost"/>
                <w:b w:val="0"/>
                <w:i w:val="0"/>
                <w:color w:val="4A3A2C"/>
                <w:sz w:val="17"/>
              </w:rPr>
              <w:t>Swimsuit or a towel; private room.</w:t>
            </w:r>
          </w:p>
        </w:tc>
      </w:tr>
      <w:tr>
        <w:tc>
          <w:tcPr>
            <w:tcW w:type="dxa" w:w="4706"/>
            <w:shd w:val="clear" w:color="auto" w:fill="FBF5EE"/>
          </w:tcPr>
          <w:p>
            <w:pPr>
              <w:spacing w:before="40" w:after="40" w:line="276" w:lineRule="auto"/>
            </w:pPr>
            <w:r>
              <w:rPr>
                <w:rFonts w:ascii="Jost" w:hAnsi="Jost" w:cs="Jost" w:eastAsia="Jost"/>
                <w:b w:val="0"/>
                <w:i w:val="0"/>
                <w:color w:val="4A3A2C"/>
                <w:sz w:val="17"/>
              </w:rPr>
              <w:t>Red-Light Bed</w:t>
            </w:r>
          </w:p>
        </w:tc>
        <w:tc>
          <w:tcPr>
            <w:tcW w:type="dxa" w:w="4706"/>
            <w:shd w:val="clear" w:color="auto" w:fill="FBF5EE"/>
          </w:tcPr>
          <w:p>
            <w:pPr>
              <w:spacing w:before="40" w:after="40" w:line="276" w:lineRule="auto"/>
            </w:pPr>
            <w:r>
              <w:rPr>
                <w:rFonts w:ascii="Jost" w:hAnsi="Jost" w:cs="Jost" w:eastAsia="Jost"/>
                <w:b w:val="0"/>
                <w:i w:val="0"/>
                <w:color w:val="4A3A2C"/>
                <w:sz w:val="17"/>
              </w:rPr>
              <w:t>As little as you are comfortable with; private room. No make-up, lotion or sunscreen on treated skin. Eye protection provided.</w:t>
            </w:r>
          </w:p>
        </w:tc>
      </w:tr>
      <w:tr>
        <w:tc>
          <w:tcPr>
            <w:tcW w:type="dxa" w:w="4706"/>
          </w:tcPr>
          <w:p>
            <w:pPr>
              <w:spacing w:before="40" w:after="40" w:line="276" w:lineRule="auto"/>
            </w:pPr>
            <w:r>
              <w:rPr>
                <w:rFonts w:ascii="Jost" w:hAnsi="Jost" w:cs="Jost" w:eastAsia="Jost"/>
                <w:b w:val="0"/>
                <w:i w:val="0"/>
                <w:color w:val="4A3A2C"/>
                <w:sz w:val="17"/>
              </w:rPr>
              <w:t>Hyperbaric Oxygen</w:t>
            </w:r>
          </w:p>
        </w:tc>
        <w:tc>
          <w:tcPr>
            <w:tcW w:type="dxa" w:w="4706"/>
          </w:tcPr>
          <w:p>
            <w:pPr>
              <w:spacing w:before="40" w:after="40" w:line="276" w:lineRule="auto"/>
            </w:pPr>
            <w:r>
              <w:rPr>
                <w:rFonts w:ascii="Jost" w:hAnsi="Jost" w:cs="Jost" w:eastAsia="Jost"/>
                <w:b w:val="0"/>
                <w:i w:val="0"/>
                <w:color w:val="4A3A2C"/>
                <w:sz w:val="17"/>
              </w:rPr>
              <w:t>100% cotton clothing we provide. No metal, electronics, oils or hair products in the chamber.</w:t>
            </w:r>
          </w:p>
        </w:tc>
      </w:tr>
      <w:tr>
        <w:tc>
          <w:tcPr>
            <w:tcW w:type="dxa" w:w="4706"/>
            <w:shd w:val="clear" w:color="auto" w:fill="FBF5EE"/>
          </w:tcPr>
          <w:p>
            <w:pPr>
              <w:spacing w:before="40" w:after="40" w:line="276" w:lineRule="auto"/>
            </w:pPr>
            <w:r>
              <w:rPr>
                <w:rFonts w:ascii="Jost" w:hAnsi="Jost" w:cs="Jost" w:eastAsia="Jost"/>
                <w:b w:val="0"/>
                <w:i w:val="0"/>
                <w:color w:val="4A3A2C"/>
                <w:sz w:val="17"/>
              </w:rPr>
              <w:t>Dry Float Bed</w:t>
            </w:r>
          </w:p>
        </w:tc>
        <w:tc>
          <w:tcPr>
            <w:tcW w:type="dxa" w:w="4706"/>
            <w:shd w:val="clear" w:color="auto" w:fill="FBF5EE"/>
          </w:tcPr>
          <w:p>
            <w:pPr>
              <w:spacing w:before="40" w:after="40" w:line="276" w:lineRule="auto"/>
            </w:pPr>
            <w:r>
              <w:rPr>
                <w:rFonts w:ascii="Jost" w:hAnsi="Jost" w:cs="Jost" w:eastAsia="Jost"/>
                <w:b w:val="0"/>
                <w:i w:val="0"/>
                <w:color w:val="4A3A2C"/>
                <w:sz w:val="17"/>
              </w:rPr>
              <w:t>Fully clothed; your Aura clothing is ideal.</w:t>
            </w:r>
          </w:p>
        </w:tc>
      </w:tr>
      <w:tr>
        <w:tc>
          <w:tcPr>
            <w:tcW w:type="dxa" w:w="4706"/>
          </w:tcPr>
          <w:p>
            <w:pPr>
              <w:spacing w:before="40" w:after="40" w:line="276" w:lineRule="auto"/>
            </w:pPr>
            <w:r>
              <w:rPr>
                <w:rFonts w:ascii="Jost" w:hAnsi="Jost" w:cs="Jost" w:eastAsia="Jost"/>
                <w:b w:val="0"/>
                <w:i w:val="0"/>
                <w:color w:val="4A3A2C"/>
                <w:sz w:val="17"/>
              </w:rPr>
              <w:t>Compression Recovery</w:t>
            </w:r>
          </w:p>
        </w:tc>
        <w:tc>
          <w:tcPr>
            <w:tcW w:type="dxa" w:w="4706"/>
          </w:tcPr>
          <w:p>
            <w:pPr>
              <w:spacing w:before="40" w:after="40" w:line="276" w:lineRule="auto"/>
            </w:pPr>
            <w:r>
              <w:rPr>
                <w:rFonts w:ascii="Jost" w:hAnsi="Jost" w:cs="Jost" w:eastAsia="Jost"/>
                <w:b w:val="0"/>
                <w:i w:val="0"/>
                <w:color w:val="4A3A2C"/>
                <w:sz w:val="17"/>
              </w:rPr>
              <w:t>Comfortable clothing; leggings or loose trousers are ideal.</w:t>
            </w:r>
          </w:p>
        </w:tc>
      </w:tr>
      <w:tr>
        <w:tc>
          <w:tcPr>
            <w:tcW w:type="dxa" w:w="4706"/>
            <w:shd w:val="clear" w:color="auto" w:fill="FBF5EE"/>
          </w:tcPr>
          <w:p>
            <w:pPr>
              <w:spacing w:before="40" w:after="40" w:line="276" w:lineRule="auto"/>
            </w:pPr>
            <w:r>
              <w:rPr>
                <w:rFonts w:ascii="Jost" w:hAnsi="Jost" w:cs="Jost" w:eastAsia="Jost"/>
                <w:b w:val="0"/>
                <w:i w:val="0"/>
                <w:color w:val="4A3A2C"/>
                <w:sz w:val="17"/>
              </w:rPr>
              <w:t>Salt Cabin</w:t>
            </w:r>
          </w:p>
        </w:tc>
        <w:tc>
          <w:tcPr>
            <w:tcW w:type="dxa" w:w="4706"/>
            <w:shd w:val="clear" w:color="auto" w:fill="FBF5EE"/>
          </w:tcPr>
          <w:p>
            <w:pPr>
              <w:spacing w:before="40" w:after="40" w:line="276" w:lineRule="auto"/>
            </w:pPr>
            <w:r>
              <w:rPr>
                <w:rFonts w:ascii="Jost" w:hAnsi="Jost" w:cs="Jost" w:eastAsia="Jost"/>
                <w:b w:val="0"/>
                <w:i w:val="0"/>
                <w:color w:val="4A3A2C"/>
                <w:sz w:val="17"/>
              </w:rPr>
              <w:t>Comfortable clothing. Covers for shoes are provided.</w:t>
            </w:r>
          </w:p>
        </w:tc>
      </w:tr>
      <w:tr>
        <w:tc>
          <w:tcPr>
            <w:tcW w:type="dxa" w:w="4706"/>
          </w:tcPr>
          <w:p>
            <w:pPr>
              <w:spacing w:before="40" w:after="40" w:line="276" w:lineRule="auto"/>
            </w:pPr>
            <w:r>
              <w:rPr>
                <w:rFonts w:ascii="Jost" w:hAnsi="Jost" w:cs="Jost" w:eastAsia="Jost"/>
                <w:b w:val="0"/>
                <w:i w:val="0"/>
                <w:color w:val="4A3A2C"/>
                <w:sz w:val="17"/>
              </w:rPr>
              <w:t>Guided Breathwork</w:t>
            </w:r>
          </w:p>
        </w:tc>
        <w:tc>
          <w:tcPr>
            <w:tcW w:type="dxa" w:w="4706"/>
          </w:tcPr>
          <w:p>
            <w:pPr>
              <w:spacing w:before="40" w:after="40" w:line="276" w:lineRule="auto"/>
            </w:pPr>
            <w:r>
              <w:rPr>
                <w:rFonts w:ascii="Jost" w:hAnsi="Jost" w:cs="Jost" w:eastAsia="Jost"/>
                <w:b w:val="0"/>
                <w:i w:val="0"/>
                <w:color w:val="4A3A2C"/>
                <w:sz w:val="17"/>
              </w:rPr>
              <w:t>Loose, comfortable clothing; your Aura clothing is ideal.</w:t>
            </w:r>
          </w:p>
        </w:tc>
      </w:tr>
      <w:tr>
        <w:tc>
          <w:tcPr>
            <w:tcW w:type="dxa" w:w="4706"/>
            <w:shd w:val="clear" w:color="auto" w:fill="FBF5EE"/>
          </w:tcPr>
          <w:p>
            <w:pPr>
              <w:spacing w:before="40" w:after="40" w:line="276" w:lineRule="auto"/>
            </w:pPr>
            <w:r>
              <w:rPr>
                <w:rFonts w:ascii="Jost" w:hAnsi="Jost" w:cs="Jost" w:eastAsia="Jost"/>
                <w:b w:val="0"/>
                <w:i w:val="0"/>
                <w:color w:val="4A3A2C"/>
                <w:sz w:val="17"/>
              </w:rPr>
              <w:t>Sound Healing</w:t>
            </w:r>
          </w:p>
        </w:tc>
        <w:tc>
          <w:tcPr>
            <w:tcW w:type="dxa" w:w="4706"/>
            <w:shd w:val="clear" w:color="auto" w:fill="FBF5EE"/>
          </w:tcPr>
          <w:p>
            <w:pPr>
              <w:spacing w:before="40" w:after="40" w:line="276" w:lineRule="auto"/>
            </w:pPr>
            <w:r>
              <w:rPr>
                <w:rFonts w:ascii="Jost" w:hAnsi="Jost" w:cs="Jost" w:eastAsia="Jost"/>
                <w:b w:val="0"/>
                <w:i w:val="0"/>
                <w:color w:val="4A3A2C"/>
                <w:sz w:val="17"/>
              </w:rPr>
              <w:t>Loose, comfortable clothing; your Aura clothing is ideal.</w:t>
            </w:r>
          </w:p>
        </w:tc>
      </w:tr>
    </w:tbl>
    <w:p>
      <w:pPr>
        <w:spacing w:before="0" w:after="80" w:line="240" w:lineRule="auto"/>
      </w:pPr>
    </w:p>
    <w:p>
      <w:pPr>
        <w:keepNext/>
        <w:spacing w:before="200" w:after="60" w:line="264" w:lineRule="auto"/>
      </w:pPr>
      <w:r>
        <w:rPr>
          <w:rFonts w:ascii="Jost" w:hAnsi="Jost" w:cs="Jost" w:eastAsia="Jost"/>
          <w:b/>
          <w:color w:val="A6754C"/>
          <w:sz w:val="17"/>
        </w:rPr>
        <w:t>CAN I COMBINE MODALITIES?</w:t>
      </w:r>
    </w:p>
    <w:p>
      <w:pPr>
        <w:spacing w:before="0" w:after="120" w:line="312" w:lineRule="auto"/>
      </w:pPr>
      <w:r>
        <w:rPr>
          <w:rFonts w:ascii="Jost" w:hAnsi="Jost" w:cs="Jost" w:eastAsia="Jost"/>
          <w:b w:val="0"/>
          <w:i w:val="0"/>
          <w:color w:val="4A3A2C"/>
          <w:sz w:val="20"/>
        </w:rPr>
        <w:t>Yes. Many guests pair two or three in one visit. Classic pairings are the cold plunge with the infrared sauna for contrast, compression after the sauna or cryotherapy, and the salt cabin before the dry float bed, breathwork or sound healing. On a Single Reset you can add a second modality on the day. Your Host will suggest combinations, guided by your Healer's personalised package, and set the order and the rest time between them.</w:t>
      </w:r>
    </w:p>
    <w:p>
      <w:pPr>
        <w:keepNext/>
        <w:spacing w:before="200" w:after="60" w:line="264" w:lineRule="auto"/>
      </w:pPr>
      <w:r>
        <w:rPr>
          <w:rFonts w:ascii="Jost" w:hAnsi="Jost" w:cs="Jost" w:eastAsia="Jost"/>
          <w:b/>
          <w:color w:val="A6754C"/>
          <w:sz w:val="17"/>
        </w:rPr>
        <w:t>HOW OFTEN SHOULD I COME?</w:t>
      </w:r>
    </w:p>
    <w:p>
      <w:pPr>
        <w:spacing w:before="0" w:after="120" w:line="312" w:lineRule="auto"/>
      </w:pPr>
      <w:r>
        <w:rPr>
          <w:rFonts w:ascii="Jost" w:hAnsi="Jost" w:cs="Jost" w:eastAsia="Jost"/>
          <w:b w:val="0"/>
          <w:i w:val="0"/>
          <w:color w:val="4A3A2C"/>
          <w:sz w:val="20"/>
        </w:rPr>
        <w:t>It depends on what you want to feel. Many guests settle into a rhythm of two or three visits a week, which is why the Restore membership includes eight sessions a month. Your Host will suggest a rhythm after your first visit and adjust it as you go. Members on Elevate also get a quarterly guided protocol review.</w:t>
      </w:r>
    </w:p>
    <w:p>
      <w:pPr>
        <w:keepNext/>
        <w:spacing w:before="280" w:after="100" w:line="264" w:lineRule="auto"/>
      </w:pPr>
      <w:r>
        <w:rPr>
          <w:rFonts w:ascii="Marcellus" w:hAnsi="Marcellus" w:cs="Marcellus" w:eastAsia="Marcellus"/>
          <w:color w:val="221913"/>
          <w:sz w:val="28"/>
        </w:rPr>
        <w:t>Health and suitability</w:t>
      </w:r>
    </w:p>
    <w:p>
      <w:pPr>
        <w:keepNext/>
        <w:spacing w:before="200" w:after="60" w:line="264" w:lineRule="auto"/>
      </w:pPr>
      <w:r>
        <w:rPr>
          <w:rFonts w:ascii="Jost" w:hAnsi="Jost" w:cs="Jost" w:eastAsia="Jost"/>
          <w:b/>
          <w:color w:val="A6754C"/>
          <w:sz w:val="17"/>
        </w:rPr>
        <w:t>CAN I COME IF I AM PREGNANT?</w:t>
      </w:r>
    </w:p>
    <w:p>
      <w:pPr>
        <w:spacing w:before="0" w:after="120" w:line="312" w:lineRule="auto"/>
      </w:pPr>
      <w:r>
        <w:rPr>
          <w:rFonts w:ascii="Jost" w:hAnsi="Jost" w:cs="Jost" w:eastAsia="Jost"/>
          <w:b w:val="0"/>
          <w:i w:val="0"/>
          <w:color w:val="4A3A2C"/>
          <w:sz w:val="20"/>
        </w:rPr>
        <w:t xml:space="preserve">Please tell us when you book. Several modalities are not suitable during pregnancy, including whole-body cryotherapy, cold plunge, infrared sauna and hyperbaric oxygen </w:t>
      </w:r>
      <w:r>
        <w:rPr>
          <w:rFonts w:ascii="Jost" w:hAnsi="Jost" w:cs="Jost" w:eastAsia="Jost"/>
          <w:b w:val="0"/>
          <w:i w:val="0"/>
          <w:color w:val="A6754C"/>
          <w:sz w:val="20"/>
        </w:rPr>
        <w:t>[to be confirmed with the Medical Director named on the licence]</w:t>
      </w:r>
      <w:r>
        <w:rPr>
          <w:rFonts w:ascii="Jost" w:hAnsi="Jost" w:cs="Jost" w:eastAsia="Jost"/>
          <w:b w:val="0"/>
          <w:i w:val="0"/>
          <w:color w:val="4A3A2C"/>
          <w:sz w:val="20"/>
        </w:rPr>
        <w:t>. Gentler options such as guided breathwork or compression may be possible with your doctor's written approval. Your Host will always check with you first.</w:t>
      </w:r>
    </w:p>
    <w:p>
      <w:pPr>
        <w:keepNext/>
        <w:spacing w:before="200" w:after="60" w:line="264" w:lineRule="auto"/>
      </w:pPr>
      <w:r>
        <w:rPr>
          <w:rFonts w:ascii="Jost" w:hAnsi="Jost" w:cs="Jost" w:eastAsia="Jost"/>
          <w:b/>
          <w:color w:val="A6754C"/>
          <w:sz w:val="17"/>
        </w:rPr>
        <w:t>IS THERE A MINIMUM AGE?</w:t>
      </w:r>
    </w:p>
    <w:p>
      <w:pPr>
        <w:spacing w:before="0" w:after="120" w:line="312" w:lineRule="auto"/>
      </w:pPr>
      <w:r>
        <w:rPr>
          <w:rFonts w:ascii="Jost" w:hAnsi="Jost" w:cs="Jost" w:eastAsia="Jost"/>
          <w:b w:val="0"/>
          <w:i w:val="0"/>
          <w:color w:val="4A3A2C"/>
          <w:sz w:val="20"/>
        </w:rPr>
        <w:t xml:space="preserve">Guests must be 18 or over for most modalities </w:t>
      </w:r>
      <w:r>
        <w:rPr>
          <w:rFonts w:ascii="Jost" w:hAnsi="Jost" w:cs="Jost" w:eastAsia="Jost"/>
          <w:b w:val="0"/>
          <w:i w:val="0"/>
          <w:color w:val="A6754C"/>
          <w:sz w:val="20"/>
        </w:rPr>
        <w:t>[age policy to be confirmed by the General Manager]</w:t>
      </w:r>
      <w:r>
        <w:rPr>
          <w:rFonts w:ascii="Jost" w:hAnsi="Jost" w:cs="Jost" w:eastAsia="Jost"/>
          <w:b w:val="0"/>
          <w:i w:val="0"/>
          <w:color w:val="4A3A2C"/>
          <w:sz w:val="20"/>
        </w:rPr>
        <w:t xml:space="preserve">. Guests aged </w:t>
      </w:r>
      <w:r>
        <w:rPr>
          <w:rFonts w:ascii="Jost" w:hAnsi="Jost" w:cs="Jost" w:eastAsia="Jost"/>
          <w:b w:val="0"/>
          <w:i w:val="0"/>
          <w:color w:val="A6754C"/>
          <w:sz w:val="20"/>
        </w:rPr>
        <w:t>[16–17]</w:t>
      </w:r>
      <w:r>
        <w:rPr>
          <w:rFonts w:ascii="Jost" w:hAnsi="Jost" w:cs="Jost" w:eastAsia="Jost"/>
          <w:b w:val="0"/>
          <w:i w:val="0"/>
          <w:color w:val="4A3A2C"/>
          <w:sz w:val="20"/>
        </w:rPr>
        <w:t xml:space="preserve"> may be able to book selected modalities with a parent or guardian present and signed consent. Cryotherapy, cold plunge and hyperbaric oxygen are for adults only </w:t>
      </w:r>
      <w:r>
        <w:rPr>
          <w:rFonts w:ascii="Jost" w:hAnsi="Jost" w:cs="Jost" w:eastAsia="Jost"/>
          <w:b w:val="0"/>
          <w:i w:val="0"/>
          <w:color w:val="A6754C"/>
          <w:sz w:val="20"/>
        </w:rPr>
        <w:t>[confirm]</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I HAVE A HEALTH CONDITION OR TAKE MEDICATION. CAN I BOOK?</w:t>
      </w:r>
    </w:p>
    <w:p>
      <w:pPr>
        <w:spacing w:before="0" w:after="120" w:line="312" w:lineRule="auto"/>
      </w:pPr>
      <w:r>
        <w:rPr>
          <w:rFonts w:ascii="Jost" w:hAnsi="Jost" w:cs="Jost" w:eastAsia="Jost"/>
          <w:b w:val="0"/>
          <w:i w:val="0"/>
          <w:color w:val="4A3A2C"/>
          <w:sz w:val="20"/>
        </w:rPr>
        <w:t>Very likely, but please tell us when you book and complete the health screening form honestly. Some conditions, such as heart conditions, uncontrolled high blood pressure, epilepsy, recent surgery or certain medications, mean a modality is not right for you, or that we need your doctor's approval first. We would always rather ask than guess.</w:t>
      </w:r>
    </w:p>
    <w:p>
      <w:pPr>
        <w:keepNext/>
        <w:spacing w:before="200" w:after="60" w:line="264" w:lineRule="auto"/>
      </w:pPr>
      <w:r>
        <w:rPr>
          <w:rFonts w:ascii="Jost" w:hAnsi="Jost" w:cs="Jost" w:eastAsia="Jost"/>
          <w:b/>
          <w:color w:val="A6754C"/>
          <w:sz w:val="17"/>
        </w:rPr>
        <w:t>IS CRYOTHERAPY SAFE?</w:t>
      </w:r>
    </w:p>
    <w:p>
      <w:pPr>
        <w:spacing w:before="0" w:after="120" w:line="312" w:lineRule="auto"/>
      </w:pPr>
      <w:r>
        <w:rPr>
          <w:rFonts w:ascii="Jost" w:hAnsi="Jost" w:cs="Jost" w:eastAsia="Jost"/>
          <w:b w:val="0"/>
          <w:i w:val="0"/>
          <w:color w:val="4A3A2C"/>
          <w:sz w:val="20"/>
        </w:rPr>
        <w:t>Our Elevé E-CRYO PRO is an electric chamber that reaches −110 °C with no nitrogen. It has touchscreen guidance and thermal-vision safety monitoring, and a Host is with you for the full three minutes.</w:t>
      </w:r>
    </w:p>
    <w:p>
      <w:pPr>
        <w:keepNext/>
        <w:spacing w:before="200" w:after="60" w:line="264" w:lineRule="auto"/>
      </w:pPr>
      <w:r>
        <w:rPr>
          <w:rFonts w:ascii="Jost" w:hAnsi="Jost" w:cs="Jost" w:eastAsia="Jost"/>
          <w:b/>
          <w:color w:val="A6754C"/>
          <w:sz w:val="17"/>
        </w:rPr>
        <w:t>DO YOU OFFER IV THERAPY?</w:t>
      </w:r>
    </w:p>
    <w:p>
      <w:pPr>
        <w:spacing w:before="0" w:after="120" w:line="312" w:lineRule="auto"/>
      </w:pPr>
      <w:r>
        <w:rPr>
          <w:rFonts w:ascii="Jost" w:hAnsi="Jost" w:cs="Jost" w:eastAsia="Jost"/>
          <w:b w:val="0"/>
          <w:i w:val="0"/>
          <w:color w:val="4A3A2C"/>
          <w:sz w:val="20"/>
        </w:rPr>
        <w:t>Not at launch. IV nutrient therapy may be offered in future, subject to DHA licensing and on-site licensed clinicians. We will announce it if and when it becomes available.</w:t>
      </w:r>
    </w:p>
    <w:p>
      <w:pPr>
        <w:keepNext/>
        <w:spacing w:before="200" w:after="60" w:line="264" w:lineRule="auto"/>
      </w:pPr>
      <w:r>
        <w:rPr>
          <w:rFonts w:ascii="Jost" w:hAnsi="Jost" w:cs="Jost" w:eastAsia="Jost"/>
          <w:b/>
          <w:color w:val="A6754C"/>
          <w:sz w:val="17"/>
        </w:rPr>
        <w:t>DO YOU HAVE A FLOAT TANK?</w:t>
      </w:r>
    </w:p>
    <w:p>
      <w:pPr>
        <w:spacing w:before="0" w:after="120" w:line="312" w:lineRule="auto"/>
      </w:pPr>
      <w:r>
        <w:rPr>
          <w:rFonts w:ascii="Jost" w:hAnsi="Jost" w:cs="Jost" w:eastAsia="Jost"/>
          <w:b w:val="0"/>
          <w:i w:val="0"/>
          <w:color w:val="4A3A2C"/>
          <w:sz w:val="20"/>
        </w:rPr>
        <w:t>No. Our float is the Elevé dry float bed: you stay fully clothed and rest on a warm membrane over heated water. No water touches your skin.</w:t>
      </w:r>
    </w:p>
    <w:p>
      <w:pPr>
        <w:keepNext/>
        <w:spacing w:before="200" w:after="60" w:line="264" w:lineRule="auto"/>
      </w:pPr>
      <w:r>
        <w:rPr>
          <w:rFonts w:ascii="Jost" w:hAnsi="Jost" w:cs="Jost" w:eastAsia="Jost"/>
          <w:b/>
          <w:color w:val="A6754C"/>
          <w:sz w:val="17"/>
        </w:rPr>
        <w:t>IS HYPERBARIC OXYGEN A MEDICAL TREATMENT?</w:t>
      </w:r>
    </w:p>
    <w:p>
      <w:pPr>
        <w:spacing w:before="0" w:after="120" w:line="312" w:lineRule="auto"/>
      </w:pPr>
      <w:r>
        <w:rPr>
          <w:rFonts w:ascii="Jost" w:hAnsi="Jost" w:cs="Jost" w:eastAsia="Jost"/>
          <w:b w:val="0"/>
          <w:i w:val="0"/>
          <w:color w:val="4A3A2C"/>
          <w:sz w:val="20"/>
        </w:rPr>
        <w:t xml:space="preserve">No. We offer hyperbaric oxygen as a non-medical wellness session, with a short health screen before your first session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IS THE STUDIO LICENSED?</w:t>
      </w:r>
    </w:p>
    <w:p>
      <w:pPr>
        <w:spacing w:before="0" w:after="120" w:line="312" w:lineRule="auto"/>
      </w:pPr>
      <w:r>
        <w:rPr>
          <w:rFonts w:ascii="Jost" w:hAnsi="Jost" w:cs="Jost" w:eastAsia="Jost"/>
          <w:b w:val="0"/>
          <w:i w:val="0"/>
          <w:color w:val="4A3A2C"/>
          <w:sz w:val="20"/>
        </w:rPr>
        <w:t xml:space="preserve">Our wellness services operate under our Dubai trade licence </w:t>
      </w:r>
      <w:r>
        <w:rPr>
          <w:rFonts w:ascii="Jost" w:hAnsi="Jost" w:cs="Jost" w:eastAsia="Jost"/>
          <w:b w:val="0"/>
          <w:i w:val="0"/>
          <w:color w:val="A6754C"/>
          <w:sz w:val="20"/>
        </w:rPr>
        <w:t>[Trade License No.]</w:t>
      </w:r>
      <w:r>
        <w:rPr>
          <w:rFonts w:ascii="Jost" w:hAnsi="Jost" w:cs="Jost" w:eastAsia="Jost"/>
          <w:b w:val="0"/>
          <w:i w:val="0"/>
          <w:color w:val="4A3A2C"/>
          <w:sz w:val="20"/>
        </w:rPr>
        <w:t>. We do not offer medical treatments at launch.</w:t>
      </w:r>
    </w:p>
    <w:p>
      <w:pPr>
        <w:keepNext/>
        <w:spacing w:before="280" w:after="100" w:line="264" w:lineRule="auto"/>
      </w:pPr>
      <w:r>
        <w:rPr>
          <w:rFonts w:ascii="Marcellus" w:hAnsi="Marcellus" w:cs="Marcellus" w:eastAsia="Marcellus"/>
          <w:color w:val="221913"/>
          <w:sz w:val="28"/>
        </w:rPr>
        <w:t>Equipment</w:t>
      </w:r>
    </w:p>
    <w:p>
      <w:pPr>
        <w:keepNext/>
        <w:spacing w:before="200" w:after="60" w:line="264" w:lineRule="auto"/>
      </w:pPr>
      <w:r>
        <w:rPr>
          <w:rFonts w:ascii="Jost" w:hAnsi="Jost" w:cs="Jost" w:eastAsia="Jost"/>
          <w:b/>
          <w:color w:val="A6754C"/>
          <w:sz w:val="17"/>
        </w:rPr>
        <w:t>WHOSE EQUIPMENT DO YOU USE?</w:t>
      </w:r>
    </w:p>
    <w:p>
      <w:pPr>
        <w:spacing w:before="0" w:after="120" w:line="312" w:lineRule="auto"/>
      </w:pPr>
      <w:r>
        <w:rPr>
          <w:rFonts w:ascii="Jost" w:hAnsi="Jost" w:cs="Jost" w:eastAsia="Jost"/>
          <w:b w:val="0"/>
          <w:i w:val="0"/>
          <w:color w:val="4A3A2C"/>
          <w:sz w:val="20"/>
        </w:rPr>
        <w:t>Every machine is Elevé Health. The Aura is Elevé Health's first partner clinic in the UAE. Elevé installs, calibrates and services every unit on their clinical service schedule, trains every Host, and supports us with technical help and protocol updates.</w:t>
      </w:r>
    </w:p>
    <w:p>
      <w:pPr>
        <w:keepNext/>
        <w:spacing w:before="280" w:after="100" w:line="264" w:lineRule="auto"/>
      </w:pPr>
      <w:r>
        <w:rPr>
          <w:rFonts w:ascii="Marcellus" w:hAnsi="Marcellus" w:cs="Marcellus" w:eastAsia="Marcellus"/>
          <w:color w:val="221913"/>
          <w:sz w:val="28"/>
        </w:rPr>
        <w:t>Memberships</w:t>
      </w:r>
    </w:p>
    <w:p>
      <w:pPr>
        <w:keepNext/>
        <w:spacing w:before="200" w:after="60" w:line="264" w:lineRule="auto"/>
      </w:pPr>
      <w:r>
        <w:rPr>
          <w:rFonts w:ascii="Jost" w:hAnsi="Jost" w:cs="Jost" w:eastAsia="Jost"/>
          <w:b/>
          <w:color w:val="A6754C"/>
          <w:sz w:val="17"/>
        </w:rPr>
        <w:t>WHAT MEMBERSHIPS DO YOU OFFER? (EXISTING)</w:t>
      </w:r>
    </w:p>
    <w:p>
      <w:pPr>
        <w:pStyle w:val="ListBullet"/>
        <w:spacing w:before="0" w:after="60" w:line="300" w:lineRule="auto"/>
      </w:pPr>
      <w:r>
        <w:rPr>
          <w:rFonts w:ascii="Jost" w:hAnsi="Jost" w:cs="Jost" w:eastAsia="Jost"/>
          <w:b/>
          <w:i w:val="0"/>
          <w:color w:val="4A3A2C"/>
          <w:sz w:val="20"/>
        </w:rPr>
        <w:t>Single Reset:</w:t>
      </w:r>
      <w:r>
        <w:rPr>
          <w:rFonts w:ascii="Jost" w:hAnsi="Jost" w:cs="Jost" w:eastAsia="Jost"/>
          <w:b w:val="0"/>
          <w:i w:val="0"/>
          <w:color w:val="4A3A2C"/>
          <w:sz w:val="20"/>
        </w:rPr>
        <w:t xml:space="preserve"> pay as you go, one visit, one modality, with a guided first-visit walkthrough. AED </w:t>
      </w:r>
      <w:r>
        <w:rPr>
          <w:rFonts w:ascii="Jost" w:hAnsi="Jost" w:cs="Jost" w:eastAsia="Jost"/>
          <w:b w:val="0"/>
          <w:i w:val="0"/>
          <w:color w:val="A6754C"/>
          <w:sz w:val="20"/>
        </w:rPr>
        <w:t>[___]</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Restore:</w:t>
      </w:r>
      <w:r>
        <w:rPr>
          <w:rFonts w:ascii="Jost" w:hAnsi="Jost" w:cs="Jost" w:eastAsia="Jost"/>
          <w:b w:val="0"/>
          <w:i w:val="0"/>
          <w:color w:val="4A3A2C"/>
          <w:sz w:val="20"/>
        </w:rPr>
        <w:t xml:space="preserve"> eight sessions a month in any core modality, priority booking windows, one guest pass a month and 10% off add-ons and retail </w:t>
      </w:r>
      <w:r>
        <w:rPr>
          <w:rFonts w:ascii="Jost" w:hAnsi="Jost" w:cs="Jost" w:eastAsia="Jost"/>
          <w:b w:val="0"/>
          <w:i w:val="0"/>
          <w:color w:val="A6754C"/>
          <w:sz w:val="20"/>
        </w:rPr>
        <w:t>[confirm]</w:t>
      </w:r>
      <w:r>
        <w:rPr>
          <w:rFonts w:ascii="Jost" w:hAnsi="Jost" w:cs="Jost" w:eastAsia="Jost"/>
          <w:b w:val="0"/>
          <w:i w:val="0"/>
          <w:color w:val="4A3A2C"/>
          <w:sz w:val="20"/>
        </w:rPr>
        <w:t xml:space="preserve">. AED </w:t>
      </w:r>
      <w:r>
        <w:rPr>
          <w:rFonts w:ascii="Jost" w:hAnsi="Jost" w:cs="Jost" w:eastAsia="Jost"/>
          <w:b w:val="0"/>
          <w:i w:val="0"/>
          <w:color w:val="A6754C"/>
          <w:sz w:val="20"/>
        </w:rPr>
        <w:t>[___]</w:t>
      </w:r>
      <w:r>
        <w:rPr>
          <w:rFonts w:ascii="Jost" w:hAnsi="Jost" w:cs="Jost" w:eastAsia="Jost"/>
          <w:b w:val="0"/>
          <w:i w:val="0"/>
          <w:color w:val="4A3A2C"/>
          <w:sz w:val="20"/>
        </w:rPr>
        <w:t xml:space="preserve"> a month.</w:t>
      </w:r>
    </w:p>
    <w:p>
      <w:pPr>
        <w:pStyle w:val="ListBullet"/>
        <w:spacing w:before="0" w:after="60" w:line="300" w:lineRule="auto"/>
      </w:pPr>
      <w:r>
        <w:rPr>
          <w:rFonts w:ascii="Jost" w:hAnsi="Jost" w:cs="Jost" w:eastAsia="Jost"/>
          <w:b/>
          <w:i w:val="0"/>
          <w:color w:val="4A3A2C"/>
          <w:sz w:val="20"/>
        </w:rPr>
        <w:t>Elevate:</w:t>
      </w:r>
      <w:r>
        <w:rPr>
          <w:rFonts w:ascii="Jost" w:hAnsi="Jost" w:cs="Jost" w:eastAsia="Jost"/>
          <w:b w:val="0"/>
          <w:i w:val="0"/>
          <w:color w:val="4A3A2C"/>
          <w:sz w:val="20"/>
        </w:rPr>
        <w:t xml:space="preserve"> unlimited core-modality sessions, a quarterly guided protocol review, two guest passes a month, 15% off add-ons and retail </w:t>
      </w:r>
      <w:r>
        <w:rPr>
          <w:rFonts w:ascii="Jost" w:hAnsi="Jost" w:cs="Jost" w:eastAsia="Jost"/>
          <w:b w:val="0"/>
          <w:i w:val="0"/>
          <w:color w:val="A6754C"/>
          <w:sz w:val="20"/>
        </w:rPr>
        <w:t>[confirm]</w:t>
      </w:r>
      <w:r>
        <w:rPr>
          <w:rFonts w:ascii="Jost" w:hAnsi="Jost" w:cs="Jost" w:eastAsia="Jost"/>
          <w:b w:val="0"/>
          <w:i w:val="0"/>
          <w:color w:val="4A3A2C"/>
          <w:sz w:val="20"/>
        </w:rPr>
        <w:t xml:space="preserve">, and first access to opening-week slots in Dubai. AED </w:t>
      </w:r>
      <w:r>
        <w:rPr>
          <w:rFonts w:ascii="Jost" w:hAnsi="Jost" w:cs="Jost" w:eastAsia="Jost"/>
          <w:b w:val="0"/>
          <w:i w:val="0"/>
          <w:color w:val="A6754C"/>
          <w:sz w:val="20"/>
        </w:rPr>
        <w:t>[___]</w:t>
      </w:r>
      <w:r>
        <w:rPr>
          <w:rFonts w:ascii="Jost" w:hAnsi="Jost" w:cs="Jost" w:eastAsia="Jost"/>
          <w:b w:val="0"/>
          <w:i w:val="0"/>
          <w:color w:val="4A3A2C"/>
          <w:sz w:val="20"/>
        </w:rPr>
        <w:t xml:space="preserve"> a month.</w:t>
      </w:r>
    </w:p>
    <w:p>
      <w:pPr>
        <w:keepNext/>
        <w:spacing w:before="200" w:after="60" w:line="264" w:lineRule="auto"/>
      </w:pPr>
      <w:r>
        <w:rPr>
          <w:rFonts w:ascii="Jost" w:hAnsi="Jost" w:cs="Jost" w:eastAsia="Jost"/>
          <w:b/>
          <w:color w:val="A6754C"/>
          <w:sz w:val="17"/>
        </w:rPr>
        <w:t>IS THERE A CONTRACT? (EXISTING)</w:t>
      </w:r>
    </w:p>
    <w:p>
      <w:pPr>
        <w:spacing w:before="0" w:after="120" w:line="312" w:lineRule="auto"/>
      </w:pPr>
      <w:r>
        <w:rPr>
          <w:rFonts w:ascii="Jost" w:hAnsi="Jost" w:cs="Jost" w:eastAsia="Jost"/>
          <w:b w:val="0"/>
          <w:i w:val="0"/>
          <w:color w:val="4A3A2C"/>
          <w:sz w:val="20"/>
        </w:rPr>
        <w:t>No. Memberships are month-to-month. You can pause for travel or cancel any time before your next billing date.</w:t>
      </w:r>
    </w:p>
    <w:p>
      <w:pPr>
        <w:keepNext/>
        <w:spacing w:before="200" w:after="60" w:line="264" w:lineRule="auto"/>
      </w:pPr>
      <w:r>
        <w:rPr>
          <w:rFonts w:ascii="Jost" w:hAnsi="Jost" w:cs="Jost" w:eastAsia="Jost"/>
          <w:b/>
          <w:color w:val="A6754C"/>
          <w:sz w:val="17"/>
        </w:rPr>
        <w:t>DOES MY MEMBERSHIP WORK IN THE US? (EXISTING)</w:t>
      </w:r>
    </w:p>
    <w:p>
      <w:pPr>
        <w:spacing w:before="0" w:after="120" w:line="312" w:lineRule="auto"/>
      </w:pPr>
      <w:r>
        <w:rPr>
          <w:rFonts w:ascii="Jost" w:hAnsi="Jost" w:cs="Jost" w:eastAsia="Jost"/>
          <w:b w:val="0"/>
          <w:i w:val="0"/>
          <w:color w:val="4A3A2C"/>
          <w:sz w:val="20"/>
        </w:rPr>
        <w:t>Yes. Your membership travels with you. Dubai members can book at our Santa Ana, California location, which is open by appointment.</w:t>
      </w:r>
    </w:p>
    <w:p>
      <w:pPr>
        <w:keepNext/>
        <w:spacing w:before="200" w:after="60" w:line="264" w:lineRule="auto"/>
      </w:pPr>
      <w:r>
        <w:rPr>
          <w:rFonts w:ascii="Jost" w:hAnsi="Jost" w:cs="Jost" w:eastAsia="Jost"/>
          <w:b/>
          <w:color w:val="A6754C"/>
          <w:sz w:val="17"/>
        </w:rPr>
        <w:t>WHAT ARE FOUNDING MEMBERSHIPS? (EXISTING)</w:t>
      </w:r>
    </w:p>
    <w:p>
      <w:pPr>
        <w:spacing w:before="0" w:after="120" w:line="312" w:lineRule="auto"/>
      </w:pPr>
      <w:r>
        <w:rPr>
          <w:rFonts w:ascii="Jost" w:hAnsi="Jost" w:cs="Jost" w:eastAsia="Jost"/>
          <w:b w:val="0"/>
          <w:i w:val="0"/>
          <w:color w:val="4A3A2C"/>
          <w:sz w:val="20"/>
        </w:rPr>
        <w:t>The first 100 Dubai members have their launch price locked for 12 months, receive two guest passes every month for the first three months, are invited to the November launch evening and get first choice of opening-week sessions. No payment is taken when you join the list.</w:t>
      </w:r>
    </w:p>
    <w:p>
      <w:pPr>
        <w:keepNext/>
        <w:spacing w:before="200" w:after="60" w:line="264" w:lineRule="auto"/>
      </w:pPr>
      <w:r>
        <w:rPr>
          <w:rFonts w:ascii="Jost" w:hAnsi="Jost" w:cs="Jost" w:eastAsia="Jost"/>
          <w:b/>
          <w:color w:val="A6754C"/>
          <w:sz w:val="17"/>
        </w:rPr>
        <w:t>CAN I SHARE MY MEMBERSHIP?</w:t>
      </w:r>
    </w:p>
    <w:p>
      <w:pPr>
        <w:spacing w:before="0" w:after="120" w:line="312" w:lineRule="auto"/>
      </w:pPr>
      <w:r>
        <w:rPr>
          <w:rFonts w:ascii="Jost" w:hAnsi="Jost" w:cs="Jost" w:eastAsia="Jost"/>
          <w:b w:val="0"/>
          <w:i w:val="0"/>
          <w:color w:val="4A3A2C"/>
          <w:sz w:val="20"/>
        </w:rPr>
        <w:t>Memberships are personal. Use your guest passes to bring someone new. Guest passes are for first-time guests and are booked in advance.</w:t>
      </w:r>
    </w:p>
    <w:p>
      <w:pPr>
        <w:keepNext/>
        <w:spacing w:before="200" w:after="60" w:line="264" w:lineRule="auto"/>
      </w:pPr>
      <w:r>
        <w:rPr>
          <w:rFonts w:ascii="Jost" w:hAnsi="Jost" w:cs="Jost" w:eastAsia="Jost"/>
          <w:b/>
          <w:color w:val="A6754C"/>
          <w:sz w:val="17"/>
        </w:rPr>
        <w:t>DO UNUSED SESSIONS ROLL OVER?</w:t>
      </w:r>
    </w:p>
    <w:p>
      <w:pPr>
        <w:spacing w:before="0" w:after="120" w:line="312" w:lineRule="auto"/>
      </w:pPr>
      <w:r>
        <w:rPr>
          <w:rFonts w:ascii="Jost" w:hAnsi="Jost" w:cs="Jost" w:eastAsia="Jost"/>
          <w:b w:val="0"/>
          <w:i w:val="0"/>
          <w:color w:val="A6754C"/>
          <w:sz w:val="20"/>
        </w:rPr>
        <w:t>[Policy to be confirmed.]</w:t>
      </w:r>
    </w:p>
    <w:p>
      <w:pPr>
        <w:keepNext/>
        <w:spacing w:before="200" w:after="60" w:line="264" w:lineRule="auto"/>
      </w:pPr>
      <w:r>
        <w:rPr>
          <w:rFonts w:ascii="Jost" w:hAnsi="Jost" w:cs="Jost" w:eastAsia="Jost"/>
          <w:b/>
          <w:color w:val="A6754C"/>
          <w:sz w:val="17"/>
        </w:rPr>
        <w:t>CAN I UPGRADE OR DOWNGRADE?</w:t>
      </w:r>
    </w:p>
    <w:p>
      <w:pPr>
        <w:spacing w:before="0" w:after="120" w:line="312" w:lineRule="auto"/>
      </w:pPr>
      <w:r>
        <w:rPr>
          <w:rFonts w:ascii="Jost" w:hAnsi="Jost" w:cs="Jost" w:eastAsia="Jost"/>
          <w:b w:val="0"/>
          <w:i w:val="0"/>
          <w:color w:val="4A3A2C"/>
          <w:sz w:val="20"/>
        </w:rPr>
        <w:t>Yes. Changes take effect from your next billing date.</w:t>
      </w:r>
    </w:p>
    <w:p>
      <w:pPr>
        <w:keepNext/>
        <w:spacing w:before="280" w:after="100" w:line="264" w:lineRule="auto"/>
      </w:pPr>
      <w:r>
        <w:rPr>
          <w:rFonts w:ascii="Marcellus" w:hAnsi="Marcellus" w:cs="Marcellus" w:eastAsia="Marcellus"/>
          <w:color w:val="221913"/>
          <w:sz w:val="28"/>
        </w:rPr>
        <w:t>Gift cards</w:t>
      </w:r>
    </w:p>
    <w:p>
      <w:pPr>
        <w:keepNext/>
        <w:spacing w:before="200" w:after="60" w:line="264" w:lineRule="auto"/>
      </w:pPr>
      <w:r>
        <w:rPr>
          <w:rFonts w:ascii="Jost" w:hAnsi="Jost" w:cs="Jost" w:eastAsia="Jost"/>
          <w:b/>
          <w:color w:val="A6754C"/>
          <w:sz w:val="17"/>
        </w:rPr>
        <w:t>DO YOU SELL GIFT CARDS?</w:t>
      </w:r>
    </w:p>
    <w:p>
      <w:pPr>
        <w:spacing w:before="0" w:after="120" w:line="312" w:lineRule="auto"/>
      </w:pPr>
      <w:r>
        <w:rPr>
          <w:rFonts w:ascii="Jost" w:hAnsi="Jost" w:cs="Jost" w:eastAsia="Jost"/>
          <w:b w:val="0"/>
          <w:i w:val="0"/>
          <w:color w:val="4A3A2C"/>
          <w:sz w:val="20"/>
        </w:rPr>
        <w:t xml:space="preserve">Yes, from opening. Gift cards can be bought at the studio or online </w:t>
      </w:r>
      <w:r>
        <w:rPr>
          <w:rFonts w:ascii="Jost" w:hAnsi="Jost" w:cs="Jost" w:eastAsia="Jost"/>
          <w:b w:val="0"/>
          <w:i w:val="0"/>
          <w:color w:val="A6754C"/>
          <w:sz w:val="20"/>
        </w:rPr>
        <w:t>[to be confirmed]</w:t>
      </w:r>
      <w:r>
        <w:rPr>
          <w:rFonts w:ascii="Jost" w:hAnsi="Jost" w:cs="Jost" w:eastAsia="Jost"/>
          <w:b w:val="0"/>
          <w:i w:val="0"/>
          <w:color w:val="4A3A2C"/>
          <w:sz w:val="20"/>
        </w:rPr>
        <w:t xml:space="preserve"> for a set value of AED </w:t>
      </w:r>
      <w:r>
        <w:rPr>
          <w:rFonts w:ascii="Jost" w:hAnsi="Jost" w:cs="Jost" w:eastAsia="Jost"/>
          <w:b w:val="0"/>
          <w:i w:val="0"/>
          <w:color w:val="A6754C"/>
          <w:sz w:val="20"/>
        </w:rPr>
        <w:t>[___]</w:t>
      </w:r>
      <w:r>
        <w:rPr>
          <w:rFonts w:ascii="Jost" w:hAnsi="Jost" w:cs="Jost" w:eastAsia="Jost"/>
          <w:b w:val="0"/>
          <w:i w:val="0"/>
          <w:color w:val="4A3A2C"/>
          <w:sz w:val="20"/>
        </w:rPr>
        <w:t xml:space="preserve"> or for a specific experience. They are valid for </w:t>
      </w:r>
      <w:r>
        <w:rPr>
          <w:rFonts w:ascii="Jost" w:hAnsi="Jost" w:cs="Jost" w:eastAsia="Jost"/>
          <w:b w:val="0"/>
          <w:i w:val="0"/>
          <w:color w:val="A6754C"/>
          <w:sz w:val="20"/>
        </w:rPr>
        <w:t>[12]</w:t>
      </w:r>
      <w:r>
        <w:rPr>
          <w:rFonts w:ascii="Jost" w:hAnsi="Jost" w:cs="Jost" w:eastAsia="Jost"/>
          <w:b w:val="0"/>
          <w:i w:val="0"/>
          <w:color w:val="4A3A2C"/>
          <w:sz w:val="20"/>
        </w:rPr>
        <w:t xml:space="preserve"> months and can be used for any modality, including hyperbaric oxygen once the health screen is complete.</w:t>
      </w:r>
    </w:p>
    <w:p>
      <w:pPr>
        <w:keepNext/>
        <w:spacing w:before="200" w:after="60" w:line="264" w:lineRule="auto"/>
      </w:pPr>
      <w:r>
        <w:rPr>
          <w:rFonts w:ascii="Jost" w:hAnsi="Jost" w:cs="Jost" w:eastAsia="Jost"/>
          <w:b/>
          <w:color w:val="A6754C"/>
          <w:sz w:val="17"/>
        </w:rPr>
        <w:t>CAN A GIFT CARD BE USED TOWARDS A MEMBERSHIP?</w:t>
      </w:r>
    </w:p>
    <w:p>
      <w:pPr>
        <w:spacing w:before="0" w:after="120" w:line="312" w:lineRule="auto"/>
      </w:pPr>
      <w:r>
        <w:rPr>
          <w:rFonts w:ascii="Jost" w:hAnsi="Jost" w:cs="Jost" w:eastAsia="Jost"/>
          <w:b w:val="0"/>
          <w:i w:val="0"/>
          <w:color w:val="A6754C"/>
          <w:sz w:val="20"/>
        </w:rPr>
        <w:t>[Policy to be confirmed.]</w:t>
      </w:r>
    </w:p>
    <w:p>
      <w:pPr>
        <w:keepNext/>
        <w:spacing w:before="280" w:after="100" w:line="264" w:lineRule="auto"/>
      </w:pPr>
      <w:r>
        <w:rPr>
          <w:rFonts w:ascii="Marcellus" w:hAnsi="Marcellus" w:cs="Marcellus" w:eastAsia="Marcellus"/>
          <w:color w:val="221913"/>
          <w:sz w:val="28"/>
        </w:rPr>
        <w:t>Payments and shop</w:t>
      </w:r>
    </w:p>
    <w:p>
      <w:pPr>
        <w:keepNext/>
        <w:spacing w:before="200" w:after="60" w:line="264" w:lineRule="auto"/>
      </w:pPr>
      <w:r>
        <w:rPr>
          <w:rFonts w:ascii="Jost" w:hAnsi="Jost" w:cs="Jost" w:eastAsia="Jost"/>
          <w:b/>
          <w:color w:val="A6754C"/>
          <w:sz w:val="17"/>
        </w:rPr>
        <w:t>HOW CAN I PAY?</w:t>
      </w:r>
    </w:p>
    <w:p>
      <w:pPr>
        <w:spacing w:before="0" w:after="120" w:line="312" w:lineRule="auto"/>
      </w:pPr>
      <w:r>
        <w:rPr>
          <w:rFonts w:ascii="Jost" w:hAnsi="Jost" w:cs="Jost" w:eastAsia="Jost"/>
          <w:b w:val="0"/>
          <w:i w:val="0"/>
          <w:color w:val="4A3A2C"/>
          <w:sz w:val="20"/>
        </w:rPr>
        <w:t>Apple Pay, card or cash. Buy-now-pay-later through Tabby is coming later.</w:t>
      </w:r>
    </w:p>
    <w:p>
      <w:pPr>
        <w:keepNext/>
        <w:spacing w:before="200" w:after="60" w:line="264" w:lineRule="auto"/>
      </w:pPr>
      <w:r>
        <w:rPr>
          <w:rFonts w:ascii="Jost" w:hAnsi="Jost" w:cs="Jost" w:eastAsia="Jost"/>
          <w:b/>
          <w:color w:val="A6754C"/>
          <w:sz w:val="17"/>
        </w:rPr>
        <w:t>CAN I BUY ANYTHING TO TAKE HOME?</w:t>
      </w:r>
    </w:p>
    <w:p>
      <w:pPr>
        <w:spacing w:before="0" w:after="120" w:line="312" w:lineRule="auto"/>
      </w:pPr>
      <w:r>
        <w:rPr>
          <w:rFonts w:ascii="Jost" w:hAnsi="Jost" w:cs="Jost" w:eastAsia="Jost"/>
          <w:b w:val="0"/>
          <w:i w:val="0"/>
          <w:color w:val="4A3A2C"/>
          <w:sz w:val="20"/>
        </w:rPr>
        <w:t>Yes. Our retail shelf has copper mugs, fragrances made from organic materials, wellness pillows and linen-fabric pieces.</w:t>
      </w:r>
    </w:p>
    <w:p>
      <w:pPr>
        <w:keepNext/>
        <w:spacing w:before="280" w:after="100" w:line="264" w:lineRule="auto"/>
      </w:pPr>
      <w:r>
        <w:rPr>
          <w:rFonts w:ascii="Marcellus" w:hAnsi="Marcellus" w:cs="Marcellus" w:eastAsia="Marcellus"/>
          <w:color w:val="221913"/>
          <w:sz w:val="28"/>
        </w:rPr>
        <w:t>Cancellations</w:t>
      </w:r>
    </w:p>
    <w:p>
      <w:pPr>
        <w:keepNext/>
        <w:spacing w:before="200" w:after="60" w:line="264" w:lineRule="auto"/>
      </w:pPr>
      <w:r>
        <w:rPr>
          <w:rFonts w:ascii="Jost" w:hAnsi="Jost" w:cs="Jost" w:eastAsia="Jost"/>
          <w:b/>
          <w:color w:val="A6754C"/>
          <w:sz w:val="17"/>
        </w:rPr>
        <w:t>WHAT IF I NEED TO CANCEL?</w:t>
      </w:r>
    </w:p>
    <w:p>
      <w:pPr>
        <w:spacing w:before="0" w:after="120" w:line="312" w:lineRule="auto"/>
      </w:pPr>
      <w:r>
        <w:rPr>
          <w:rFonts w:ascii="Jost" w:hAnsi="Jost" w:cs="Jost" w:eastAsia="Jost"/>
          <w:b w:val="0"/>
          <w:i w:val="0"/>
          <w:color w:val="4A3A2C"/>
          <w:sz w:val="20"/>
        </w:rPr>
        <w:t xml:space="preserve">Changes and cancellations are free with more than </w:t>
      </w:r>
      <w:r>
        <w:rPr>
          <w:rFonts w:ascii="Jost" w:hAnsi="Jost" w:cs="Jost" w:eastAsia="Jost"/>
          <w:b w:val="0"/>
          <w:i w:val="0"/>
          <w:color w:val="A6754C"/>
          <w:sz w:val="20"/>
        </w:rPr>
        <w:t>[24]</w:t>
      </w:r>
      <w:r>
        <w:rPr>
          <w:rFonts w:ascii="Jost" w:hAnsi="Jost" w:cs="Jost" w:eastAsia="Jost"/>
          <w:b w:val="0"/>
          <w:i w:val="0"/>
          <w:color w:val="4A3A2C"/>
          <w:sz w:val="20"/>
        </w:rPr>
        <w:t xml:space="preserve"> hours' notice. Later cancellations and no-shows may carry a fee of AED </w:t>
      </w:r>
      <w:r>
        <w:rPr>
          <w:rFonts w:ascii="Jost" w:hAnsi="Jost" w:cs="Jost" w:eastAsia="Jost"/>
          <w:b w:val="0"/>
          <w:i w:val="0"/>
          <w:color w:val="A6754C"/>
          <w:sz w:val="20"/>
        </w:rPr>
        <w:t>[___]</w:t>
      </w:r>
      <w:r>
        <w:rPr>
          <w:rFonts w:ascii="Jost" w:hAnsi="Jost" w:cs="Jost" w:eastAsia="Jost"/>
          <w:b w:val="0"/>
          <w:i w:val="0"/>
          <w:color w:val="4A3A2C"/>
          <w:sz w:val="20"/>
        </w:rPr>
        <w:t>, or a session deducted for members. See our Booking Terms (AUR-MKT-02).</w:t>
      </w:r>
    </w:p>
    <w:p>
      <w:pPr>
        <w:keepNext/>
        <w:spacing w:before="280" w:after="100" w:line="264" w:lineRule="auto"/>
      </w:pPr>
      <w:r>
        <w:rPr>
          <w:rFonts w:ascii="Marcellus" w:hAnsi="Marcellus" w:cs="Marcellus" w:eastAsia="Marcellus"/>
          <w:color w:val="221913"/>
          <w:sz w:val="28"/>
        </w:rPr>
        <w:t>Still have a question?</w:t>
      </w:r>
    </w:p>
    <w:p>
      <w:pPr>
        <w:spacing w:before="0" w:after="120" w:line="312" w:lineRule="auto"/>
      </w:pPr>
      <w:r>
        <w:rPr>
          <w:rFonts w:ascii="Jost" w:hAnsi="Jost" w:cs="Jost" w:eastAsia="Jost"/>
          <w:b w:val="0"/>
          <w:i w:val="0"/>
          <w:color w:val="4A3A2C"/>
          <w:sz w:val="20"/>
        </w:rPr>
        <w:t xml:space="preserve">Message us on WhatsApp at </w:t>
      </w:r>
      <w:r>
        <w:rPr>
          <w:rFonts w:ascii="Jost" w:hAnsi="Jost" w:cs="Jost" w:eastAsia="Jost"/>
          <w:b w:val="0"/>
          <w:i w:val="0"/>
          <w:color w:val="A6754C"/>
          <w:sz w:val="20"/>
        </w:rPr>
        <w:t>[WhatsApp]</w:t>
      </w:r>
      <w:r>
        <w:rPr>
          <w:rFonts w:ascii="Jost" w:hAnsi="Jost" w:cs="Jost" w:eastAsia="Jost"/>
          <w:b w:val="0"/>
          <w:i w:val="0"/>
          <w:color w:val="4A3A2C"/>
          <w:sz w:val="20"/>
        </w:rPr>
        <w:t xml:space="preserve">, email </w:t>
      </w:r>
      <w:r>
        <w:rPr>
          <w:rFonts w:ascii="Jost" w:hAnsi="Jost" w:cs="Jost" w:eastAsia="Jost"/>
          <w:b w:val="0"/>
          <w:i w:val="0"/>
          <w:color w:val="A6754C"/>
          <w:sz w:val="20"/>
        </w:rPr>
        <w:t>[Email]</w:t>
      </w:r>
      <w:r>
        <w:rPr>
          <w:rFonts w:ascii="Jost" w:hAnsi="Jost" w:cs="Jost" w:eastAsia="Jost"/>
          <w:b w:val="0"/>
          <w:i w:val="0"/>
          <w:color w:val="4A3A2C"/>
          <w:sz w:val="20"/>
        </w:rPr>
        <w:t>, or ask your Host when you arrive.</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AUR-MKT-03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FAQ (Expanded)</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